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E13" w:rsidRDefault="005C5231" w:rsidP="000A5927">
      <w:pPr>
        <w:spacing w:line="360" w:lineRule="auto"/>
        <w:jc w:val="center"/>
        <w:rPr>
          <w:b/>
          <w:sz w:val="32"/>
          <w:lang w:val="en-US"/>
        </w:rPr>
      </w:pPr>
      <w:r w:rsidRPr="000E7E13">
        <w:rPr>
          <w:b/>
          <w:sz w:val="32"/>
          <w:lang w:val="en-US"/>
        </w:rPr>
        <w:t>Self-similar boundary layer lab</w:t>
      </w:r>
    </w:p>
    <w:p w:rsidR="000E7E13" w:rsidRPr="000E7E13" w:rsidRDefault="005C5231" w:rsidP="000A5927">
      <w:pPr>
        <w:spacing w:line="360" w:lineRule="auto"/>
        <w:jc w:val="center"/>
        <w:rPr>
          <w:b/>
          <w:sz w:val="32"/>
          <w:lang w:val="en-US"/>
        </w:rPr>
      </w:pPr>
      <w:r w:rsidRPr="000E7E13">
        <w:rPr>
          <w:b/>
          <w:sz w:val="32"/>
          <w:lang w:val="en-US"/>
        </w:rPr>
        <w:t xml:space="preserve"> </w:t>
      </w:r>
      <w:proofErr w:type="gramStart"/>
      <w:r w:rsidRPr="000E7E13">
        <w:rPr>
          <w:b/>
          <w:sz w:val="32"/>
          <w:lang w:val="en-US"/>
        </w:rPr>
        <w:t>with</w:t>
      </w:r>
      <w:proofErr w:type="gramEnd"/>
      <w:r w:rsidRPr="000E7E13">
        <w:rPr>
          <w:b/>
          <w:sz w:val="32"/>
          <w:lang w:val="en-US"/>
        </w:rPr>
        <w:t xml:space="preserve"> a favorable pressure gradient</w:t>
      </w:r>
      <w:r w:rsidRPr="000E7E13">
        <w:rPr>
          <w:b/>
          <w:sz w:val="32"/>
          <w:lang w:val="en-US"/>
        </w:rPr>
        <w:t xml:space="preserve"> </w:t>
      </w:r>
      <w:r w:rsidRPr="000E7E13">
        <w:rPr>
          <w:b/>
          <w:sz w:val="32"/>
          <w:lang w:val="en-US"/>
        </w:rPr>
        <w:t>(FPG)</w:t>
      </w:r>
    </w:p>
    <w:p w:rsidR="000E7E13" w:rsidRDefault="000E7E13" w:rsidP="000A5927">
      <w:pPr>
        <w:spacing w:line="360" w:lineRule="auto"/>
        <w:rPr>
          <w:lang w:val="en-US"/>
        </w:rPr>
      </w:pPr>
    </w:p>
    <w:p w:rsidR="000E7E13" w:rsidRDefault="000E7E13" w:rsidP="000A5927">
      <w:pPr>
        <w:spacing w:line="360" w:lineRule="auto"/>
        <w:rPr>
          <w:lang w:val="en-US"/>
        </w:rPr>
      </w:pPr>
      <w:r w:rsidRPr="002B276A">
        <w:rPr>
          <w:b/>
          <w:sz w:val="24"/>
          <w:lang w:val="en-US"/>
        </w:rPr>
        <w:t>Summarization</w:t>
      </w:r>
      <w:r>
        <w:rPr>
          <w:lang w:val="en-US"/>
        </w:rPr>
        <w:t xml:space="preserve">: </w:t>
      </w:r>
    </w:p>
    <w:p w:rsidR="000E7E13" w:rsidRDefault="000E7E13" w:rsidP="000A5927">
      <w:pPr>
        <w:spacing w:line="360" w:lineRule="auto"/>
        <w:rPr>
          <w:lang w:val="en-US"/>
        </w:rPr>
      </w:pPr>
      <w:r>
        <w:rPr>
          <w:lang w:val="en-US"/>
        </w:rPr>
        <w:t xml:space="preserve">In this lab we </w:t>
      </w:r>
      <w:r w:rsidR="002B276A">
        <w:rPr>
          <w:lang w:val="en-US"/>
        </w:rPr>
        <w:t xml:space="preserve">measured some properties of a flat plate within a wind tunnel in a condition of Favorable Pressure </w:t>
      </w:r>
      <w:r w:rsidR="002B276A" w:rsidRPr="002B276A">
        <w:rPr>
          <w:lang w:val="en-US"/>
        </w:rPr>
        <w:t>Gradien</w:t>
      </w:r>
      <w:r w:rsidR="002B276A">
        <w:rPr>
          <w:lang w:val="en-US"/>
        </w:rPr>
        <w:t xml:space="preserve">t (FPG). Then we compared the experimental results with the theoretical results. </w:t>
      </w:r>
    </w:p>
    <w:p w:rsidR="005C5231" w:rsidRDefault="005C5231" w:rsidP="000A5927">
      <w:pPr>
        <w:spacing w:line="360" w:lineRule="auto"/>
        <w:rPr>
          <w:lang w:val="en-US"/>
        </w:rPr>
      </w:pPr>
    </w:p>
    <w:p w:rsidR="00464562" w:rsidRDefault="0028324B" w:rsidP="000A5927">
      <w:pPr>
        <w:spacing w:line="360" w:lineRule="auto"/>
        <w:rPr>
          <w:lang w:val="en-US"/>
        </w:rPr>
      </w:pPr>
      <w:r w:rsidRPr="002B276A">
        <w:rPr>
          <w:b/>
          <w:sz w:val="24"/>
          <w:lang w:val="en-US"/>
        </w:rPr>
        <w:t>Procedure</w:t>
      </w:r>
      <w:r w:rsidR="00464562">
        <w:rPr>
          <w:lang w:val="en-US"/>
        </w:rPr>
        <w:t>:</w:t>
      </w:r>
    </w:p>
    <w:p w:rsidR="005C5231" w:rsidRDefault="005C5231" w:rsidP="000A5927">
      <w:pPr>
        <w:spacing w:line="360" w:lineRule="auto"/>
        <w:rPr>
          <w:lang w:val="en-US"/>
        </w:rPr>
      </w:pPr>
      <w:r w:rsidRPr="005C5231">
        <w:rPr>
          <w:lang w:val="en-US"/>
        </w:rPr>
        <w:t xml:space="preserve">The lab </w:t>
      </w:r>
      <w:r>
        <w:rPr>
          <w:lang w:val="en-US"/>
        </w:rPr>
        <w:t>was</w:t>
      </w:r>
      <w:r w:rsidRPr="005C5231">
        <w:rPr>
          <w:lang w:val="en-US"/>
        </w:rPr>
        <w:t xml:space="preserve"> performed in a</w:t>
      </w:r>
      <w:r>
        <w:rPr>
          <w:lang w:val="en-US"/>
        </w:rPr>
        <w:t>n</w:t>
      </w:r>
      <w:r w:rsidRPr="005C5231">
        <w:rPr>
          <w:lang w:val="en-US"/>
        </w:rPr>
        <w:t xml:space="preserve"> open-circuit wind tunnel</w:t>
      </w:r>
      <w:r>
        <w:rPr>
          <w:lang w:val="en-US"/>
        </w:rPr>
        <w:t>.</w:t>
      </w:r>
      <w:r w:rsidR="002B276A">
        <w:rPr>
          <w:lang w:val="en-US"/>
        </w:rPr>
        <w:t xml:space="preserve"> </w:t>
      </w:r>
    </w:p>
    <w:p w:rsidR="00957B2D" w:rsidRDefault="00D96642" w:rsidP="000A5927">
      <w:pPr>
        <w:spacing w:line="360" w:lineRule="auto"/>
        <w:rPr>
          <w:lang w:val="en-US"/>
        </w:rPr>
      </w:pPr>
      <w:r>
        <w:rPr>
          <w:lang w:val="en-US"/>
        </w:rPr>
        <w:t xml:space="preserve">First </w:t>
      </w:r>
      <w:r w:rsidR="00464562">
        <w:rPr>
          <w:lang w:val="en-US"/>
        </w:rPr>
        <w:t>the temperature</w:t>
      </w:r>
      <w:r>
        <w:rPr>
          <w:lang w:val="en-US"/>
        </w:rPr>
        <w:t xml:space="preserve"> of the laboratory is read</w:t>
      </w:r>
      <w:r w:rsidR="00464562">
        <w:rPr>
          <w:lang w:val="en-US"/>
        </w:rPr>
        <w:t xml:space="preserve"> </w:t>
      </w:r>
      <w:r>
        <w:rPr>
          <w:lang w:val="en-US"/>
        </w:rPr>
        <w:t xml:space="preserve">from a thermometer. And then the </w:t>
      </w:r>
      <w:r w:rsidR="004448EE">
        <w:rPr>
          <w:lang w:val="en-US"/>
        </w:rPr>
        <w:t>atmospher</w:t>
      </w:r>
      <w:r w:rsidR="00C2000D">
        <w:rPr>
          <w:lang w:val="en-US"/>
        </w:rPr>
        <w:t>ic</w:t>
      </w:r>
      <w:r>
        <w:rPr>
          <w:lang w:val="en-US"/>
        </w:rPr>
        <w:t xml:space="preserve"> pressure is read from a barometer. </w:t>
      </w:r>
      <w:r w:rsidR="00390485">
        <w:rPr>
          <w:lang w:val="en-US"/>
        </w:rPr>
        <w:t xml:space="preserve">Then </w:t>
      </w:r>
      <w:r w:rsidR="00957B2D">
        <w:rPr>
          <w:lang w:val="en-US"/>
        </w:rPr>
        <w:t>the air pressure</w:t>
      </w:r>
      <w:r w:rsidR="00390485">
        <w:rPr>
          <w:lang w:val="en-US"/>
        </w:rPr>
        <w:t xml:space="preserve"> of all the 16 pressure holes are read from </w:t>
      </w:r>
      <w:r w:rsidR="00390485" w:rsidRPr="00390485">
        <w:rPr>
          <w:lang w:val="en-US"/>
        </w:rPr>
        <w:t>an inclined</w:t>
      </w:r>
      <w:r w:rsidR="00DD726A">
        <w:rPr>
          <w:lang w:val="en-US"/>
        </w:rPr>
        <w:t xml:space="preserve"> liquid</w:t>
      </w:r>
      <w:r w:rsidR="00390485" w:rsidRPr="00390485">
        <w:rPr>
          <w:lang w:val="en-US"/>
        </w:rPr>
        <w:t xml:space="preserve"> pressure manometer</w:t>
      </w:r>
      <w:r w:rsidR="00390485">
        <w:rPr>
          <w:lang w:val="en-US"/>
        </w:rPr>
        <w:t xml:space="preserve">. </w:t>
      </w:r>
    </w:p>
    <w:p w:rsidR="00957B2D" w:rsidRDefault="00957B2D" w:rsidP="000A5927">
      <w:pPr>
        <w:spacing w:line="360" w:lineRule="auto"/>
        <w:rPr>
          <w:lang w:val="en-US"/>
        </w:rPr>
      </w:pPr>
      <w:r>
        <w:rPr>
          <w:lang w:val="en-US"/>
        </w:rPr>
        <w:t xml:space="preserve">Then we measured the </w:t>
      </w:r>
      <w:r w:rsidRPr="00957B2D">
        <w:rPr>
          <w:lang w:val="en-US"/>
        </w:rPr>
        <w:t>streamwise pressure distribution</w:t>
      </w:r>
      <w:r w:rsidR="00A66339">
        <w:rPr>
          <w:lang w:val="en-US"/>
        </w:rPr>
        <w:t xml:space="preserve">s of two positions with a computer. </w:t>
      </w:r>
      <w:r w:rsidR="00C11059">
        <w:rPr>
          <w:lang w:val="en-US"/>
        </w:rPr>
        <w:t xml:space="preserve">The positions we took are 50cm and 66 cm from the origin. </w:t>
      </w:r>
      <w:r w:rsidR="00A66339">
        <w:rPr>
          <w:lang w:val="en-US"/>
        </w:rPr>
        <w:t xml:space="preserve">A plastic tube was connected between the pressure hole which we measured the positions and an </w:t>
      </w:r>
      <w:r w:rsidR="00A66339" w:rsidRPr="00A66339">
        <w:rPr>
          <w:lang w:val="en-US"/>
        </w:rPr>
        <w:t>AD-converter</w:t>
      </w:r>
      <w:r w:rsidR="00A66339">
        <w:rPr>
          <w:lang w:val="en-US"/>
        </w:rPr>
        <w:t xml:space="preserve"> which in turn connected to the computer. </w:t>
      </w:r>
      <w:r w:rsidR="005C0EB7">
        <w:rPr>
          <w:lang w:val="en-US"/>
        </w:rPr>
        <w:t xml:space="preserve">Then a total pressure tube is lowered until touch the flat plate. </w:t>
      </w:r>
      <w:r w:rsidR="00FA627F">
        <w:rPr>
          <w:lang w:val="en-US"/>
        </w:rPr>
        <w:t xml:space="preserve">After that the pressures were measured. </w:t>
      </w:r>
    </w:p>
    <w:p w:rsidR="00152274" w:rsidRDefault="00400A4F" w:rsidP="000A5927">
      <w:pPr>
        <w:spacing w:line="360" w:lineRule="auto"/>
        <w:rPr>
          <w:lang w:val="en-US"/>
        </w:rPr>
      </w:pPr>
      <w:r>
        <w:rPr>
          <w:lang w:val="en-US"/>
        </w:rPr>
        <w:t>We started at the bottom and rise the total pressure tube with 1 mm each time we measure the dynamic pressure</w:t>
      </w:r>
      <w:r w:rsidR="005B652E">
        <w:rPr>
          <w:lang w:val="en-US"/>
        </w:rPr>
        <w:t xml:space="preserve"> by screwing the device that control the total pressure tube’s height</w:t>
      </w:r>
      <w:r>
        <w:rPr>
          <w:lang w:val="en-US"/>
        </w:rPr>
        <w:t>. Every time we waited 10 seconds before</w:t>
      </w:r>
      <w:r w:rsidR="00F049C9">
        <w:rPr>
          <w:lang w:val="en-US"/>
        </w:rPr>
        <w:t xml:space="preserve"> the</w:t>
      </w:r>
      <w:r>
        <w:rPr>
          <w:lang w:val="en-US"/>
        </w:rPr>
        <w:t xml:space="preserve"> measurement and use computer t</w:t>
      </w:r>
      <w:r w:rsidR="00F049C9">
        <w:rPr>
          <w:lang w:val="en-US"/>
        </w:rPr>
        <w:t>o get result</w:t>
      </w:r>
      <w:r>
        <w:rPr>
          <w:lang w:val="en-US"/>
        </w:rPr>
        <w:t xml:space="preserve">. </w:t>
      </w:r>
      <w:r w:rsidR="00F049C9">
        <w:rPr>
          <w:lang w:val="en-US"/>
        </w:rPr>
        <w:t>When we are above 20 mm we started to jump 2 mm between measurement</w:t>
      </w:r>
      <w:r w:rsidR="00152274">
        <w:rPr>
          <w:lang w:val="en-US"/>
        </w:rPr>
        <w:t>s</w:t>
      </w:r>
      <w:r w:rsidR="00F049C9">
        <w:rPr>
          <w:lang w:val="en-US"/>
        </w:rPr>
        <w:t xml:space="preserve">. Above 40 mm we jumped 4 mm each time. </w:t>
      </w:r>
      <w:r w:rsidR="00152274">
        <w:rPr>
          <w:lang w:val="en-US"/>
        </w:rPr>
        <w:t xml:space="preserve">When the measurements were done we saved the data to the computer. </w:t>
      </w:r>
    </w:p>
    <w:p w:rsidR="00152274" w:rsidRDefault="00152274" w:rsidP="000A5927">
      <w:pPr>
        <w:spacing w:line="360" w:lineRule="auto"/>
        <w:rPr>
          <w:lang w:val="en-US"/>
        </w:rPr>
      </w:pPr>
      <w:r>
        <w:rPr>
          <w:lang w:val="en-US"/>
        </w:rPr>
        <w:t xml:space="preserve">When this measurement was done we moved the total pressure tube to the next position we wanted to measure. After that we changed the plastic tube which connected between the AD-converter and the old position to let the one plastic tube which connected with the new position connect to the AD-converter. Then we did the exact </w:t>
      </w:r>
      <w:r w:rsidR="00140FE6">
        <w:rPr>
          <w:lang w:val="en-US"/>
        </w:rPr>
        <w:t>measurement</w:t>
      </w:r>
      <w:r w:rsidR="00BA2321">
        <w:rPr>
          <w:lang w:val="en-US"/>
        </w:rPr>
        <w:t xml:space="preserve"> as above and saved the data</w:t>
      </w:r>
      <w:r w:rsidR="00140FE6">
        <w:rPr>
          <w:lang w:val="en-US"/>
        </w:rPr>
        <w:t xml:space="preserve">. </w:t>
      </w:r>
    </w:p>
    <w:p w:rsidR="00464562" w:rsidRDefault="00464562" w:rsidP="000A5927">
      <w:pPr>
        <w:spacing w:line="360" w:lineRule="auto"/>
        <w:rPr>
          <w:lang w:val="en-US"/>
        </w:rPr>
      </w:pPr>
    </w:p>
    <w:p w:rsidR="00464562" w:rsidRDefault="00464562" w:rsidP="000A5927">
      <w:pPr>
        <w:spacing w:line="360" w:lineRule="auto"/>
        <w:rPr>
          <w:rFonts w:hint="eastAsia"/>
          <w:lang w:val="en-US"/>
        </w:rPr>
      </w:pPr>
      <w:r w:rsidRPr="002B276A">
        <w:rPr>
          <w:b/>
          <w:sz w:val="24"/>
          <w:lang w:val="en-US"/>
        </w:rPr>
        <w:lastRenderedPageBreak/>
        <w:t>Result</w:t>
      </w:r>
      <w:r>
        <w:rPr>
          <w:lang w:val="en-US"/>
        </w:rPr>
        <w:t>:</w:t>
      </w:r>
    </w:p>
    <w:p w:rsidR="005671DF" w:rsidRDefault="00AF7B86" w:rsidP="000A5927">
      <w:pPr>
        <w:spacing w:line="360" w:lineRule="auto"/>
        <w:rPr>
          <w:lang w:val="en-US"/>
        </w:rPr>
      </w:pPr>
      <w:r w:rsidRPr="00AF7B86">
        <w:rPr>
          <w:lang w:val="en-US"/>
        </w:rPr>
        <w:t>The temperature of the day when the experiment is done is 23</w:t>
      </w:r>
      <w:r w:rsidR="00464562">
        <w:rPr>
          <w:lang w:val="en-US"/>
        </w:rPr>
        <w:t>.</w:t>
      </w:r>
      <w:r w:rsidR="00464562" w:rsidRPr="00AF7B86">
        <w:rPr>
          <w:lang w:val="en-US"/>
        </w:rPr>
        <w:t>8</w:t>
      </w:r>
      <w:r w:rsidR="00464562">
        <w:rPr>
          <w:lang w:val="en-US"/>
        </w:rPr>
        <w:t xml:space="preserve"> °</w:t>
      </w:r>
      <w:r w:rsidR="008320DA">
        <w:rPr>
          <w:lang w:val="en-US"/>
        </w:rPr>
        <w:t xml:space="preserve">C and the </w:t>
      </w:r>
      <w:r w:rsidR="004448EE">
        <w:rPr>
          <w:lang w:val="en-US"/>
        </w:rPr>
        <w:t>atmospher</w:t>
      </w:r>
      <w:r w:rsidR="00C2000D">
        <w:rPr>
          <w:lang w:val="en-US"/>
        </w:rPr>
        <w:t xml:space="preserve">ic </w:t>
      </w:r>
      <w:r w:rsidR="008320DA">
        <w:rPr>
          <w:lang w:val="en-US"/>
        </w:rPr>
        <w:t xml:space="preserve">pressure </w:t>
      </w:r>
      <w:r w:rsidR="00716C13">
        <w:rPr>
          <w:lang w:val="en-US"/>
        </w:rPr>
        <w:t>is 1006.1</w:t>
      </w:r>
      <w:r w:rsidR="004448EE">
        <w:rPr>
          <w:lang w:val="en-US"/>
        </w:rPr>
        <w:t xml:space="preserve"> </w:t>
      </w:r>
      <w:r w:rsidR="004448EE" w:rsidRPr="004448EE">
        <w:rPr>
          <w:lang w:val="en-US"/>
        </w:rPr>
        <w:t>millibars</w:t>
      </w:r>
      <w:r w:rsidR="004448EE">
        <w:rPr>
          <w:lang w:val="en-US"/>
        </w:rPr>
        <w:t xml:space="preserve">. </w:t>
      </w:r>
      <w:r w:rsidR="002B276A">
        <w:rPr>
          <w:lang w:val="en-US"/>
        </w:rPr>
        <w:t>T</w:t>
      </w:r>
      <w:r w:rsidR="005C5231">
        <w:rPr>
          <w:lang w:val="en-US"/>
        </w:rPr>
        <w:t xml:space="preserve">he velocity profile at two position x=50cm and x=66cm are saved in the files </w:t>
      </w:r>
      <w:r w:rsidR="005C5231" w:rsidRPr="005C5231">
        <w:rPr>
          <w:lang w:val="en-US"/>
        </w:rPr>
        <w:t>Gr12_50.txt</w:t>
      </w:r>
      <w:r w:rsidR="005C5231">
        <w:rPr>
          <w:lang w:val="en-US"/>
        </w:rPr>
        <w:t xml:space="preserve"> and Gr12_66</w:t>
      </w:r>
      <w:r w:rsidR="005C5231" w:rsidRPr="005C5231">
        <w:rPr>
          <w:lang w:val="en-US"/>
        </w:rPr>
        <w:t>.txt</w:t>
      </w:r>
      <w:r w:rsidR="005C5231">
        <w:rPr>
          <w:lang w:val="en-US"/>
        </w:rPr>
        <w:t xml:space="preserve">. </w:t>
      </w:r>
      <w:r w:rsidR="002B276A">
        <w:rPr>
          <w:lang w:val="en-US"/>
        </w:rPr>
        <w:t xml:space="preserve">The </w:t>
      </w:r>
      <w:r w:rsidR="002B276A" w:rsidRPr="002B276A">
        <w:rPr>
          <w:lang w:val="en-US"/>
        </w:rPr>
        <w:t>meth</w:t>
      </w:r>
      <w:r w:rsidR="002B276A">
        <w:rPr>
          <w:lang w:val="en-US"/>
        </w:rPr>
        <w:t xml:space="preserve"> </w:t>
      </w:r>
      <w:r w:rsidR="002B276A" w:rsidRPr="002B276A">
        <w:rPr>
          <w:lang w:val="en-US"/>
        </w:rPr>
        <w:t>pillar values h(x) in [cm] an</w:t>
      </w:r>
      <w:r w:rsidR="002B276A">
        <w:rPr>
          <w:lang w:val="en-US"/>
        </w:rPr>
        <w:t xml:space="preserve">d the corresponding x-positions in the file </w:t>
      </w:r>
      <w:r w:rsidR="002B276A" w:rsidRPr="002B276A">
        <w:rPr>
          <w:lang w:val="en-US"/>
        </w:rPr>
        <w:t>pressure_data_FPG</w:t>
      </w:r>
      <w:r w:rsidR="002B276A">
        <w:rPr>
          <w:lang w:val="en-US"/>
        </w:rPr>
        <w:t xml:space="preserve">.txt </w:t>
      </w:r>
    </w:p>
    <w:p w:rsidR="000E7E13" w:rsidRDefault="000E7E13" w:rsidP="000A5927">
      <w:pPr>
        <w:spacing w:line="360" w:lineRule="auto"/>
        <w:rPr>
          <w:lang w:val="en-US"/>
        </w:rPr>
      </w:pPr>
    </w:p>
    <w:p w:rsidR="005671DF" w:rsidRDefault="007D4EB4" w:rsidP="000A5927">
      <w:pPr>
        <w:tabs>
          <w:tab w:val="left" w:pos="3905"/>
        </w:tabs>
        <w:spacing w:line="360" w:lineRule="auto"/>
        <w:rPr>
          <w:lang w:val="en-US"/>
        </w:rPr>
      </w:pPr>
      <w:r w:rsidRPr="002B276A">
        <w:rPr>
          <w:b/>
          <w:sz w:val="24"/>
          <w:lang w:val="en-US"/>
        </w:rPr>
        <w:t>Analysis</w:t>
      </w:r>
      <w:r w:rsidR="005671DF">
        <w:rPr>
          <w:lang w:val="en-US"/>
        </w:rPr>
        <w:t xml:space="preserve">: </w:t>
      </w:r>
      <w:r w:rsidR="000A5927">
        <w:rPr>
          <w:lang w:val="en-US"/>
        </w:rPr>
        <w:tab/>
      </w:r>
    </w:p>
    <w:p w:rsidR="005671DF" w:rsidRDefault="002B276A" w:rsidP="000A5927">
      <w:pPr>
        <w:pStyle w:val="ListParagraph"/>
        <w:numPr>
          <w:ilvl w:val="0"/>
          <w:numId w:val="1"/>
        </w:numPr>
        <w:spacing w:line="360" w:lineRule="auto"/>
        <w:contextualSpacing w:val="0"/>
        <w:rPr>
          <w:lang w:val="en-US"/>
        </w:rPr>
      </w:pPr>
      <w:r w:rsidRPr="002B276A">
        <w:rPr>
          <w:lang w:val="en-US"/>
        </w:rPr>
        <w:t xml:space="preserve">To calculate the air density and viscosity </w:t>
      </w:r>
      <w:r>
        <w:rPr>
          <w:lang w:val="en-US"/>
        </w:rPr>
        <w:t xml:space="preserve">we need the temperature of the day we performed the experiment and the atmospheric pressure at the laboratory. The results are temperature is </w:t>
      </w:r>
      <m:oMath>
        <m:r>
          <m:rPr>
            <m:sty m:val="p"/>
          </m:rPr>
          <w:rPr>
            <w:rFonts w:ascii="Cambria Math" w:hAnsi="Cambria Math"/>
            <w:lang w:val="en-US"/>
          </w:rPr>
          <m:t>T=23.8 °C=</m:t>
        </m:r>
        <m:d>
          <m:dPr>
            <m:ctrlPr>
              <w:rPr>
                <w:rFonts w:ascii="Cambria Math" w:hAnsi="Cambria Math"/>
                <w:lang w:val="en-US"/>
              </w:rPr>
            </m:ctrlPr>
          </m:dPr>
          <m:e>
            <m:r>
              <m:rPr>
                <m:sty m:val="p"/>
              </m:rPr>
              <w:rPr>
                <w:rFonts w:ascii="Cambria Math" w:hAnsi="Cambria Math"/>
                <w:lang w:val="en-US"/>
              </w:rPr>
              <m:t>23.8+273.1</m:t>
            </m:r>
          </m:e>
        </m:d>
        <m:r>
          <m:rPr>
            <m:sty m:val="p"/>
          </m:rPr>
          <w:rPr>
            <w:rFonts w:ascii="Cambria Math" w:hAnsi="Cambria Math"/>
            <w:lang w:val="en-US"/>
          </w:rPr>
          <m:t xml:space="preserve">K=296.9 </m:t>
        </m:r>
        <m:r>
          <m:rPr>
            <m:sty m:val="p"/>
          </m:rPr>
          <w:rPr>
            <w:rFonts w:ascii="Cambria Math" w:hAnsi="Cambria Math"/>
            <w:lang w:val="en-US"/>
          </w:rPr>
          <m:t>K</m:t>
        </m:r>
      </m:oMath>
      <w:r>
        <w:rPr>
          <w:lang w:val="en-US"/>
        </w:rPr>
        <w:t xml:space="preserve"> and the atmospheric pressure </w:t>
      </w:r>
      <w:proofErr w:type="gramStart"/>
      <w:r>
        <w:rPr>
          <w:lang w:val="en-US"/>
        </w:rPr>
        <w:t xml:space="preserve">is </w:t>
      </w:r>
      <w:proofErr w:type="gramEnd"/>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atm</m:t>
            </m:r>
          </m:sub>
        </m:sSub>
        <m:r>
          <w:rPr>
            <w:rFonts w:ascii="Cambria Math" w:hAnsi="Cambria Math"/>
            <w:lang w:val="en-US"/>
          </w:rPr>
          <m:t>=1006.1 millibar=1.0061×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r>
          <w:rPr>
            <w:rFonts w:ascii="Cambria Math" w:hAnsi="Cambria Math"/>
            <w:lang w:val="en-US"/>
          </w:rPr>
          <m:t>Pa</m:t>
        </m:r>
      </m:oMath>
      <w:r w:rsidRPr="002B276A">
        <w:rPr>
          <w:lang w:val="en-US"/>
        </w:rPr>
        <w:t>.</w:t>
      </w:r>
      <w:r>
        <w:rPr>
          <w:lang w:val="en-US"/>
        </w:rPr>
        <w:t xml:space="preserve"> </w:t>
      </w:r>
    </w:p>
    <w:p w:rsidR="002B276A" w:rsidRDefault="002B276A" w:rsidP="000A5927">
      <w:pPr>
        <w:pStyle w:val="ListParagraph"/>
        <w:spacing w:line="360" w:lineRule="auto"/>
        <w:contextualSpacing w:val="0"/>
        <w:rPr>
          <w:lang w:val="en-US"/>
        </w:rPr>
      </w:pPr>
      <w:r>
        <w:rPr>
          <w:lang w:val="en-US"/>
        </w:rPr>
        <w:t xml:space="preserve">To calculate the </w:t>
      </w:r>
      <w:r w:rsidRPr="002B276A">
        <w:rPr>
          <w:lang w:val="en-US"/>
        </w:rPr>
        <w:t>dynamic viscosity of air</w:t>
      </w:r>
      <w:r>
        <w:rPr>
          <w:lang w:val="en-US"/>
        </w:rPr>
        <w:t xml:space="preserve"> we need to use </w:t>
      </w:r>
      <w:r w:rsidRPr="002B276A">
        <w:rPr>
          <w:lang w:val="en-US"/>
        </w:rPr>
        <w:t>the Sutherland’s law</w:t>
      </w:r>
      <w:r>
        <w:rPr>
          <w:lang w:val="en-US"/>
        </w:rPr>
        <w:t xml:space="preserve">. </w:t>
      </w:r>
    </w:p>
    <w:p w:rsidR="002B276A" w:rsidRPr="002B276A" w:rsidRDefault="002B276A" w:rsidP="000A5927">
      <w:pPr>
        <w:pStyle w:val="ListParagraph"/>
        <w:spacing w:line="360" w:lineRule="auto"/>
        <w:contextualSpacing w:val="0"/>
        <w:rPr>
          <w:lang w:val="en-US"/>
        </w:rPr>
      </w:pPr>
      <m:oMathPara>
        <m:oMath>
          <m:r>
            <w:rPr>
              <w:rFonts w:ascii="Cambria Math" w:hAnsi="Cambria Math"/>
              <w:lang w:val="en-US"/>
            </w:rPr>
            <m:t>μ</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en>
                  </m:f>
                </m:e>
              </m:d>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sup>
          </m:sSup>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+S</m:t>
                  </m:r>
                </m:num>
                <m:den>
                  <m:r>
                    <w:rPr>
                      <w:rFonts w:ascii="Cambria Math" w:hAnsi="Cambria Math"/>
                      <w:lang w:val="en-US"/>
                    </w:rPr>
                    <m:t>T+S</m:t>
                  </m:r>
                </m:den>
              </m:f>
            </m:e>
          </m:d>
        </m:oMath>
      </m:oMathPara>
    </w:p>
    <w:p w:rsidR="002B276A" w:rsidRPr="00C90FCB" w:rsidRDefault="002B276A" w:rsidP="000A5927">
      <w:pPr>
        <w:pStyle w:val="ListParagraph"/>
        <w:spacing w:line="360" w:lineRule="auto"/>
        <w:contextualSpacing w:val="0"/>
        <w:rPr>
          <w:lang w:val="en-US"/>
        </w:rPr>
      </w:pPr>
      <w:r w:rsidRPr="002B276A">
        <w:rPr>
          <w:lang w:val="en-US"/>
        </w:rPr>
        <w:t>Where</w:t>
      </w:r>
      <m:oMath>
        <m:sSub>
          <m:sSubPr>
            <m:ctrlPr>
              <w:rPr>
                <w:rFonts w:ascii="Cambria Math" w:hAnsi="Cambria Math"/>
                <w:lang w:val="en-US"/>
              </w:rPr>
            </m:ctrlPr>
          </m:sSubPr>
          <m:e>
            <m:r>
              <m:rPr>
                <m:sty m:val="p"/>
              </m:rPr>
              <w:rPr>
                <w:rFonts w:ascii="Cambria Math" w:hAnsi="Cambria Math"/>
                <w:lang w:val="en-US"/>
              </w:rPr>
              <m:t>μ</m:t>
            </m:r>
          </m:e>
          <m:sub>
            <m:r>
              <m:rPr>
                <m:sty m:val="p"/>
              </m:rPr>
              <w:rPr>
                <w:rFonts w:ascii="Cambria Math" w:hAnsi="Cambria Math"/>
                <w:lang w:val="en-US"/>
              </w:rPr>
              <m:t>0</m:t>
            </m:r>
          </m:sub>
        </m:sSub>
        <m:r>
          <m:rPr>
            <m:sty m:val="p"/>
          </m:rPr>
          <w:rPr>
            <w:rFonts w:ascii="Cambria Math" w:hAnsi="Cambria Math"/>
            <w:lang w:val="en-US"/>
          </w:rPr>
          <m:t xml:space="preserve">=1.7894 × </m:t>
        </m:r>
        <m:sSup>
          <m:sSupPr>
            <m:ctrlPr>
              <w:rPr>
                <w:rFonts w:ascii="Cambria Math" w:hAnsi="Cambria Math"/>
                <w:lang w:val="en-US"/>
              </w:rPr>
            </m:ctrlPr>
          </m:sSupPr>
          <m:e>
            <m:r>
              <m:rPr>
                <m:sty m:val="p"/>
              </m:rPr>
              <w:rPr>
                <w:rFonts w:ascii="Cambria Math" w:hAnsi="Cambria Math"/>
                <w:lang w:val="en-US"/>
              </w:rPr>
              <m:t>10</m:t>
            </m:r>
          </m:e>
          <m:sup>
            <m:r>
              <m:rPr>
                <m:sty m:val="p"/>
              </m:rPr>
              <w:rPr>
                <w:rFonts w:ascii="Cambria Math" w:hAnsi="Cambria Math"/>
                <w:lang w:val="en-US"/>
              </w:rPr>
              <m:t>-5</m:t>
            </m:r>
          </m:sup>
        </m:sSup>
        <m:f>
          <m:fPr>
            <m:ctrlPr>
              <w:rPr>
                <w:rFonts w:ascii="Cambria Math" w:hAnsi="Cambria Math"/>
                <w:lang w:val="en-US"/>
              </w:rPr>
            </m:ctrlPr>
          </m:fPr>
          <m:num>
            <m:r>
              <m:rPr>
                <m:sty m:val="p"/>
              </m:rPr>
              <w:rPr>
                <w:rFonts w:ascii="Cambria Math" w:hAnsi="Cambria Math"/>
                <w:lang w:val="en-US"/>
              </w:rPr>
              <m:t>kg</m:t>
            </m:r>
          </m:num>
          <m:den>
            <m:r>
              <m:rPr>
                <m:sty m:val="p"/>
              </m:rPr>
              <w:rPr>
                <w:rFonts w:ascii="Cambria Math" w:hAnsi="Cambria Math"/>
                <w:lang w:val="en-US"/>
              </w:rPr>
              <m:t>m·s</m:t>
            </m:r>
          </m:den>
        </m:f>
        <m:r>
          <m:rPr>
            <m:sty m:val="p"/>
          </m:rPr>
          <w:rPr>
            <w:rFonts w:ascii="Cambria Math" w:hAnsi="Cambria Math"/>
            <w:lang w:val="en-US"/>
          </w:rPr>
          <m:t>,</m:t>
        </m:r>
        <m:r>
          <m:rPr>
            <m:sty m:val="p"/>
          </m:rPr>
          <w:rPr>
            <w:rFonts w:ascii="Cambria Math" w:hAnsi="Cambria Math"/>
            <w:lang w:val="en-US"/>
          </w:rPr>
          <m:t xml:space="preserve">  </m:t>
        </m:r>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0</m:t>
            </m:r>
          </m:sub>
        </m:sSub>
        <m:r>
          <m:rPr>
            <m:sty m:val="p"/>
          </m:rPr>
          <w:rPr>
            <w:rFonts w:ascii="Cambria Math" w:hAnsi="Cambria Math"/>
            <w:lang w:val="en-US"/>
          </w:rPr>
          <m:t>=273.11 K and S=</m:t>
        </m:r>
        <m:r>
          <m:rPr>
            <m:sty m:val="p"/>
          </m:rPr>
          <w:rPr>
            <w:rFonts w:ascii="Cambria Math" w:hAnsi="Cambria Math"/>
            <w:lang w:val="en-US"/>
          </w:rPr>
          <m:t>110.56 K</m:t>
        </m:r>
      </m:oMath>
      <w:r>
        <w:rPr>
          <w:lang w:val="en-US"/>
        </w:rPr>
        <w:t xml:space="preserve">. The </w:t>
      </w:r>
      <w:r w:rsidRPr="002B276A">
        <w:rPr>
          <w:lang w:val="en-US"/>
        </w:rPr>
        <w:t>density can be calculated using the universal gas law as follows</w:t>
      </w:r>
      <w:r w:rsidR="00C90FCB">
        <w:rPr>
          <w:lang w:val="en-US"/>
        </w:rPr>
        <w:t xml:space="preserve"> where R is the specific gas constant </w:t>
      </w:r>
      <m:oMath>
        <m:r>
          <w:rPr>
            <w:rFonts w:ascii="Cambria Math" w:hAnsi="Cambria Math"/>
            <w:lang w:val="en-US"/>
          </w:rPr>
          <m:t>R = 287</m:t>
        </m:r>
        <m:f>
          <m:fPr>
            <m:ctrlPr>
              <w:rPr>
                <w:rFonts w:ascii="Cambria Math" w:hAnsi="Cambria Math"/>
                <w:i/>
                <w:lang w:val="en-US"/>
              </w:rPr>
            </m:ctrlPr>
          </m:fPr>
          <m:num>
            <m:r>
              <w:rPr>
                <w:rFonts w:ascii="Cambria Math" w:hAnsi="Cambria Math"/>
                <w:lang w:val="en-US"/>
              </w:rPr>
              <m:t>J</m:t>
            </m:r>
          </m:num>
          <m:den>
            <m:r>
              <w:rPr>
                <w:rFonts w:ascii="Cambria Math" w:hAnsi="Cambria Math"/>
                <w:lang w:val="en-US"/>
              </w:rPr>
              <m:t>kg·K</m:t>
            </m:r>
          </m:den>
        </m:f>
      </m:oMath>
      <w:r w:rsidR="00C90FCB">
        <w:rPr>
          <w:lang w:val="en-US"/>
        </w:rPr>
        <w:t xml:space="preserve"> </w:t>
      </w:r>
      <w:r w:rsidR="00C90FCB" w:rsidRPr="00C90FCB">
        <w:rPr>
          <w:lang w:val="en-US"/>
        </w:rPr>
        <w:t>for air</w:t>
      </w:r>
      <w:r w:rsidRPr="00C90FCB">
        <w:rPr>
          <w:lang w:val="en-US"/>
        </w:rPr>
        <w:t xml:space="preserve">. </w:t>
      </w:r>
    </w:p>
    <w:p w:rsidR="00591A3C" w:rsidRPr="00591A3C" w:rsidRDefault="002B276A" w:rsidP="000A5927">
      <w:pPr>
        <w:pStyle w:val="ListParagraph"/>
        <w:spacing w:line="360" w:lineRule="auto"/>
        <w:contextualSpacing w:val="0"/>
        <w:rPr>
          <w:lang w:val="en-US"/>
        </w:rPr>
      </w:pPr>
      <m:oMathPara>
        <m:oMath>
          <m:r>
            <w:rPr>
              <w:rFonts w:ascii="Cambria Math" w:hAnsi="Cambria Math"/>
              <w:lang w:val="en-US"/>
            </w:rPr>
            <m:t>ρ</m:t>
          </m:r>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atm</m:t>
                  </m:r>
                </m:sub>
              </m:sSub>
            </m:num>
            <m:den>
              <m:r>
                <w:rPr>
                  <w:rFonts w:ascii="Cambria Math" w:hAnsi="Cambria Math"/>
                  <w:lang w:val="en-US"/>
                </w:rPr>
                <m:t>R</m:t>
              </m:r>
              <m:r>
                <w:rPr>
                  <w:rFonts w:ascii="Cambria Math" w:hAnsi="Cambria Math"/>
                  <w:lang w:val="en-US"/>
                </w:rPr>
                <m:t>T</m:t>
              </m:r>
            </m:den>
          </m:f>
        </m:oMath>
      </m:oMathPara>
    </w:p>
    <w:p w:rsidR="002B276A" w:rsidRDefault="002B276A" w:rsidP="000A5927">
      <w:pPr>
        <w:pStyle w:val="ListParagraph"/>
        <w:spacing w:line="360" w:lineRule="auto"/>
        <w:contextualSpacing w:val="0"/>
        <w:rPr>
          <w:lang w:val="en-US"/>
        </w:rPr>
      </w:pPr>
      <w:r>
        <w:rPr>
          <w:lang w:val="en-US"/>
        </w:rPr>
        <w:t xml:space="preserve">And </w:t>
      </w:r>
      <w:r w:rsidRPr="002B276A">
        <w:rPr>
          <w:lang w:val="en-US"/>
        </w:rPr>
        <w:t>the kinematic viscosity</w:t>
      </w:r>
      <w:r>
        <w:rPr>
          <w:lang w:val="en-US"/>
        </w:rPr>
        <w:t xml:space="preserve"> </w:t>
      </w:r>
      <m:oMath>
        <m:r>
          <w:rPr>
            <w:rFonts w:ascii="Cambria Math" w:hAnsi="Cambria Math"/>
            <w:lang w:val="en-US"/>
          </w:rPr>
          <m:t>ν</m:t>
        </m:r>
      </m:oMath>
      <w:r>
        <w:rPr>
          <w:lang w:val="en-US"/>
        </w:rPr>
        <w:t xml:space="preserve"> is then</w:t>
      </w:r>
      <m:oMath>
        <m:r>
          <w:rPr>
            <w:rFonts w:ascii="Cambria Math" w:hAnsi="Cambria Math"/>
            <w:lang w:val="en-US"/>
          </w:rPr>
          <m:t xml:space="preserve"> ν=</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ρ</m:t>
            </m:r>
          </m:den>
        </m:f>
      </m:oMath>
      <w:r>
        <w:rPr>
          <w:lang w:val="en-US"/>
        </w:rPr>
        <w:t xml:space="preserve">. We put the numbers in then we will </w:t>
      </w:r>
      <w:proofErr w:type="gramStart"/>
      <w:r>
        <w:rPr>
          <w:lang w:val="en-US"/>
        </w:rPr>
        <w:t xml:space="preserve">get </w:t>
      </w:r>
      <w:proofErr w:type="gramEnd"/>
      <m:oMath>
        <m:r>
          <w:rPr>
            <w:rFonts w:ascii="Cambria Math" w:hAnsi="Cambria Math"/>
            <w:lang w:val="en-US"/>
          </w:rPr>
          <m:t>μ=</m:t>
        </m:r>
        <m:r>
          <w:rPr>
            <w:rFonts w:ascii="Cambria Math" w:hAnsi="Cambria Math"/>
            <w:lang w:val="en-US"/>
          </w:rPr>
          <m:t>1.9099×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-05</m:t>
            </m:r>
          </m:sup>
        </m:sSup>
        <m:f>
          <m:fPr>
            <m:ctrlPr>
              <w:rPr>
                <w:rFonts w:ascii="Cambria Math" w:hAnsi="Cambria Math"/>
                <w:i/>
                <w:lang w:val="en-US"/>
              </w:rPr>
            </m:ctrlPr>
          </m:fPr>
          <m:num>
            <m:r>
              <w:rPr>
                <w:rFonts w:ascii="Cambria Math" w:hAnsi="Cambria Math"/>
                <w:lang w:val="en-US"/>
              </w:rPr>
              <m:t>kg</m:t>
            </m:r>
          </m:num>
          <m:den>
            <m:r>
              <w:rPr>
                <w:rFonts w:ascii="Cambria Math" w:hAnsi="Cambria Math"/>
                <w:lang w:val="en-US"/>
              </w:rPr>
              <m:t>ms</m:t>
            </m:r>
          </m:den>
        </m:f>
        <m:r>
          <w:rPr>
            <w:rFonts w:ascii="Cambria Math" w:hAnsi="Cambria Math"/>
            <w:lang w:val="en-US"/>
          </w:rPr>
          <m:t xml:space="preserve"> </m:t>
        </m:r>
      </m:oMath>
      <w:r w:rsidR="00C90FCB">
        <w:rPr>
          <w:lang w:val="en-US"/>
        </w:rPr>
        <w:t xml:space="preserve">, </w:t>
      </w:r>
      <m:oMath>
        <m:r>
          <w:rPr>
            <w:rFonts w:ascii="Cambria Math" w:hAnsi="Cambria Math"/>
            <w:lang w:val="en-US"/>
          </w:rPr>
          <m:t>ρ=1.1807</m:t>
        </m:r>
        <m:f>
          <m:fPr>
            <m:ctrlPr>
              <w:rPr>
                <w:rFonts w:ascii="Cambria Math" w:hAnsi="Cambria Math"/>
                <w:i/>
                <w:lang w:val="en-US"/>
              </w:rPr>
            </m:ctrlPr>
          </m:fPr>
          <m:num>
            <m:r>
              <w:rPr>
                <w:rFonts w:ascii="Cambria Math" w:hAnsi="Cambria Math"/>
                <w:lang w:val="en-US"/>
              </w:rPr>
              <m:t>kg</m:t>
            </m:r>
          </m:num>
          <m:den>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w:r w:rsidR="00C90FCB">
        <w:rPr>
          <w:lang w:val="en-US"/>
        </w:rPr>
        <w:t xml:space="preserve"> and </w:t>
      </w:r>
      <m:oMath>
        <m:r>
          <w:rPr>
            <w:rFonts w:ascii="Cambria Math" w:hAnsi="Cambria Math"/>
            <w:lang w:val="en-US"/>
          </w:rPr>
          <m:t>ν=</m:t>
        </m:r>
        <m:r>
          <w:rPr>
            <w:rFonts w:ascii="Cambria Math" w:hAnsi="Cambria Math"/>
            <w:lang w:val="en-US"/>
          </w:rPr>
          <m:t>1.61758</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num>
          <m:den>
            <m:r>
              <w:rPr>
                <w:rFonts w:ascii="Cambria Math" w:hAnsi="Cambria Math"/>
                <w:lang w:val="en-US"/>
              </w:rPr>
              <m:t>s</m:t>
            </m:r>
          </m:den>
        </m:f>
      </m:oMath>
      <w:r w:rsidR="00C90FCB">
        <w:rPr>
          <w:lang w:val="en-US"/>
        </w:rPr>
        <w:t xml:space="preserve">. </w:t>
      </w:r>
    </w:p>
    <w:p w:rsidR="00C90FCB" w:rsidRDefault="007F2608" w:rsidP="000A5927">
      <w:pPr>
        <w:pStyle w:val="ListParagraph"/>
        <w:numPr>
          <w:ilvl w:val="0"/>
          <w:numId w:val="1"/>
        </w:numPr>
        <w:spacing w:line="360" w:lineRule="auto"/>
        <w:contextualSpacing w:val="0"/>
        <w:rPr>
          <w:lang w:val="en-US"/>
        </w:rPr>
      </w:pPr>
      <w:r>
        <w:rPr>
          <w:lang w:val="en-US"/>
        </w:rPr>
        <w:t xml:space="preserve">We calculated all the </w:t>
      </w:r>
      <w:r w:rsidR="00C94208">
        <w:rPr>
          <w:lang w:val="en-US"/>
        </w:rPr>
        <w:t>needed values with Matlab</w:t>
      </w:r>
      <w:r w:rsidR="00D82BA3">
        <w:rPr>
          <w:lang w:val="en-US"/>
        </w:rPr>
        <w:t xml:space="preserve">. The code is showed in another file. </w:t>
      </w:r>
    </w:p>
    <w:p w:rsidR="00AD130C" w:rsidRPr="00AD130C" w:rsidRDefault="00D82BA3" w:rsidP="000A5927">
      <w:pPr>
        <w:pStyle w:val="ListParagraph"/>
        <w:spacing w:line="360" w:lineRule="auto"/>
        <w:contextualSpacing w:val="0"/>
        <w:rPr>
          <w:rFonts w:hint="eastAsia"/>
          <w:lang w:val="en-US"/>
        </w:rPr>
      </w:pPr>
      <w:r>
        <w:rPr>
          <w:lang w:val="en-US"/>
        </w:rPr>
        <w:t xml:space="preserve">The n values we get </w:t>
      </w:r>
      <w:r w:rsidR="00AD130C">
        <w:rPr>
          <w:lang w:val="en-US"/>
        </w:rPr>
        <w:t xml:space="preserve">are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=0.15313</m:t>
        </m:r>
      </m:oMath>
      <w:r w:rsidR="00AD130C">
        <w:rPr>
          <w:lang w:val="en-US"/>
        </w:rPr>
        <w:t xml:space="preserve"> </w:t>
      </w:r>
      <w:proofErr w:type="gramStart"/>
      <w:r w:rsidR="00AD130C">
        <w:rPr>
          <w:lang w:val="en-US"/>
        </w:rPr>
        <w:t xml:space="preserve">and </w:t>
      </w:r>
      <w:proofErr w:type="gramEnd"/>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r>
          <w:rPr>
            <w:rFonts w:ascii="Cambria Math" w:hAnsi="Cambria Math"/>
            <w:lang w:val="en-US"/>
          </w:rPr>
          <m:t>0.15857</m:t>
        </m:r>
      </m:oMath>
      <w:r w:rsidR="00AD130C">
        <w:rPr>
          <w:lang w:val="en-US"/>
        </w:rPr>
        <w:t xml:space="preserve">. </w:t>
      </w:r>
      <w:r w:rsidR="00AD130C" w:rsidRPr="00AD130C">
        <w:rPr>
          <w:lang w:val="en-US"/>
        </w:rPr>
        <w:t>The two</w:t>
      </w:r>
      <w:r w:rsidR="00AD130C" w:rsidRPr="00AD130C">
        <w:rPr>
          <w:lang w:val="en-US"/>
        </w:rPr>
        <w:t xml:space="preserve"> measured profiles unscaled form, i.e. Y (mm) vs U</w:t>
      </w:r>
      <w:r w:rsidR="00AD130C">
        <w:rPr>
          <w:lang w:val="en-US"/>
        </w:rPr>
        <w:t xml:space="preserve"> (m/s) is plotted below. The green line represent the situation when we have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w:r w:rsidR="00AD130C">
        <w:rPr>
          <w:lang w:val="en-US"/>
        </w:rPr>
        <w:t xml:space="preserve"> and the the red line represent the situation when we have</w:t>
      </w:r>
      <m:oMath>
        <m:sSub>
          <m:sSubPr>
            <m:ctrlPr>
              <w:rPr>
                <w:rFonts w:ascii="Cambria Math" w:hAnsi="Cambria Math"/>
                <w:i/>
                <w:lang w:val="en-US"/>
              </w:rPr>
            </m:ctrlPr>
          </m:sSubPr>
          <m:e>
            <m:r>
              <w:rPr>
                <w:rFonts w:ascii="Cambria Math" w:hAnsi="Cambria Math"/>
                <w:lang w:val="en-US"/>
              </w:rPr>
              <m:t xml:space="preserve"> n</m:t>
            </m:r>
          </m:e>
          <m:sub>
            <m:r>
              <w:rPr>
                <w:rFonts w:ascii="Cambria Math" w:hAnsi="Cambria Math"/>
                <w:lang w:val="en-US"/>
              </w:rPr>
              <m:t>2</m:t>
            </m:r>
          </m:sub>
        </m:sSub>
      </m:oMath>
      <w:r w:rsidR="00AD130C">
        <w:rPr>
          <w:lang w:val="en-US"/>
        </w:rPr>
        <w:t>.</w:t>
      </w:r>
    </w:p>
    <w:p w:rsidR="00AD130C" w:rsidRDefault="00AD130C" w:rsidP="000A5927">
      <w:pPr>
        <w:pStyle w:val="ListParagraph"/>
        <w:spacing w:line="360" w:lineRule="auto"/>
        <w:contextualSpacing w:val="0"/>
        <w:rPr>
          <w:lang w:val="en-US"/>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4798695" cy="3598545"/>
            <wp:effectExtent l="0" t="0" r="1905"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7">
                      <a:extLst>
                        <a:ext uri="{28A0092B-C50C-407E-A947-70E740481C1C}">
                          <a14:useLocalDpi xmlns:a14="http://schemas.microsoft.com/office/drawing/2010/main" val="0"/>
                        </a:ext>
                      </a:extLst>
                    </a:blip>
                    <a:stretch>
                      <a:fillRect/>
                    </a:stretch>
                  </pic:blipFill>
                  <pic:spPr>
                    <a:xfrm>
                      <a:off x="0" y="0"/>
                      <a:ext cx="4798695" cy="3598545"/>
                    </a:xfrm>
                    <a:prstGeom prst="rect">
                      <a:avLst/>
                    </a:prstGeom>
                  </pic:spPr>
                </pic:pic>
              </a:graphicData>
            </a:graphic>
            <wp14:sizeRelH relativeFrom="page">
              <wp14:pctWidth>0</wp14:pctWidth>
            </wp14:sizeRelH>
            <wp14:sizeRelV relativeFrom="page">
              <wp14:pctHeight>0</wp14:pctHeight>
            </wp14:sizeRelV>
          </wp:anchor>
        </w:drawing>
      </w:r>
    </w:p>
    <w:p w:rsidR="00AD130C" w:rsidRPr="000A5927" w:rsidRDefault="00AD130C" w:rsidP="000A5927">
      <w:pPr>
        <w:pStyle w:val="ListParagraph"/>
        <w:spacing w:line="360" w:lineRule="auto"/>
        <w:contextualSpacing w:val="0"/>
        <w:rPr>
          <w:lang w:val="en-US"/>
        </w:rPr>
      </w:pPr>
      <w:r>
        <w:rPr>
          <w:lang w:val="en-US"/>
        </w:rPr>
        <w:t>T</w:t>
      </w:r>
      <w:r w:rsidRPr="00AD130C">
        <w:rPr>
          <w:lang w:val="en-US"/>
        </w:rPr>
        <w:t xml:space="preserve">he </w:t>
      </w:r>
      <w:r>
        <w:rPr>
          <w:lang w:val="en-US"/>
        </w:rPr>
        <w:t>two</w:t>
      </w:r>
      <w:r w:rsidRPr="00AD130C">
        <w:rPr>
          <w:lang w:val="en-US"/>
        </w:rPr>
        <w:t xml:space="preserve"> measured </w:t>
      </w:r>
      <w:r>
        <w:rPr>
          <w:lang w:val="en-US"/>
        </w:rPr>
        <w:t>profiles scaled form, i.e. Y/δ* vs U/</w:t>
      </w:r>
      <w:proofErr w:type="spellStart"/>
      <w:r>
        <w:rPr>
          <w:lang w:val="en-US"/>
        </w:rPr>
        <w:t>U</w:t>
      </w:r>
      <w:r w:rsidRPr="00AD130C">
        <w:rPr>
          <w:lang w:val="en-US"/>
        </w:rPr>
        <w:t>e</w:t>
      </w:r>
      <w:proofErr w:type="spellEnd"/>
      <w:r>
        <w:rPr>
          <w:lang w:val="en-US"/>
        </w:rPr>
        <w:t>, is plotted below.</w:t>
      </w:r>
      <w:r w:rsidRPr="00AD130C">
        <w:rPr>
          <w:lang w:val="en-US"/>
        </w:rPr>
        <w:t xml:space="preserve"> </w:t>
      </w:r>
      <w:r>
        <w:rPr>
          <w:lang w:val="en-US"/>
        </w:rPr>
        <w:t xml:space="preserve">The green line represent the situation when we have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w:r>
        <w:rPr>
          <w:lang w:val="en-US"/>
        </w:rPr>
        <w:t xml:space="preserve"> and the the red line represent the situation when we have</w:t>
      </w:r>
      <m:oMath>
        <m:sSub>
          <m:sSubPr>
            <m:ctrlPr>
              <w:rPr>
                <w:rFonts w:ascii="Cambria Math" w:hAnsi="Cambria Math"/>
                <w:i/>
                <w:lang w:val="en-US"/>
              </w:rPr>
            </m:ctrlPr>
          </m:sSubPr>
          <m:e>
            <m:r>
              <w:rPr>
                <w:rFonts w:ascii="Cambria Math" w:hAnsi="Cambria Math"/>
                <w:lang w:val="en-US"/>
              </w:rPr>
              <m:t xml:space="preserve"> n</m:t>
            </m:r>
          </m:e>
          <m:sub>
            <m:r>
              <w:rPr>
                <w:rFonts w:ascii="Cambria Math" w:hAnsi="Cambria Math"/>
                <w:lang w:val="en-US"/>
              </w:rPr>
              <m:t>2</m:t>
            </m:r>
          </m:sub>
        </m:sSub>
      </m:oMath>
      <w:r>
        <w:rPr>
          <w:lang w:val="en-US"/>
        </w:rPr>
        <w:t xml:space="preserve"> exactly as above. </w:t>
      </w:r>
    </w:p>
    <w:p w:rsidR="00AD130C" w:rsidRDefault="00AD130C" w:rsidP="000A5927">
      <w:pPr>
        <w:pStyle w:val="ListParagraph"/>
        <w:spacing w:line="360" w:lineRule="auto"/>
        <w:contextualSpacing w:val="0"/>
        <w:rPr>
          <w:lang w:val="en-US"/>
        </w:rPr>
      </w:pPr>
      <w:r>
        <w:rPr>
          <w:noProof/>
        </w:rPr>
        <w:drawing>
          <wp:inline distT="0" distB="0" distL="0" distR="0">
            <wp:extent cx="4964581" cy="372343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8">
                      <a:extLst>
                        <a:ext uri="{28A0092B-C50C-407E-A947-70E740481C1C}">
                          <a14:useLocalDpi xmlns:a14="http://schemas.microsoft.com/office/drawing/2010/main" val="0"/>
                        </a:ext>
                      </a:extLst>
                    </a:blip>
                    <a:stretch>
                      <a:fillRect/>
                    </a:stretch>
                  </pic:blipFill>
                  <pic:spPr>
                    <a:xfrm>
                      <a:off x="0" y="0"/>
                      <a:ext cx="4973673" cy="3730255"/>
                    </a:xfrm>
                    <a:prstGeom prst="rect">
                      <a:avLst/>
                    </a:prstGeom>
                  </pic:spPr>
                </pic:pic>
              </a:graphicData>
            </a:graphic>
          </wp:inline>
        </w:drawing>
      </w:r>
    </w:p>
    <w:p w:rsidR="00AC5246" w:rsidRDefault="00B67AC0" w:rsidP="000A5927">
      <w:pPr>
        <w:pStyle w:val="ListParagraph"/>
        <w:spacing w:line="360" w:lineRule="auto"/>
        <w:contextualSpacing w:val="0"/>
        <w:rPr>
          <w:lang w:val="en-US"/>
        </w:rPr>
      </w:pPr>
      <w:r>
        <w:rPr>
          <w:lang w:val="en-US"/>
        </w:rPr>
        <w:lastRenderedPageBreak/>
        <w:t xml:space="preserve">The two shape factors H1, H2 we got are </w:t>
      </w:r>
      <w:r w:rsidRPr="00B67AC0">
        <w:rPr>
          <w:lang w:val="en-US"/>
        </w:rPr>
        <w:t>2.28395</w:t>
      </w:r>
      <w:r>
        <w:rPr>
          <w:lang w:val="en-US"/>
        </w:rPr>
        <w:t xml:space="preserve"> and </w:t>
      </w:r>
      <w:r w:rsidRPr="00B67AC0">
        <w:rPr>
          <w:lang w:val="en-US"/>
        </w:rPr>
        <w:t>2.28289</w:t>
      </w:r>
      <w:r>
        <w:rPr>
          <w:lang w:val="en-US"/>
        </w:rPr>
        <w:t xml:space="preserve"> and the n values corresponding to them are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=0.15313</m:t>
        </m:r>
      </m:oMath>
      <w:r>
        <w:rPr>
          <w:lang w:val="en-US"/>
        </w:rPr>
        <w:t xml:space="preserve"> </w:t>
      </w:r>
      <w:r>
        <w:rPr>
          <w:lang w:val="en-US"/>
        </w:rPr>
        <w:t>and</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r>
          <w:rPr>
            <w:rFonts w:ascii="Cambria Math" w:hAnsi="Cambria Math"/>
            <w:lang w:val="en-US"/>
          </w:rPr>
          <m:t>0.15857</m:t>
        </m:r>
      </m:oMath>
      <w:r>
        <w:rPr>
          <w:lang w:val="en-US"/>
        </w:rPr>
        <w:t xml:space="preserve">. This coincide with the plot we got so we believe our results are good. </w:t>
      </w:r>
    </w:p>
    <w:p w:rsidR="00AC5246" w:rsidRDefault="00AC5246" w:rsidP="000A5927">
      <w:pPr>
        <w:pStyle w:val="ListParagraph"/>
        <w:numPr>
          <w:ilvl w:val="0"/>
          <w:numId w:val="1"/>
        </w:numPr>
        <w:spacing w:line="360" w:lineRule="auto"/>
        <w:contextualSpacing w:val="0"/>
        <w:rPr>
          <w:lang w:val="en-US"/>
        </w:rPr>
      </w:pPr>
      <w:r>
        <w:rPr>
          <w:lang w:val="en-US"/>
        </w:rPr>
        <w:t>T</w:t>
      </w:r>
      <w:r w:rsidRPr="00AC5246">
        <w:rPr>
          <w:lang w:val="en-US"/>
        </w:rPr>
        <w:t>he free stream velocity variation along with the curve fitted line</w:t>
      </w:r>
      <w:r>
        <w:rPr>
          <w:lang w:val="en-US"/>
        </w:rPr>
        <w:t xml:space="preserve"> is showed below. </w:t>
      </w:r>
    </w:p>
    <w:p w:rsidR="00AC5246" w:rsidRDefault="00AC5246" w:rsidP="000A5927">
      <w:pPr>
        <w:pStyle w:val="ListParagraph"/>
        <w:spacing w:line="360" w:lineRule="auto"/>
        <w:contextualSpacing w:val="0"/>
        <w:rPr>
          <w:lang w:val="en-US"/>
        </w:rPr>
      </w:pPr>
      <w:r>
        <w:rPr>
          <w:noProof/>
        </w:rPr>
        <w:drawing>
          <wp:inline distT="0" distB="0" distL="0" distR="0">
            <wp:extent cx="4886553" cy="3664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9">
                      <a:extLst>
                        <a:ext uri="{28A0092B-C50C-407E-A947-70E740481C1C}">
                          <a14:useLocalDpi xmlns:a14="http://schemas.microsoft.com/office/drawing/2010/main" val="0"/>
                        </a:ext>
                      </a:extLst>
                    </a:blip>
                    <a:stretch>
                      <a:fillRect/>
                    </a:stretch>
                  </pic:blipFill>
                  <pic:spPr>
                    <a:xfrm>
                      <a:off x="0" y="0"/>
                      <a:ext cx="4892602" cy="3669451"/>
                    </a:xfrm>
                    <a:prstGeom prst="rect">
                      <a:avLst/>
                    </a:prstGeom>
                  </pic:spPr>
                </pic:pic>
              </a:graphicData>
            </a:graphic>
          </wp:inline>
        </w:drawing>
      </w:r>
    </w:p>
    <w:p w:rsidR="00AC5246" w:rsidRDefault="00F129F1" w:rsidP="000A5927">
      <w:pPr>
        <w:pStyle w:val="ListParagraph"/>
        <w:spacing w:line="360" w:lineRule="auto"/>
        <w:contextualSpacing w:val="0"/>
        <w:rPr>
          <w:lang w:val="en-US"/>
        </w:rPr>
      </w:pPr>
      <w:r>
        <w:rPr>
          <w:lang w:val="en-US"/>
        </w:rPr>
        <w:t>The n value we got from this method is n=</w:t>
      </w:r>
      <w:r w:rsidRPr="00F129F1">
        <w:rPr>
          <w:lang w:val="en-US"/>
        </w:rPr>
        <w:t>0.09841</w:t>
      </w:r>
      <w:r>
        <w:rPr>
          <w:lang w:val="en-US"/>
        </w:rPr>
        <w:t xml:space="preserve">3. This differs little from the n values we got from the other method. </w:t>
      </w:r>
    </w:p>
    <w:p w:rsidR="000A5927" w:rsidRDefault="000A5927" w:rsidP="000A5927">
      <w:pPr>
        <w:pStyle w:val="ListParagraph"/>
        <w:numPr>
          <w:ilvl w:val="0"/>
          <w:numId w:val="1"/>
        </w:numPr>
        <w:spacing w:line="360" w:lineRule="auto"/>
        <w:contextualSpacing w:val="0"/>
        <w:rPr>
          <w:lang w:val="en-US"/>
        </w:rPr>
      </w:pPr>
      <w:r>
        <w:rPr>
          <w:lang w:val="en-US"/>
        </w:rPr>
        <w:t>The third question is written on separate papers.</w:t>
      </w:r>
    </w:p>
    <w:p w:rsidR="00A13988" w:rsidRDefault="000446BE" w:rsidP="000446BE">
      <w:pPr>
        <w:pStyle w:val="ListParagraph"/>
        <w:numPr>
          <w:ilvl w:val="0"/>
          <w:numId w:val="1"/>
        </w:numPr>
        <w:spacing w:line="360" w:lineRule="auto"/>
        <w:rPr>
          <w:lang w:val="en-US"/>
        </w:rPr>
      </w:pPr>
      <w:r>
        <w:rPr>
          <w:lang w:val="en-US"/>
        </w:rPr>
        <w:t xml:space="preserve">With the </w:t>
      </w:r>
      <w:r w:rsidRPr="000446BE">
        <w:rPr>
          <w:lang w:val="en-US"/>
        </w:rPr>
        <w:t>Falkner-Skan boundary</w:t>
      </w:r>
      <w:r>
        <w:rPr>
          <w:lang w:val="en-US"/>
        </w:rPr>
        <w:t xml:space="preserve"> </w:t>
      </w:r>
      <w:r w:rsidRPr="000446BE">
        <w:rPr>
          <w:lang w:val="en-US"/>
        </w:rPr>
        <w:t>layer</w:t>
      </w:r>
      <w:r>
        <w:rPr>
          <w:lang w:val="en-US"/>
        </w:rPr>
        <w:t xml:space="preserve"> method we got an n value which is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=0.15313</m:t>
        </m:r>
      </m:oMath>
      <w:r>
        <w:rPr>
          <w:lang w:val="en-US"/>
        </w:rPr>
        <w:t xml:space="preserve"> and with the </w:t>
      </w:r>
      <w:r w:rsidRPr="000446BE">
        <w:rPr>
          <w:lang w:val="en-US"/>
        </w:rPr>
        <w:t>Free stream velocity variation</w:t>
      </w:r>
      <w:r>
        <w:rPr>
          <w:lang w:val="en-US"/>
        </w:rPr>
        <w:t xml:space="preserve"> method we got another n value which is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w:r>
        <w:rPr>
          <w:lang w:val="en-US"/>
        </w:rPr>
        <w:t xml:space="preserve">= </w:t>
      </w:r>
      <w:r w:rsidRPr="00F129F1">
        <w:rPr>
          <w:lang w:val="en-US"/>
        </w:rPr>
        <w:t>0.09841</w:t>
      </w:r>
      <w:r>
        <w:rPr>
          <w:lang w:val="en-US"/>
        </w:rPr>
        <w:t>.</w:t>
      </w:r>
    </w:p>
    <w:p w:rsidR="000446BE" w:rsidRPr="002E5E8F" w:rsidRDefault="00F3104D" w:rsidP="000446BE">
      <w:pPr>
        <w:pStyle w:val="ListParagraph"/>
        <w:spacing w:line="360" w:lineRule="auto"/>
        <w:rPr>
          <w:rFonts w:hint="eastAsia"/>
          <w:i/>
          <w:lang w:val="en-US"/>
        </w:rPr>
      </w:pPr>
      <w:r>
        <w:rPr>
          <w:lang w:val="en-US"/>
        </w:rPr>
        <w:t xml:space="preserve">When n is 0.15313, the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m:t>
            </m:r>
          </m:sub>
        </m:sSub>
      </m:oMath>
      <w:r>
        <w:rPr>
          <w:lang w:val="en-US"/>
        </w:rPr>
        <w:t xml:space="preserve"> value is </w:t>
      </w:r>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sub>
        </m:sSub>
        <m:r>
          <w:rPr>
            <w:rFonts w:ascii="Cambria Math" w:hAnsi="Cambria Math"/>
            <w:lang w:val="en-US"/>
          </w:rPr>
          <m:t>=</m:t>
        </m:r>
      </m:oMath>
      <w:r w:rsidRPr="00F3104D">
        <w:rPr>
          <w:lang w:val="en-US"/>
        </w:rPr>
        <w:t>0.00277286</w:t>
      </w:r>
      <w:r w:rsidR="00D76184">
        <w:rPr>
          <w:lang w:val="en-US"/>
        </w:rPr>
        <w:t xml:space="preserve"> and when n is 0.09841 the</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sub>
        </m:sSub>
        <m:r>
          <w:rPr>
            <w:rFonts w:ascii="Cambria Math" w:hAnsi="Cambria Math"/>
            <w:lang w:val="en-US"/>
          </w:rPr>
          <m:t>=0.00226156</m:t>
        </m:r>
      </m:oMath>
      <w:r>
        <w:rPr>
          <w:lang w:val="en-US"/>
        </w:rPr>
        <w:t>.</w:t>
      </w:r>
      <w:r w:rsidR="00FB5A89">
        <w:rPr>
          <w:lang w:val="en-US"/>
        </w:rPr>
        <w:t xml:space="preserve"> The </w:t>
      </w:r>
      <w:r w:rsidR="00D76184">
        <w:rPr>
          <w:lang w:val="en-US"/>
        </w:rPr>
        <w:t>theoretical</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f</m:t>
                </m:r>
              </m:e>
              <m:sub>
                <m:func>
                  <m:funcPr>
                    <m:ctrlPr>
                      <w:rPr>
                        <w:rFonts w:ascii="Cambria Math" w:hAnsi="Cambria Math"/>
                        <w:i/>
                        <w:lang w:val="en-US"/>
                      </w:rPr>
                    </m:ctrlPr>
                  </m:funcPr>
                  <m:fName>
                    <m:r>
                      <m:rPr>
                        <m:sty m:val="p"/>
                      </m:rPr>
                      <w:rPr>
                        <w:rFonts w:ascii="Cambria Math" w:hAnsi="Cambria Math"/>
                        <w:lang w:val="en-US"/>
                      </w:rPr>
                      <m:t>exp</m:t>
                    </m:r>
                  </m:fName>
                  <m:e/>
                </m:func>
              </m:sub>
            </m:sSub>
            <m:r>
              <w:rPr>
                <w:rFonts w:ascii="Cambria Math" w:hAnsi="Cambria Math"/>
                <w:lang w:val="en-US"/>
              </w:rPr>
              <m:t>=</m:t>
            </m:r>
          </m:sub>
        </m:sSub>
        <m:r>
          <w:rPr>
            <w:rFonts w:ascii="Cambria Math" w:hAnsi="Cambria Math"/>
            <w:lang w:val="en-US"/>
          </w:rPr>
          <m:t>0.0024467</m:t>
        </m:r>
        <m:r>
          <w:rPr>
            <w:rFonts w:ascii="Cambria Math" w:hAnsi="Cambria Math"/>
            <w:lang w:val="en-US"/>
          </w:rPr>
          <m:t>7</m:t>
        </m:r>
      </m:oMath>
      <w:r w:rsidR="00FB5A89">
        <w:rPr>
          <w:lang w:val="en-US"/>
        </w:rPr>
        <w:t xml:space="preserve">. </w:t>
      </w:r>
      <w:r w:rsidR="00D522F1">
        <w:rPr>
          <w:lang w:val="en-US"/>
        </w:rPr>
        <w:t xml:space="preserve">So the ratios between the experimental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m:t>
            </m:r>
          </m:sub>
        </m:sSub>
      </m:oMath>
      <w:r w:rsidR="00D522F1">
        <w:rPr>
          <w:lang w:val="en-US"/>
        </w:rPr>
        <w:t xml:space="preserve"> and theoretical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m:t>
            </m:r>
          </m:sub>
        </m:sSub>
      </m:oMath>
      <w:r w:rsidR="00D522F1">
        <w:rPr>
          <w:lang w:val="en-US"/>
        </w:rPr>
        <w:t xml:space="preserve"> is </w:t>
      </w:r>
      <w:r w:rsidR="002E5E8F">
        <w:rPr>
          <w:lang w:val="en-US"/>
        </w:rPr>
        <w:t xml:space="preserve">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=1.1333</m:t>
        </m:r>
      </m:oMath>
      <w:r w:rsidR="002E5E8F">
        <w:rPr>
          <w:lang w:val="en-US"/>
        </w:rPr>
        <w:t xml:space="preserve"> </w:t>
      </w:r>
      <w:r w:rsidR="00D76184">
        <w:rPr>
          <w:lang w:val="en-US"/>
        </w:rPr>
        <w:t>and</w:t>
      </w:r>
      <m:oMath>
        <m:r>
          <w:rPr>
            <w:rFonts w:ascii="Cambria Math" w:hAnsi="Cambria Math"/>
            <w:lang w:val="en-US"/>
          </w:rPr>
          <m:t xml:space="preserve"> </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r>
          <w:rPr>
            <w:rFonts w:ascii="Cambria Math" w:hAnsi="Cambria Math"/>
            <w:lang w:val="en-US"/>
          </w:rPr>
          <m:t>=</m:t>
        </m:r>
        <m:r>
          <w:rPr>
            <w:rFonts w:ascii="Cambria Math" w:hAnsi="Cambria Math"/>
            <w:lang w:val="en-US"/>
          </w:rPr>
          <m:t>0.9243</m:t>
        </m:r>
      </m:oMath>
      <w:r w:rsidR="002E5E8F">
        <w:rPr>
          <w:lang w:val="en-US"/>
        </w:rPr>
        <w:t xml:space="preserve">. </w:t>
      </w:r>
      <w:r w:rsidR="005E1F46">
        <w:rPr>
          <w:lang w:val="en-US"/>
        </w:rPr>
        <w:t xml:space="preserve">They are both near 1 so our results are acceptable. </w:t>
      </w:r>
      <w:bookmarkStart w:id="0" w:name="_GoBack"/>
      <w:bookmarkEnd w:id="0"/>
    </w:p>
    <w:sectPr w:rsidR="000446BE" w:rsidRPr="002E5E8F">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E13" w:rsidRDefault="000E7E13" w:rsidP="000E7E13">
      <w:pPr>
        <w:spacing w:after="0" w:line="240" w:lineRule="auto"/>
      </w:pPr>
      <w:r>
        <w:separator/>
      </w:r>
    </w:p>
  </w:endnote>
  <w:endnote w:type="continuationSeparator" w:id="0">
    <w:p w:rsidR="000E7E13" w:rsidRDefault="000E7E13" w:rsidP="000E7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E13" w:rsidRDefault="000E7E13" w:rsidP="000E7E13">
      <w:pPr>
        <w:spacing w:after="0" w:line="240" w:lineRule="auto"/>
      </w:pPr>
      <w:r>
        <w:separator/>
      </w:r>
    </w:p>
  </w:footnote>
  <w:footnote w:type="continuationSeparator" w:id="0">
    <w:p w:rsidR="000E7E13" w:rsidRDefault="000E7E13" w:rsidP="000E7E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E13" w:rsidRPr="000E7E13" w:rsidRDefault="000E7E13">
    <w:pPr>
      <w:pStyle w:val="Header"/>
      <w:rPr>
        <w:u w:val="single"/>
        <w:lang w:val="en-US"/>
      </w:rPr>
    </w:pPr>
    <w:r w:rsidRPr="000E7E13">
      <w:rPr>
        <w:u w:val="single"/>
        <w:lang w:val="en-US"/>
      </w:rPr>
      <w:t>Yue Jiao</w:t>
    </w:r>
    <w:r w:rsidRPr="000E7E13">
      <w:rPr>
        <w:u w:val="single"/>
      </w:rPr>
      <w:ptab w:relativeTo="margin" w:alignment="center" w:leader="none"/>
    </w:r>
    <w:r w:rsidRPr="000E7E13">
      <w:rPr>
        <w:u w:val="single"/>
        <w:lang w:val="en-US"/>
      </w:rPr>
      <w:t>yj@kth.se</w:t>
    </w:r>
    <w:r w:rsidRPr="000E7E13">
      <w:rPr>
        <w:u w:val="single"/>
      </w:rPr>
      <w:ptab w:relativeTo="margin" w:alignment="right" w:leader="none"/>
    </w:r>
    <w:r w:rsidRPr="000E7E13">
      <w:rPr>
        <w:u w:val="single"/>
      </w:rPr>
      <w:t>19911024-7799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433C8"/>
    <w:multiLevelType w:val="hybridMultilevel"/>
    <w:tmpl w:val="2CE80AA2"/>
    <w:lvl w:ilvl="0" w:tplc="041D000F">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72A"/>
    <w:rsid w:val="000446BE"/>
    <w:rsid w:val="000A5927"/>
    <w:rsid w:val="000E7E13"/>
    <w:rsid w:val="00136176"/>
    <w:rsid w:val="00140FE6"/>
    <w:rsid w:val="00152274"/>
    <w:rsid w:val="0028324B"/>
    <w:rsid w:val="002B276A"/>
    <w:rsid w:val="002E5E8F"/>
    <w:rsid w:val="00390485"/>
    <w:rsid w:val="00400A4F"/>
    <w:rsid w:val="00436067"/>
    <w:rsid w:val="004448EE"/>
    <w:rsid w:val="00464562"/>
    <w:rsid w:val="00563352"/>
    <w:rsid w:val="005671DF"/>
    <w:rsid w:val="00591A3C"/>
    <w:rsid w:val="005A4995"/>
    <w:rsid w:val="005B652E"/>
    <w:rsid w:val="005C0EB7"/>
    <w:rsid w:val="005C5231"/>
    <w:rsid w:val="005E1F46"/>
    <w:rsid w:val="00681C6E"/>
    <w:rsid w:val="006F2D24"/>
    <w:rsid w:val="00716C13"/>
    <w:rsid w:val="0074472A"/>
    <w:rsid w:val="007D4EB4"/>
    <w:rsid w:val="007F2608"/>
    <w:rsid w:val="008320DA"/>
    <w:rsid w:val="00957B2D"/>
    <w:rsid w:val="00A13988"/>
    <w:rsid w:val="00A66339"/>
    <w:rsid w:val="00AC5246"/>
    <w:rsid w:val="00AD130C"/>
    <w:rsid w:val="00AF7B86"/>
    <w:rsid w:val="00B67AC0"/>
    <w:rsid w:val="00BA2321"/>
    <w:rsid w:val="00C11059"/>
    <w:rsid w:val="00C2000D"/>
    <w:rsid w:val="00C90FCB"/>
    <w:rsid w:val="00C94208"/>
    <w:rsid w:val="00D07B19"/>
    <w:rsid w:val="00D16055"/>
    <w:rsid w:val="00D522F1"/>
    <w:rsid w:val="00D76184"/>
    <w:rsid w:val="00D82BA3"/>
    <w:rsid w:val="00D96642"/>
    <w:rsid w:val="00DD726A"/>
    <w:rsid w:val="00DF0A83"/>
    <w:rsid w:val="00ED3A4F"/>
    <w:rsid w:val="00F049C9"/>
    <w:rsid w:val="00F129F1"/>
    <w:rsid w:val="00F3104D"/>
    <w:rsid w:val="00FA627F"/>
    <w:rsid w:val="00FB5A89"/>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0D573-059B-4E38-B6E2-F84A25B8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4562"/>
    <w:rPr>
      <w:color w:val="808080"/>
    </w:rPr>
  </w:style>
  <w:style w:type="table" w:styleId="TableGrid">
    <w:name w:val="Table Grid"/>
    <w:basedOn w:val="TableNormal"/>
    <w:uiPriority w:val="39"/>
    <w:rsid w:val="00136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7E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7E13"/>
  </w:style>
  <w:style w:type="paragraph" w:styleId="Footer">
    <w:name w:val="footer"/>
    <w:basedOn w:val="Normal"/>
    <w:link w:val="FooterChar"/>
    <w:uiPriority w:val="99"/>
    <w:unhideWhenUsed/>
    <w:rsid w:val="000E7E13"/>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7E13"/>
  </w:style>
  <w:style w:type="paragraph" w:styleId="ListParagraph">
    <w:name w:val="List Paragraph"/>
    <w:basedOn w:val="Normal"/>
    <w:uiPriority w:val="34"/>
    <w:qFormat/>
    <w:rsid w:val="002B2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4</Pages>
  <Words>722</Words>
  <Characters>3829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Jiao</dc:creator>
  <cp:keywords/>
  <dc:description/>
  <cp:lastModifiedBy>Yue Jiao</cp:lastModifiedBy>
  <cp:revision>47</cp:revision>
  <dcterms:created xsi:type="dcterms:W3CDTF">2015-12-11T00:34:00Z</dcterms:created>
  <dcterms:modified xsi:type="dcterms:W3CDTF">2015-12-11T15:14:00Z</dcterms:modified>
</cp:coreProperties>
</file>