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FE36F" w14:textId="77777777" w:rsidR="00017C97" w:rsidRDefault="00017C97" w:rsidP="00017C97">
      <w:pPr>
        <w:spacing w:after="80"/>
      </w:pPr>
      <w:r>
        <w:rPr>
          <w:rFonts w:ascii="Trebuchet MS" w:eastAsia="Trebuchet MS" w:hAnsi="Trebuchet MS" w:cs="Trebuchet MS"/>
          <w:b/>
          <w:bCs/>
          <w:color w:val="64092C"/>
          <w:sz w:val="20"/>
          <w:szCs w:val="20"/>
        </w:rPr>
        <w:t>CLEAR Learning</w:t>
      </w:r>
    </w:p>
    <w:p w14:paraId="7344DB68" w14:textId="77777777" w:rsidR="00017C97" w:rsidRDefault="00017C97" w:rsidP="00017C97">
      <w:pPr>
        <w:spacing w:after="80"/>
      </w:pPr>
      <w:r w:rsidRPr="00A07CCA">
        <w:rPr>
          <w:rFonts w:ascii="Trebuchet MS" w:eastAsia="Trebuchet MS" w:hAnsi="Trebuchet MS" w:cs="Trebuchet MS"/>
          <w:b/>
          <w:bCs/>
          <w:color w:val="64092C"/>
          <w:sz w:val="48"/>
          <w:szCs w:val="48"/>
        </w:rPr>
        <w:t xml:space="preserve">Module Evaluation Report </w:t>
      </w:r>
      <w:r>
        <w:rPr>
          <w:rFonts w:ascii="Trebuchet MS" w:eastAsia="Trebuchet MS" w:hAnsi="Trebuchet MS" w:cs="Trebuchet MS"/>
          <w:b/>
          <w:bCs/>
          <w:color w:val="64092C"/>
          <w:sz w:val="48"/>
          <w:szCs w:val="48"/>
        </w:rPr>
        <w:t>Generator</w:t>
      </w:r>
    </w:p>
    <w:p w14:paraId="33A22CED" w14:textId="77777777" w:rsidR="00017C97" w:rsidRDefault="00017C97" w:rsidP="00017C97">
      <w:pPr>
        <w:pBdr>
          <w:bottom w:val="single" w:sz="8" w:space="8" w:color="DDA838"/>
        </w:pBdr>
        <w:spacing w:after="300"/>
      </w:pPr>
      <w:r>
        <w:rPr>
          <w:rFonts w:ascii="Trebuchet MS" w:eastAsia="Trebuchet MS" w:hAnsi="Trebuchet MS" w:cs="Trebuchet MS"/>
          <w:color w:val="084D78"/>
          <w:sz w:val="28"/>
          <w:szCs w:val="28"/>
        </w:rPr>
        <w:t>Process Guide</w:t>
      </w:r>
    </w:p>
    <w:p w14:paraId="2BDC8878" w14:textId="77777777" w:rsidR="004066F3" w:rsidRDefault="00D7425E">
      <w:pPr>
        <w:pStyle w:val="Heading1"/>
      </w:pPr>
      <w:r>
        <w:t>Overview</w:t>
      </w:r>
    </w:p>
    <w:p w14:paraId="466C1FFC" w14:textId="5AED7405" w:rsidR="004066F3" w:rsidRDefault="00D7425E">
      <w:pPr>
        <w:spacing w:after="160" w:line="276" w:lineRule="auto"/>
      </w:pPr>
      <w:r>
        <w:rPr>
          <w:color w:val="484848"/>
        </w:rPr>
        <w:t xml:space="preserve">The </w:t>
      </w:r>
      <w:r>
        <w:rPr>
          <w:b/>
          <w:bCs/>
          <w:color w:val="084D78"/>
        </w:rPr>
        <w:t>Module Evaluation Report Generator</w:t>
      </w:r>
      <w:r>
        <w:rPr>
          <w:color w:val="484848"/>
        </w:rPr>
        <w:t xml:space="preserve"> is a browser-based tool used to process, analyze, and export CLEAR Learning module evaluation data. It reads evaluation data from two SurveyMonkey </w:t>
      </w:r>
      <w:r w:rsidR="009B7116">
        <w:rPr>
          <w:color w:val="484848"/>
        </w:rPr>
        <w:t>Surveys</w:t>
      </w:r>
      <w:r>
        <w:rPr>
          <w:color w:val="484848"/>
        </w:rPr>
        <w:t xml:space="preserve"> (ILT and Async), provides filtering and analysis capabilities, and generates instructor-specific PDF reports and Excel files for updating the Master Instructor Workbook.</w:t>
      </w:r>
    </w:p>
    <w:p w14:paraId="40E42CFF" w14:textId="77777777" w:rsidR="004066F3" w:rsidRDefault="00D7425E">
      <w:pPr>
        <w:pStyle w:val="Heading1"/>
      </w:pPr>
      <w:r>
        <w:t>Before You Begin</w:t>
      </w:r>
    </w:p>
    <w:p w14:paraId="6A1F3B62" w14:textId="3048AAF7" w:rsidR="004066F3" w:rsidRDefault="00D7425E" w:rsidP="00412BD9">
      <w:pPr>
        <w:spacing w:after="160" w:line="276" w:lineRule="auto"/>
      </w:pPr>
      <w:r>
        <w:rPr>
          <w:color w:val="484848"/>
        </w:rPr>
        <w:t>Ensure you have access to the following:</w:t>
      </w:r>
    </w:p>
    <w:p w14:paraId="370A550A" w14:textId="77777777" w:rsidR="004066F3" w:rsidRDefault="00D7425E">
      <w:pPr>
        <w:pStyle w:val="ListParagraph"/>
        <w:numPr>
          <w:ilvl w:val="0"/>
          <w:numId w:val="2"/>
        </w:numPr>
        <w:spacing w:after="80" w:line="276" w:lineRule="auto"/>
      </w:pPr>
      <w:r>
        <w:rPr>
          <w:b/>
          <w:bCs/>
          <w:color w:val="084D78"/>
        </w:rPr>
        <w:t>Instructor Master Workbook</w:t>
      </w:r>
      <w:r>
        <w:rPr>
          <w:color w:val="484848"/>
        </w:rPr>
        <w:t xml:space="preserve"> — Located in the CLEAR Staff SharePoint site under </w:t>
      </w:r>
      <w:r>
        <w:rPr>
          <w:b/>
          <w:bCs/>
          <w:color w:val="64092C"/>
        </w:rPr>
        <w:t>CLEAR Shared &gt; CLEAR Learning Facilitation &gt; 08 Evaluations &gt; Module Evaluations</w:t>
      </w:r>
    </w:p>
    <w:p w14:paraId="226D3707" w14:textId="77777777" w:rsidR="004066F3" w:rsidRDefault="00D7425E">
      <w:pPr>
        <w:pStyle w:val="ListParagraph"/>
        <w:numPr>
          <w:ilvl w:val="0"/>
          <w:numId w:val="2"/>
        </w:numPr>
        <w:spacing w:after="80" w:line="276" w:lineRule="auto"/>
      </w:pPr>
      <w:r>
        <w:rPr>
          <w:color w:val="484848"/>
        </w:rPr>
        <w:t xml:space="preserve">Access to the </w:t>
      </w:r>
      <w:r>
        <w:rPr>
          <w:b/>
          <w:bCs/>
          <w:color w:val="084D78"/>
        </w:rPr>
        <w:t>CLEAR Learning Administrative Tools</w:t>
      </w:r>
      <w:r>
        <w:rPr>
          <w:color w:val="484848"/>
        </w:rPr>
        <w:t xml:space="preserve"> dashboard</w:t>
      </w:r>
    </w:p>
    <w:p w14:paraId="310843D0" w14:textId="54A6BAC1" w:rsidR="004066F3" w:rsidRDefault="00D7425E">
      <w:pPr>
        <w:pStyle w:val="Heading1"/>
      </w:pPr>
      <w:r>
        <w:t>Process Guide</w:t>
      </w:r>
    </w:p>
    <w:p w14:paraId="38E42ADA" w14:textId="750048AD" w:rsidR="004066F3" w:rsidRDefault="00D7425E">
      <w:pPr>
        <w:pStyle w:val="Heading2"/>
      </w:pPr>
      <w:r>
        <w:t xml:space="preserve">Step </w:t>
      </w:r>
      <w:r w:rsidR="009B7116">
        <w:t>1</w:t>
      </w:r>
      <w:r>
        <w:t>: Analyze Data (Optional)</w:t>
      </w:r>
    </w:p>
    <w:p w14:paraId="244CC0BE" w14:textId="77777777" w:rsidR="004066F3" w:rsidRDefault="00D7425E">
      <w:pPr>
        <w:spacing w:after="160" w:line="276" w:lineRule="auto"/>
      </w:pPr>
      <w:r>
        <w:rPr>
          <w:color w:val="484848"/>
        </w:rPr>
        <w:t xml:space="preserve">The </w:t>
      </w:r>
      <w:r>
        <w:rPr>
          <w:b/>
          <w:bCs/>
          <w:color w:val="084D78"/>
        </w:rPr>
        <w:t>Analyze</w:t>
      </w:r>
      <w:r>
        <w:rPr>
          <w:color w:val="484848"/>
        </w:rPr>
        <w:t xml:space="preserve"> tab allows you to explore the evaluation data from multiple angles. Use the filters to narrow results by:</w:t>
      </w:r>
    </w:p>
    <w:p w14:paraId="545D23DE" w14:textId="1E947213" w:rsidR="00C37E13" w:rsidRPr="00C37E13" w:rsidRDefault="00C37E13">
      <w:pPr>
        <w:pStyle w:val="ListParagraph"/>
        <w:numPr>
          <w:ilvl w:val="0"/>
          <w:numId w:val="2"/>
        </w:numPr>
        <w:spacing w:after="60" w:line="276" w:lineRule="auto"/>
      </w:pPr>
      <w:r>
        <w:rPr>
          <w:b/>
          <w:bCs/>
          <w:color w:val="084D78"/>
        </w:rPr>
        <w:t xml:space="preserve">Source </w:t>
      </w:r>
      <w:r w:rsidRPr="00C37E13">
        <w:t>(async vs IPT)</w:t>
      </w:r>
    </w:p>
    <w:p w14:paraId="2F8B00CE" w14:textId="0FCD5C5D" w:rsidR="004066F3" w:rsidRDefault="00D7425E">
      <w:pPr>
        <w:pStyle w:val="ListParagraph"/>
        <w:numPr>
          <w:ilvl w:val="0"/>
          <w:numId w:val="2"/>
        </w:numPr>
        <w:spacing w:after="60" w:line="276" w:lineRule="auto"/>
      </w:pPr>
      <w:r>
        <w:rPr>
          <w:b/>
          <w:bCs/>
          <w:color w:val="084D78"/>
        </w:rPr>
        <w:t>Program</w:t>
      </w:r>
      <w:r>
        <w:rPr>
          <w:color w:val="484848"/>
        </w:rPr>
        <w:t xml:space="preserve">, </w:t>
      </w:r>
      <w:r>
        <w:rPr>
          <w:b/>
          <w:bCs/>
          <w:color w:val="084D78"/>
        </w:rPr>
        <w:t>Version</w:t>
      </w:r>
      <w:r>
        <w:rPr>
          <w:color w:val="484848"/>
        </w:rPr>
        <w:t xml:space="preserve">, </w:t>
      </w:r>
      <w:r>
        <w:rPr>
          <w:b/>
          <w:bCs/>
          <w:color w:val="084D78"/>
        </w:rPr>
        <w:t>Method</w:t>
      </w:r>
    </w:p>
    <w:p w14:paraId="02AAB921" w14:textId="77777777" w:rsidR="004066F3" w:rsidRDefault="00D7425E">
      <w:pPr>
        <w:pStyle w:val="ListParagraph"/>
        <w:numPr>
          <w:ilvl w:val="0"/>
          <w:numId w:val="2"/>
        </w:numPr>
        <w:spacing w:after="60" w:line="276" w:lineRule="auto"/>
      </w:pPr>
      <w:r>
        <w:rPr>
          <w:b/>
          <w:bCs/>
          <w:color w:val="084D78"/>
        </w:rPr>
        <w:t>Cohort</w:t>
      </w:r>
      <w:r>
        <w:rPr>
          <w:color w:val="484848"/>
        </w:rPr>
        <w:t xml:space="preserve"> and </w:t>
      </w:r>
      <w:r>
        <w:rPr>
          <w:b/>
          <w:bCs/>
          <w:color w:val="084D78"/>
        </w:rPr>
        <w:t>Instructor</w:t>
      </w:r>
    </w:p>
    <w:p w14:paraId="6A8CD5BE" w14:textId="77777777" w:rsidR="004066F3" w:rsidRDefault="00D7425E">
      <w:pPr>
        <w:pStyle w:val="ListParagraph"/>
        <w:numPr>
          <w:ilvl w:val="0"/>
          <w:numId w:val="2"/>
        </w:numPr>
        <w:spacing w:after="60" w:line="276" w:lineRule="auto"/>
      </w:pPr>
      <w:r>
        <w:rPr>
          <w:b/>
          <w:bCs/>
          <w:color w:val="084D78"/>
        </w:rPr>
        <w:t>Module</w:t>
      </w:r>
      <w:r>
        <w:rPr>
          <w:color w:val="484848"/>
        </w:rPr>
        <w:t xml:space="preserve"> (multi-select)</w:t>
      </w:r>
    </w:p>
    <w:p w14:paraId="37F0C10E" w14:textId="77777777" w:rsidR="004066F3" w:rsidRDefault="00D7425E">
      <w:pPr>
        <w:pStyle w:val="ListParagraph"/>
        <w:numPr>
          <w:ilvl w:val="0"/>
          <w:numId w:val="2"/>
        </w:numPr>
        <w:spacing w:after="60" w:line="276" w:lineRule="auto"/>
      </w:pPr>
      <w:r>
        <w:rPr>
          <w:b/>
          <w:bCs/>
          <w:color w:val="084D78"/>
        </w:rPr>
        <w:t>Date range</w:t>
      </w:r>
    </w:p>
    <w:p w14:paraId="2A2AF733" w14:textId="77777777" w:rsidR="004066F3" w:rsidRDefault="004066F3">
      <w:pPr>
        <w:spacing w:after="40"/>
      </w:pPr>
    </w:p>
    <w:p w14:paraId="4D5A3372" w14:textId="77777777" w:rsidR="004066F3" w:rsidRDefault="00D7425E">
      <w:pPr>
        <w:spacing w:after="160" w:line="276" w:lineRule="auto"/>
      </w:pPr>
      <w:r>
        <w:rPr>
          <w:color w:val="484848"/>
        </w:rPr>
        <w:t xml:space="preserve">Select your criteria and click </w:t>
      </w:r>
      <w:r>
        <w:rPr>
          <w:b/>
          <w:bCs/>
          <w:color w:val="084D78"/>
        </w:rPr>
        <w:t>Apply Filters</w:t>
      </w:r>
      <w:r>
        <w:rPr>
          <w:color w:val="484848"/>
        </w:rPr>
        <w:t xml:space="preserve"> to view the results. This tab is for data exploration only and does not generate exportable reports.</w:t>
      </w:r>
    </w:p>
    <w:p w14:paraId="1874870A" w14:textId="5BAE8B7A" w:rsidR="004066F3" w:rsidRDefault="00D7425E">
      <w:pPr>
        <w:pStyle w:val="Heading2"/>
      </w:pPr>
      <w:r>
        <w:t xml:space="preserve">Step </w:t>
      </w:r>
      <w:r w:rsidR="009B7116">
        <w:t>2</w:t>
      </w:r>
      <w:r>
        <w:t>: Generate Instructor Reports</w:t>
      </w:r>
    </w:p>
    <w:p w14:paraId="496D5051" w14:textId="77777777" w:rsidR="004066F3" w:rsidRDefault="00D7425E">
      <w:pPr>
        <w:spacing w:after="160" w:line="276" w:lineRule="auto"/>
      </w:pPr>
      <w:r>
        <w:rPr>
          <w:color w:val="484848"/>
        </w:rPr>
        <w:t xml:space="preserve">Click the </w:t>
      </w:r>
      <w:r>
        <w:rPr>
          <w:b/>
          <w:bCs/>
          <w:color w:val="084D78"/>
        </w:rPr>
        <w:t>Instructor Reports</w:t>
      </w:r>
      <w:r>
        <w:rPr>
          <w:color w:val="484848"/>
        </w:rPr>
        <w:t xml:space="preserve"> tab to begin the export workflow.</w:t>
      </w:r>
    </w:p>
    <w:p w14:paraId="01AF0A6C" w14:textId="77777777" w:rsidR="004066F3" w:rsidRDefault="00D7425E">
      <w:pPr>
        <w:spacing w:after="160" w:line="276" w:lineRule="auto"/>
      </w:pPr>
      <w:r>
        <w:rPr>
          <w:color w:val="484848"/>
        </w:rPr>
        <w:t xml:space="preserve">In most cases, select the target </w:t>
      </w:r>
      <w:r>
        <w:rPr>
          <w:b/>
          <w:bCs/>
          <w:color w:val="084D78"/>
        </w:rPr>
        <w:t>Cohort</w:t>
      </w:r>
      <w:r>
        <w:rPr>
          <w:color w:val="484848"/>
        </w:rPr>
        <w:t xml:space="preserve"> from the cohort dropdown. Apply additional filters as needed, then click </w:t>
      </w:r>
      <w:r>
        <w:rPr>
          <w:b/>
          <w:bCs/>
          <w:color w:val="084D78"/>
        </w:rPr>
        <w:t>Generate Report</w:t>
      </w:r>
      <w:r>
        <w:rPr>
          <w:color w:val="484848"/>
        </w:rPr>
        <w:t>.</w:t>
      </w:r>
    </w:p>
    <w:p w14:paraId="332F804A" w14:textId="77777777" w:rsidR="004066F3" w:rsidRDefault="00D7425E">
      <w:pPr>
        <w:spacing w:after="160" w:line="276" w:lineRule="auto"/>
      </w:pPr>
      <w:r>
        <w:rPr>
          <w:color w:val="484848"/>
        </w:rPr>
        <w:t>The report will display:</w:t>
      </w:r>
    </w:p>
    <w:p w14:paraId="4059736C" w14:textId="77777777" w:rsidR="004066F3" w:rsidRDefault="00D7425E">
      <w:pPr>
        <w:pStyle w:val="ListParagraph"/>
        <w:numPr>
          <w:ilvl w:val="0"/>
          <w:numId w:val="2"/>
        </w:numPr>
        <w:spacing w:after="80" w:line="276" w:lineRule="auto"/>
      </w:pPr>
      <w:r>
        <w:rPr>
          <w:color w:val="484848"/>
        </w:rPr>
        <w:lastRenderedPageBreak/>
        <w:t xml:space="preserve">A </w:t>
      </w:r>
      <w:r>
        <w:rPr>
          <w:b/>
          <w:bCs/>
          <w:color w:val="084D78"/>
        </w:rPr>
        <w:t>(No Instructor)</w:t>
      </w:r>
      <w:r>
        <w:rPr>
          <w:color w:val="484848"/>
        </w:rPr>
        <w:t xml:space="preserve"> tab if the cohort contains asynchronous modules</w:t>
      </w:r>
    </w:p>
    <w:p w14:paraId="42ADCD3A" w14:textId="77777777" w:rsidR="004066F3" w:rsidRDefault="00D7425E">
      <w:pPr>
        <w:pStyle w:val="ListParagraph"/>
        <w:numPr>
          <w:ilvl w:val="0"/>
          <w:numId w:val="2"/>
        </w:numPr>
        <w:spacing w:after="80" w:line="276" w:lineRule="auto"/>
      </w:pPr>
      <w:r>
        <w:rPr>
          <w:color w:val="484848"/>
        </w:rPr>
        <w:t>Individual tabs for each instructor associated with the cohort</w:t>
      </w:r>
    </w:p>
    <w:p w14:paraId="20A6FF7E" w14:textId="77777777" w:rsidR="004066F3" w:rsidRDefault="00D7425E">
      <w:pPr>
        <w:pStyle w:val="ListParagraph"/>
        <w:numPr>
          <w:ilvl w:val="0"/>
          <w:numId w:val="2"/>
        </w:numPr>
        <w:spacing w:after="80" w:line="276" w:lineRule="auto"/>
      </w:pPr>
      <w:r>
        <w:rPr>
          <w:color w:val="484848"/>
        </w:rPr>
        <w:t>Evaluation scores by module for each instructor</w:t>
      </w:r>
    </w:p>
    <w:p w14:paraId="41A43AF2" w14:textId="77777777" w:rsidR="004066F3" w:rsidRDefault="00D7425E">
      <w:pPr>
        <w:pStyle w:val="ListParagraph"/>
        <w:numPr>
          <w:ilvl w:val="0"/>
          <w:numId w:val="2"/>
        </w:numPr>
        <w:spacing w:after="80" w:line="276" w:lineRule="auto"/>
      </w:pPr>
      <w:r>
        <w:rPr>
          <w:color w:val="484848"/>
        </w:rPr>
        <w:t>Open-ended comments with checkboxes for inclusion/exclusion</w:t>
      </w:r>
    </w:p>
    <w:p w14:paraId="54763C44" w14:textId="77777777" w:rsidR="004066F3" w:rsidRDefault="004066F3">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72"/>
      </w:tblGrid>
      <w:tr w:rsidR="004066F3" w14:paraId="3DCF9C26" w14:textId="77777777" w:rsidTr="00017C97">
        <w:tc>
          <w:tcPr>
            <w:tcW w:w="5000" w:type="pct"/>
            <w:tcBorders>
              <w:left w:val="single" w:sz="18" w:space="0" w:color="DDA838"/>
            </w:tcBorders>
            <w:shd w:val="clear" w:color="auto" w:fill="F7F5F2"/>
            <w:tcMar>
              <w:top w:w="120" w:type="dxa"/>
              <w:left w:w="200" w:type="dxa"/>
              <w:bottom w:w="120" w:type="dxa"/>
              <w:right w:w="200" w:type="dxa"/>
            </w:tcMar>
          </w:tcPr>
          <w:p w14:paraId="56F2DB30" w14:textId="77777777" w:rsidR="004066F3" w:rsidRDefault="00D7425E">
            <w:pPr>
              <w:spacing w:line="276" w:lineRule="auto"/>
            </w:pPr>
            <w:r>
              <w:rPr>
                <w:b/>
                <w:bCs/>
                <w:color w:val="64092C"/>
              </w:rPr>
              <w:t xml:space="preserve">Auto-Filtered Comments: </w:t>
            </w:r>
            <w:r>
              <w:rPr>
                <w:color w:val="484848"/>
              </w:rPr>
              <w:t xml:space="preserve">Comments containing only </w:t>
            </w:r>
            <w:r>
              <w:rPr>
                <w:b/>
                <w:bCs/>
                <w:color w:val="64092C"/>
              </w:rPr>
              <w:t>NA</w:t>
            </w:r>
            <w:r>
              <w:rPr>
                <w:color w:val="484848"/>
              </w:rPr>
              <w:t xml:space="preserve">, </w:t>
            </w:r>
            <w:r>
              <w:rPr>
                <w:b/>
                <w:bCs/>
                <w:color w:val="64092C"/>
              </w:rPr>
              <w:t>N/A</w:t>
            </w:r>
            <w:r>
              <w:rPr>
                <w:color w:val="484848"/>
              </w:rPr>
              <w:t xml:space="preserve">, </w:t>
            </w:r>
            <w:r>
              <w:rPr>
                <w:b/>
                <w:bCs/>
                <w:color w:val="64092C"/>
              </w:rPr>
              <w:t>None</w:t>
            </w:r>
            <w:r>
              <w:rPr>
                <w:color w:val="484848"/>
              </w:rPr>
              <w:t xml:space="preserve">, or </w:t>
            </w:r>
            <w:r>
              <w:rPr>
                <w:b/>
                <w:bCs/>
                <w:color w:val="64092C"/>
              </w:rPr>
              <w:t>No Comment</w:t>
            </w:r>
            <w:r>
              <w:rPr>
                <w:color w:val="484848"/>
              </w:rPr>
              <w:t xml:space="preserve"> are automatically deselected and appear grayed out with strikethrough. You can re-select them by clicking the checkbox if needed.</w:t>
            </w:r>
          </w:p>
        </w:tc>
      </w:tr>
    </w:tbl>
    <w:p w14:paraId="60A6443B" w14:textId="25B609ED" w:rsidR="004066F3" w:rsidRDefault="00D7425E">
      <w:pPr>
        <w:pStyle w:val="Heading2"/>
      </w:pPr>
      <w:r>
        <w:t xml:space="preserve">Step </w:t>
      </w:r>
      <w:r w:rsidR="009B7116">
        <w:t>3</w:t>
      </w:r>
      <w:r>
        <w:t>: Review and Filter Comments</w:t>
      </w:r>
    </w:p>
    <w:p w14:paraId="659470E2" w14:textId="77777777" w:rsidR="004066F3" w:rsidRDefault="00D7425E">
      <w:pPr>
        <w:spacing w:after="160" w:line="276" w:lineRule="auto"/>
      </w:pPr>
      <w:r>
        <w:rPr>
          <w:color w:val="484848"/>
        </w:rPr>
        <w:t>Click through each instructor tab to review their scores and comments. To remove a comment from the final report:</w:t>
      </w:r>
    </w:p>
    <w:p w14:paraId="0ABB8C0F" w14:textId="77777777" w:rsidR="004066F3" w:rsidRDefault="00D7425E">
      <w:pPr>
        <w:pStyle w:val="ListParagraph"/>
        <w:numPr>
          <w:ilvl w:val="0"/>
          <w:numId w:val="2"/>
        </w:numPr>
        <w:spacing w:after="80" w:line="276" w:lineRule="auto"/>
      </w:pPr>
      <w:r>
        <w:rPr>
          <w:color w:val="484848"/>
        </w:rPr>
        <w:t>Uncheck the checkbox to the left of the comment</w:t>
      </w:r>
    </w:p>
    <w:p w14:paraId="57F8DBE3" w14:textId="77777777" w:rsidR="004066F3" w:rsidRDefault="00D7425E">
      <w:pPr>
        <w:pStyle w:val="ListParagraph"/>
        <w:numPr>
          <w:ilvl w:val="0"/>
          <w:numId w:val="2"/>
        </w:numPr>
        <w:spacing w:after="80" w:line="276" w:lineRule="auto"/>
      </w:pPr>
      <w:r>
        <w:rPr>
          <w:color w:val="484848"/>
        </w:rPr>
        <w:t>The comment row will appear grayed out and struck through</w:t>
      </w:r>
    </w:p>
    <w:p w14:paraId="01187566" w14:textId="77777777" w:rsidR="004066F3" w:rsidRDefault="00D7425E">
      <w:pPr>
        <w:pStyle w:val="ListParagraph"/>
        <w:numPr>
          <w:ilvl w:val="0"/>
          <w:numId w:val="2"/>
        </w:numPr>
        <w:spacing w:after="80" w:line="276" w:lineRule="auto"/>
      </w:pPr>
      <w:r>
        <w:rPr>
          <w:color w:val="484848"/>
        </w:rPr>
        <w:t>Only checked comments will be included in the PDF and Excel downloads</w:t>
      </w:r>
    </w:p>
    <w:p w14:paraId="225C8D0B" w14:textId="77777777" w:rsidR="004066F3" w:rsidRDefault="004066F3">
      <w:pPr>
        <w:spacing w:after="40"/>
      </w:pPr>
    </w:p>
    <w:p w14:paraId="539BA14F" w14:textId="77777777" w:rsidR="004066F3" w:rsidRDefault="00D7425E">
      <w:pPr>
        <w:spacing w:after="160" w:line="276" w:lineRule="auto"/>
      </w:pPr>
      <w:r>
        <w:rPr>
          <w:color w:val="484848"/>
        </w:rPr>
        <w:t xml:space="preserve">Use the </w:t>
      </w:r>
      <w:r>
        <w:rPr>
          <w:b/>
          <w:bCs/>
          <w:color w:val="084D78"/>
        </w:rPr>
        <w:t>Search</w:t>
      </w:r>
      <w:r>
        <w:rPr>
          <w:color w:val="484848"/>
        </w:rPr>
        <w:t xml:space="preserve"> box to find specific comments, or the </w:t>
      </w:r>
      <w:r>
        <w:rPr>
          <w:b/>
          <w:bCs/>
          <w:color w:val="084D78"/>
        </w:rPr>
        <w:t>Select All</w:t>
      </w:r>
      <w:r>
        <w:rPr>
          <w:color w:val="484848"/>
        </w:rPr>
        <w:t xml:space="preserve"> / </w:t>
      </w:r>
      <w:r>
        <w:rPr>
          <w:b/>
          <w:bCs/>
          <w:color w:val="084D78"/>
        </w:rPr>
        <w:t>Deselect All</w:t>
      </w:r>
      <w:r>
        <w:rPr>
          <w:color w:val="484848"/>
        </w:rPr>
        <w:t xml:space="preserve"> buttons for bulk operations.</w:t>
      </w:r>
    </w:p>
    <w:p w14:paraId="14882F87" w14:textId="5DAD4AB1" w:rsidR="004066F3" w:rsidRDefault="00D7425E">
      <w:pPr>
        <w:pStyle w:val="Heading2"/>
      </w:pPr>
      <w:r>
        <w:t xml:space="preserve">Step </w:t>
      </w:r>
      <w:r w:rsidR="009B7116">
        <w:t>4</w:t>
      </w:r>
      <w:r>
        <w:t>: Export Reports</w:t>
      </w:r>
    </w:p>
    <w:p w14:paraId="47940557" w14:textId="77777777" w:rsidR="004066F3" w:rsidRDefault="00D7425E">
      <w:pPr>
        <w:spacing w:after="160" w:line="276" w:lineRule="auto"/>
      </w:pPr>
      <w:r>
        <w:rPr>
          <w:color w:val="484848"/>
        </w:rPr>
        <w:t>Once you have reviewed all comments for all instructors, use the export buttons: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72"/>
      </w:tblGrid>
      <w:tr w:rsidR="004066F3" w14:paraId="016B07BA" w14:textId="77777777" w:rsidTr="00017C97">
        <w:tc>
          <w:tcPr>
            <w:tcW w:w="5000" w:type="pct"/>
            <w:tcBorders>
              <w:left w:val="single" w:sz="18" w:space="0" w:color="084D78"/>
            </w:tcBorders>
            <w:shd w:val="clear" w:color="auto" w:fill="F7F5F2"/>
            <w:tcMar>
              <w:top w:w="120" w:type="dxa"/>
              <w:left w:w="200" w:type="dxa"/>
              <w:bottom w:w="120" w:type="dxa"/>
              <w:right w:w="200" w:type="dxa"/>
            </w:tcMar>
          </w:tcPr>
          <w:p w14:paraId="149DB665" w14:textId="77777777" w:rsidR="004066F3" w:rsidRDefault="00D7425E">
            <w:pPr>
              <w:spacing w:line="276" w:lineRule="auto"/>
            </w:pPr>
            <w:r>
              <w:rPr>
                <w:b/>
                <w:bCs/>
                <w:color w:val="084D78"/>
              </w:rPr>
              <w:t>Download PDF</w:t>
            </w:r>
            <w:r>
              <w:rPr>
                <w:color w:val="484848"/>
              </w:rPr>
              <w:t xml:space="preserve"> — Generates a separate PDF file for each instructor. These are the reports you send to the instructors. You may need to allow multiple downloads in your browser if this is the first time.</w:t>
            </w:r>
          </w:p>
        </w:tc>
      </w:tr>
    </w:tbl>
    <w:p w14:paraId="0214258B" w14:textId="77777777" w:rsidR="004066F3" w:rsidRDefault="004066F3">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72"/>
      </w:tblGrid>
      <w:tr w:rsidR="004066F3" w14:paraId="0C4468DD" w14:textId="77777777" w:rsidTr="00017C97">
        <w:tc>
          <w:tcPr>
            <w:tcW w:w="5000" w:type="pct"/>
            <w:tcBorders>
              <w:left w:val="single" w:sz="18" w:space="0" w:color="084D78"/>
            </w:tcBorders>
            <w:shd w:val="clear" w:color="auto" w:fill="F7F5F2"/>
            <w:tcMar>
              <w:top w:w="120" w:type="dxa"/>
              <w:left w:w="200" w:type="dxa"/>
              <w:bottom w:w="120" w:type="dxa"/>
              <w:right w:w="200" w:type="dxa"/>
            </w:tcMar>
          </w:tcPr>
          <w:p w14:paraId="59F0F719" w14:textId="77777777" w:rsidR="004066F3" w:rsidRDefault="00D7425E">
            <w:pPr>
              <w:spacing w:line="276" w:lineRule="auto"/>
            </w:pPr>
            <w:r>
              <w:rPr>
                <w:b/>
                <w:bCs/>
                <w:color w:val="084D78"/>
              </w:rPr>
              <w:t>Download XLSX</w:t>
            </w:r>
            <w:r>
              <w:rPr>
                <w:color w:val="484848"/>
              </w:rPr>
              <w:t xml:space="preserve"> — Generates individual Excel files for each instructor. These files are used to update the Master Instructor File in the next step.</w:t>
            </w:r>
          </w:p>
        </w:tc>
      </w:tr>
    </w:tbl>
    <w:p w14:paraId="3777AB4C" w14:textId="77777777" w:rsidR="004066F3" w:rsidRDefault="004066F3">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72"/>
      </w:tblGrid>
      <w:tr w:rsidR="004066F3" w14:paraId="031B0866" w14:textId="77777777" w:rsidTr="00017C97">
        <w:tc>
          <w:tcPr>
            <w:tcW w:w="5000" w:type="pct"/>
            <w:tcBorders>
              <w:left w:val="single" w:sz="18" w:space="0" w:color="64092C"/>
            </w:tcBorders>
            <w:shd w:val="clear" w:color="auto" w:fill="F7F5F2"/>
            <w:tcMar>
              <w:top w:w="120" w:type="dxa"/>
              <w:left w:w="200" w:type="dxa"/>
              <w:bottom w:w="120" w:type="dxa"/>
              <w:right w:w="200" w:type="dxa"/>
            </w:tcMar>
          </w:tcPr>
          <w:p w14:paraId="04F34141" w14:textId="77777777" w:rsidR="004066F3" w:rsidRDefault="00D7425E">
            <w:pPr>
              <w:spacing w:line="276" w:lineRule="auto"/>
            </w:pPr>
            <w:r>
              <w:rPr>
                <w:b/>
                <w:bCs/>
                <w:color w:val="64092C"/>
              </w:rPr>
              <w:t xml:space="preserve">Note: </w:t>
            </w:r>
            <w:r>
              <w:rPr>
                <w:color w:val="484848"/>
              </w:rPr>
              <w:t>Each exported Excel file contains per-module data with the cohort name, course, version, method, scores, and overall averages derived directly from the evaluation data.</w:t>
            </w:r>
          </w:p>
        </w:tc>
      </w:tr>
    </w:tbl>
    <w:p w14:paraId="4444DC40" w14:textId="77777777" w:rsidR="00412BD9" w:rsidRDefault="00412BD9"/>
    <w:p w14:paraId="78BB283E" w14:textId="77777777" w:rsidR="004066F3" w:rsidRDefault="00D7425E">
      <w:pPr>
        <w:pStyle w:val="Heading2"/>
      </w:pPr>
      <w:r>
        <w:t>Step 6: Update the Master Instructor File</w:t>
      </w:r>
    </w:p>
    <w:p w14:paraId="3F03C1A4" w14:textId="77777777" w:rsidR="004066F3" w:rsidRDefault="00D7425E">
      <w:pPr>
        <w:spacing w:after="160" w:line="276" w:lineRule="auto"/>
      </w:pPr>
      <w:r>
        <w:rPr>
          <w:color w:val="484848"/>
        </w:rPr>
        <w:t xml:space="preserve">Click the </w:t>
      </w:r>
      <w:r>
        <w:rPr>
          <w:b/>
          <w:bCs/>
          <w:color w:val="084D78"/>
        </w:rPr>
        <w:t>Update Master Instructor File</w:t>
      </w:r>
      <w:r>
        <w:rPr>
          <w:color w:val="484848"/>
        </w:rPr>
        <w:t xml:space="preserve"> button to navigate to the updater tool. Follow these steps:</w:t>
      </w:r>
    </w:p>
    <w:p w14:paraId="0E2898CF" w14:textId="77777777" w:rsidR="004066F3" w:rsidRDefault="00D7425E">
      <w:pPr>
        <w:pStyle w:val="Heading3"/>
        <w:spacing w:before="240" w:after="120"/>
      </w:pPr>
      <w:r>
        <w:t>Section 1: Upload Evaluation Reports</w:t>
      </w:r>
    </w:p>
    <w:p w14:paraId="467AE3B6" w14:textId="77777777" w:rsidR="004066F3" w:rsidRDefault="00D7425E">
      <w:pPr>
        <w:spacing w:after="160" w:line="276" w:lineRule="auto"/>
      </w:pPr>
      <w:r>
        <w:rPr>
          <w:color w:val="484848"/>
        </w:rPr>
        <w:t>From your downloads folder, upload the instructor Excel files that you just created.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72"/>
      </w:tblGrid>
      <w:tr w:rsidR="004066F3" w14:paraId="5C88AE9F" w14:textId="77777777" w:rsidTr="00412BD9">
        <w:tc>
          <w:tcPr>
            <w:tcW w:w="5000" w:type="pct"/>
            <w:tcBorders>
              <w:left w:val="single" w:sz="18" w:space="0" w:color="64092C"/>
            </w:tcBorders>
            <w:shd w:val="clear" w:color="auto" w:fill="F7F5F2"/>
            <w:tcMar>
              <w:top w:w="120" w:type="dxa"/>
              <w:left w:w="200" w:type="dxa"/>
              <w:bottom w:w="120" w:type="dxa"/>
              <w:right w:w="200" w:type="dxa"/>
            </w:tcMar>
          </w:tcPr>
          <w:p w14:paraId="737EA4E4" w14:textId="77777777" w:rsidR="004066F3" w:rsidRDefault="00D7425E">
            <w:pPr>
              <w:spacing w:line="276" w:lineRule="auto"/>
            </w:pPr>
            <w:r>
              <w:rPr>
                <w:b/>
                <w:bCs/>
                <w:color w:val="64092C"/>
              </w:rPr>
              <w:lastRenderedPageBreak/>
              <w:t xml:space="preserve">Important: </w:t>
            </w:r>
            <w:r>
              <w:rPr>
                <w:color w:val="484848"/>
              </w:rPr>
              <w:t xml:space="preserve">Do NOT upload the file for </w:t>
            </w:r>
            <w:r>
              <w:rPr>
                <w:b/>
                <w:bCs/>
                <w:color w:val="64092C"/>
              </w:rPr>
              <w:t>(No Instructor)</w:t>
            </w:r>
            <w:r>
              <w:rPr>
                <w:color w:val="484848"/>
              </w:rPr>
              <w:t>. This file contains asynchronous module data and should not be added to the Master Instructor Workbook.</w:t>
            </w:r>
          </w:p>
        </w:tc>
      </w:tr>
    </w:tbl>
    <w:p w14:paraId="029FE3E8" w14:textId="77777777" w:rsidR="004066F3" w:rsidRDefault="004066F3">
      <w:pPr>
        <w:spacing w:after="60"/>
      </w:pPr>
    </w:p>
    <w:p w14:paraId="4AF6DC19" w14:textId="77777777" w:rsidR="004066F3" w:rsidRDefault="00D7425E">
      <w:pPr>
        <w:spacing w:after="160" w:line="276" w:lineRule="auto"/>
      </w:pPr>
      <w:r>
        <w:rPr>
          <w:color w:val="484848"/>
        </w:rPr>
        <w:t>You can upload multiple files at once by selecting them all in the file browser, or drag and drop them into Section 1.</w:t>
      </w:r>
    </w:p>
    <w:p w14:paraId="7B669A59" w14:textId="77777777" w:rsidR="004066F3" w:rsidRDefault="00D7425E">
      <w:pPr>
        <w:pStyle w:val="Heading3"/>
        <w:spacing w:before="240" w:after="120"/>
      </w:pPr>
      <w:r>
        <w:t>Section 2: Upload Master Instructor Workbook</w:t>
      </w:r>
    </w:p>
    <w:p w14:paraId="2A3C556C" w14:textId="77777777" w:rsidR="004066F3" w:rsidRDefault="00D7425E">
      <w:pPr>
        <w:spacing w:after="160" w:line="276" w:lineRule="auto"/>
      </w:pPr>
      <w:r>
        <w:rPr>
          <w:color w:val="484848"/>
        </w:rPr>
        <w:t>Navigate to the CLEAR Staff SharePoint site:</w:t>
      </w:r>
    </w:p>
    <w:p w14:paraId="67A5EB45" w14:textId="77777777" w:rsidR="004066F3" w:rsidRDefault="00D7425E">
      <w:pPr>
        <w:spacing w:after="160" w:line="276" w:lineRule="auto"/>
      </w:pPr>
      <w:r>
        <w:rPr>
          <w:b/>
          <w:bCs/>
          <w:color w:val="64092C"/>
        </w:rPr>
        <w:t>CLEAR Shared &gt; CLEAR Learning Facilitation &gt; 08 Evaluations &gt; Module Evaluations</w:t>
      </w:r>
    </w:p>
    <w:p w14:paraId="633FAA81" w14:textId="77777777" w:rsidR="004066F3" w:rsidRDefault="00D7425E">
      <w:pPr>
        <w:spacing w:after="160" w:line="276" w:lineRule="auto"/>
      </w:pPr>
      <w:r>
        <w:rPr>
          <w:color w:val="484848"/>
        </w:rPr>
        <w:t>Locate the Master Instructor Workbook Excel file. Drag and drop it into Section 2 of the updater tool.</w:t>
      </w:r>
    </w:p>
    <w:p w14:paraId="1C7CFB0B" w14:textId="77777777" w:rsidR="004066F3" w:rsidRDefault="00D7425E">
      <w:pPr>
        <w:pStyle w:val="Heading3"/>
        <w:spacing w:before="240" w:after="120"/>
      </w:pPr>
      <w:r>
        <w:t>Review and Update</w:t>
      </w:r>
    </w:p>
    <w:p w14:paraId="01B7A938" w14:textId="77777777" w:rsidR="004066F3" w:rsidRDefault="00D7425E">
      <w:pPr>
        <w:spacing w:after="160" w:line="276" w:lineRule="auto"/>
      </w:pPr>
      <w:r>
        <w:rPr>
          <w:color w:val="484848"/>
        </w:rPr>
        <w:t>The tool will display a preview showing:</w:t>
      </w:r>
    </w:p>
    <w:p w14:paraId="7DE3831C" w14:textId="77777777" w:rsidR="004066F3" w:rsidRDefault="00D7425E">
      <w:pPr>
        <w:pStyle w:val="ListParagraph"/>
        <w:numPr>
          <w:ilvl w:val="0"/>
          <w:numId w:val="2"/>
        </w:numPr>
        <w:spacing w:after="80" w:line="276" w:lineRule="auto"/>
      </w:pPr>
      <w:r>
        <w:rPr>
          <w:color w:val="484848"/>
        </w:rPr>
        <w:t>The number of report files, instructors, and rows to be added</w:t>
      </w:r>
    </w:p>
    <w:p w14:paraId="1C29CB1A" w14:textId="77777777" w:rsidR="004066F3" w:rsidRDefault="00D7425E">
      <w:pPr>
        <w:pStyle w:val="ListParagraph"/>
        <w:numPr>
          <w:ilvl w:val="0"/>
          <w:numId w:val="2"/>
        </w:numPr>
        <w:spacing w:after="80" w:line="276" w:lineRule="auto"/>
      </w:pPr>
      <w:r>
        <w:rPr>
          <w:color w:val="484848"/>
        </w:rPr>
        <w:t>Which instructor tabs already exist (</w:t>
      </w:r>
      <w:r>
        <w:rPr>
          <w:b/>
          <w:bCs/>
          <w:color w:val="084D78"/>
        </w:rPr>
        <w:t>Existing tab</w:t>
      </w:r>
      <w:r>
        <w:rPr>
          <w:color w:val="484848"/>
        </w:rPr>
        <w:t>) and which will be created (</w:t>
      </w:r>
      <w:r>
        <w:rPr>
          <w:b/>
          <w:bCs/>
          <w:color w:val="084D78"/>
        </w:rPr>
        <w:t>New tab</w:t>
      </w:r>
      <w:r>
        <w:rPr>
          <w:color w:val="484848"/>
        </w:rPr>
        <w:t>)</w:t>
      </w:r>
    </w:p>
    <w:p w14:paraId="0A616DA7" w14:textId="77777777" w:rsidR="004066F3" w:rsidRDefault="00D7425E">
      <w:pPr>
        <w:pStyle w:val="ListParagraph"/>
        <w:numPr>
          <w:ilvl w:val="0"/>
          <w:numId w:val="2"/>
        </w:numPr>
        <w:spacing w:after="80" w:line="276" w:lineRule="auto"/>
      </w:pPr>
      <w:r>
        <w:rPr>
          <w:color w:val="484848"/>
        </w:rPr>
        <w:t>A data preview of all rows that will be appended</w:t>
      </w:r>
    </w:p>
    <w:p w14:paraId="7B03C576" w14:textId="77777777" w:rsidR="004066F3" w:rsidRDefault="00D7425E">
      <w:pPr>
        <w:spacing w:after="160" w:line="276" w:lineRule="auto"/>
      </w:pPr>
      <w:r>
        <w:rPr>
          <w:color w:val="484848"/>
        </w:rPr>
        <w:t xml:space="preserve">Review the preview and click </w:t>
      </w:r>
      <w:r>
        <w:rPr>
          <w:b/>
          <w:bCs/>
          <w:color w:val="084D78"/>
        </w:rPr>
        <w:t>Update &amp; Download</w:t>
      </w:r>
      <w:r>
        <w:rPr>
          <w:color w:val="484848"/>
        </w:rPr>
        <w:t xml:space="preserve"> to generate the updated workbook. The file will download to your downloads folder.</w:t>
      </w:r>
    </w:p>
    <w:p w14:paraId="5ABB2E03" w14:textId="77777777" w:rsidR="004066F3" w:rsidRDefault="00D7425E">
      <w:pPr>
        <w:pStyle w:val="Heading2"/>
      </w:pPr>
      <w:r>
        <w:t>Step 7: Replace the File on SharePoint</w:t>
      </w:r>
    </w:p>
    <w:p w14:paraId="59E10387" w14:textId="77777777" w:rsidR="004066F3" w:rsidRDefault="00D7425E">
      <w:pPr>
        <w:spacing w:after="160" w:line="276" w:lineRule="auto"/>
      </w:pPr>
      <w:r>
        <w:rPr>
          <w:color w:val="484848"/>
        </w:rPr>
        <w:t>Navigate back to the Module Evaluations folder on SharePoint:</w:t>
      </w:r>
    </w:p>
    <w:p w14:paraId="2851351A" w14:textId="77777777" w:rsidR="004066F3" w:rsidRDefault="00D7425E">
      <w:pPr>
        <w:spacing w:after="160" w:line="276" w:lineRule="auto"/>
      </w:pPr>
      <w:r>
        <w:rPr>
          <w:b/>
          <w:bCs/>
          <w:color w:val="64092C"/>
        </w:rPr>
        <w:t>CLEAR Shared &gt; CLEAR Learning Facilitation &gt; 08 Evaluations &gt; Module Evaluations</w:t>
      </w:r>
    </w:p>
    <w:p w14:paraId="4E6EDEDE" w14:textId="77777777" w:rsidR="004066F3" w:rsidRDefault="00D7425E">
      <w:pPr>
        <w:spacing w:after="160" w:line="276" w:lineRule="auto"/>
      </w:pPr>
      <w:r>
        <w:rPr>
          <w:color w:val="484848"/>
        </w:rPr>
        <w:t>Copy and paste the newly downloaded Master Instructor Workbook file into this folder, replacing the original file.</w:t>
      </w:r>
    </w:p>
    <w:p w14:paraId="0E68BBE0" w14:textId="77777777" w:rsidR="004066F3" w:rsidRDefault="00D7425E">
      <w:pPr>
        <w:pStyle w:val="Heading2"/>
      </w:pPr>
      <w:r>
        <w:t>Step 8: Verify the Update (Optional)</w:t>
      </w:r>
    </w:p>
    <w:p w14:paraId="62FC2FF4" w14:textId="77777777" w:rsidR="004066F3" w:rsidRDefault="00D7425E">
      <w:pPr>
        <w:spacing w:after="160" w:line="276" w:lineRule="auto"/>
      </w:pPr>
      <w:r>
        <w:rPr>
          <w:color w:val="484848"/>
        </w:rPr>
        <w:t>Open the updated workbook to verify the contents:</w:t>
      </w:r>
    </w:p>
    <w:p w14:paraId="7FC88A97" w14:textId="77777777" w:rsidR="004066F3" w:rsidRDefault="00D7425E">
      <w:pPr>
        <w:pStyle w:val="ListParagraph"/>
        <w:numPr>
          <w:ilvl w:val="0"/>
          <w:numId w:val="2"/>
        </w:numPr>
        <w:spacing w:after="80" w:line="276" w:lineRule="auto"/>
      </w:pPr>
      <w:r>
        <w:rPr>
          <w:color w:val="484848"/>
        </w:rPr>
        <w:t xml:space="preserve">The </w:t>
      </w:r>
      <w:r>
        <w:rPr>
          <w:b/>
          <w:bCs/>
          <w:color w:val="084D78"/>
        </w:rPr>
        <w:t>Master</w:t>
      </w:r>
      <w:r>
        <w:rPr>
          <w:color w:val="484848"/>
        </w:rPr>
        <w:t xml:space="preserve"> tab contains a list of all known instructors with their current overall standings across all modules.</w:t>
      </w:r>
    </w:p>
    <w:p w14:paraId="4B79B2B9" w14:textId="77777777" w:rsidR="004066F3" w:rsidRDefault="00D7425E">
      <w:pPr>
        <w:pStyle w:val="ListParagraph"/>
        <w:numPr>
          <w:ilvl w:val="0"/>
          <w:numId w:val="2"/>
        </w:numPr>
        <w:spacing w:after="80" w:line="276" w:lineRule="auto"/>
      </w:pPr>
      <w:r>
        <w:rPr>
          <w:color w:val="484848"/>
        </w:rPr>
        <w:t xml:space="preserve">Click an instructor name in </w:t>
      </w:r>
      <w:r>
        <w:rPr>
          <w:b/>
          <w:bCs/>
          <w:color w:val="084D78"/>
        </w:rPr>
        <w:t>Column A</w:t>
      </w:r>
      <w:r>
        <w:rPr>
          <w:color w:val="484848"/>
        </w:rPr>
        <w:t xml:space="preserve"> to navigate to their individual tab.</w:t>
      </w:r>
    </w:p>
    <w:p w14:paraId="16CA4464" w14:textId="77777777" w:rsidR="004066F3" w:rsidRDefault="00D7425E">
      <w:pPr>
        <w:pStyle w:val="ListParagraph"/>
        <w:numPr>
          <w:ilvl w:val="0"/>
          <w:numId w:val="2"/>
        </w:numPr>
        <w:spacing w:after="80" w:line="276" w:lineRule="auto"/>
      </w:pPr>
      <w:r>
        <w:rPr>
          <w:color w:val="484848"/>
        </w:rPr>
        <w:t>Each instructor tab shows a line item for every module they have taught in every cohort.</w:t>
      </w:r>
    </w:p>
    <w:p w14:paraId="68AE7A5B" w14:textId="77777777" w:rsidR="004066F3" w:rsidRDefault="00D7425E">
      <w:pPr>
        <w:pStyle w:val="ListParagraph"/>
        <w:numPr>
          <w:ilvl w:val="0"/>
          <w:numId w:val="2"/>
        </w:numPr>
        <w:spacing w:after="80" w:line="276" w:lineRule="auto"/>
      </w:pPr>
      <w:r>
        <w:rPr>
          <w:color w:val="484848"/>
        </w:rPr>
        <w:t xml:space="preserve">Click </w:t>
      </w:r>
      <w:r>
        <w:rPr>
          <w:b/>
          <w:bCs/>
          <w:color w:val="084D78"/>
        </w:rPr>
        <w:t>Back to Master</w:t>
      </w:r>
      <w:r>
        <w:rPr>
          <w:color w:val="484848"/>
        </w:rPr>
        <w:t xml:space="preserve"> in </w:t>
      </w:r>
      <w:r>
        <w:rPr>
          <w:b/>
          <w:bCs/>
          <w:color w:val="084D78"/>
        </w:rPr>
        <w:t>Column N</w:t>
      </w:r>
      <w:r>
        <w:rPr>
          <w:color w:val="484848"/>
        </w:rPr>
        <w:t xml:space="preserve"> to return to the Master tab.</w:t>
      </w:r>
    </w:p>
    <w:sectPr w:rsidR="004066F3" w:rsidSect="00156B27">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932831" w14:textId="77777777" w:rsidR="002B7710" w:rsidRDefault="002B7710">
      <w:r>
        <w:separator/>
      </w:r>
    </w:p>
  </w:endnote>
  <w:endnote w:type="continuationSeparator" w:id="0">
    <w:p w14:paraId="574BA6C7" w14:textId="77777777" w:rsidR="002B7710" w:rsidRDefault="002B77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panose1 w:val="020B0606030504020204"/>
    <w:charset w:val="00"/>
    <w:family w:val="swiss"/>
    <w:pitch w:val="variable"/>
    <w:sig w:usb0="E00002EF" w:usb1="4000205B" w:usb2="00000028" w:usb3="00000000" w:csb0="0000019F" w:csb1="00000000"/>
  </w:font>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6C47AB" w14:textId="77777777" w:rsidR="002B7710" w:rsidRDefault="002B7710">
      <w:r>
        <w:separator/>
      </w:r>
    </w:p>
  </w:footnote>
  <w:footnote w:type="continuationSeparator" w:id="0">
    <w:p w14:paraId="298CA9B2" w14:textId="77777777" w:rsidR="002B7710" w:rsidRDefault="002B77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65218"/>
    <w:multiLevelType w:val="hybridMultilevel"/>
    <w:tmpl w:val="5F4A345A"/>
    <w:lvl w:ilvl="0" w:tplc="B1662E2A">
      <w:start w:val="1"/>
      <w:numFmt w:val="decimal"/>
      <w:lvlText w:val="%1."/>
      <w:lvlJc w:val="left"/>
      <w:pPr>
        <w:ind w:left="720" w:hanging="360"/>
      </w:pPr>
    </w:lvl>
    <w:lvl w:ilvl="1" w:tplc="68C49800">
      <w:numFmt w:val="decimal"/>
      <w:lvlText w:val=""/>
      <w:lvlJc w:val="left"/>
    </w:lvl>
    <w:lvl w:ilvl="2" w:tplc="C256DB76">
      <w:numFmt w:val="decimal"/>
      <w:lvlText w:val=""/>
      <w:lvlJc w:val="left"/>
    </w:lvl>
    <w:lvl w:ilvl="3" w:tplc="C53404E2">
      <w:numFmt w:val="decimal"/>
      <w:lvlText w:val=""/>
      <w:lvlJc w:val="left"/>
    </w:lvl>
    <w:lvl w:ilvl="4" w:tplc="B87AA62E">
      <w:numFmt w:val="decimal"/>
      <w:lvlText w:val=""/>
      <w:lvlJc w:val="left"/>
    </w:lvl>
    <w:lvl w:ilvl="5" w:tplc="DD4E8758">
      <w:numFmt w:val="decimal"/>
      <w:lvlText w:val=""/>
      <w:lvlJc w:val="left"/>
    </w:lvl>
    <w:lvl w:ilvl="6" w:tplc="D6447652">
      <w:numFmt w:val="decimal"/>
      <w:lvlText w:val=""/>
      <w:lvlJc w:val="left"/>
    </w:lvl>
    <w:lvl w:ilvl="7" w:tplc="CE064CDE">
      <w:numFmt w:val="decimal"/>
      <w:lvlText w:val=""/>
      <w:lvlJc w:val="left"/>
    </w:lvl>
    <w:lvl w:ilvl="8" w:tplc="32B241F8">
      <w:numFmt w:val="decimal"/>
      <w:lvlText w:val=""/>
      <w:lvlJc w:val="left"/>
    </w:lvl>
  </w:abstractNum>
  <w:abstractNum w:abstractNumId="1" w15:restartNumberingAfterBreak="0">
    <w:nsid w:val="14B35A53"/>
    <w:multiLevelType w:val="hybridMultilevel"/>
    <w:tmpl w:val="C47C86AC"/>
    <w:lvl w:ilvl="0" w:tplc="FB406C28">
      <w:start w:val="1"/>
      <w:numFmt w:val="bullet"/>
      <w:lvlText w:val="•"/>
      <w:lvlJc w:val="left"/>
      <w:pPr>
        <w:ind w:left="720" w:hanging="360"/>
      </w:pPr>
    </w:lvl>
    <w:lvl w:ilvl="1" w:tplc="D5FA503A">
      <w:numFmt w:val="decimal"/>
      <w:lvlText w:val=""/>
      <w:lvlJc w:val="left"/>
    </w:lvl>
    <w:lvl w:ilvl="2" w:tplc="57D4F92A">
      <w:numFmt w:val="decimal"/>
      <w:lvlText w:val=""/>
      <w:lvlJc w:val="left"/>
    </w:lvl>
    <w:lvl w:ilvl="3" w:tplc="85DCE5E6">
      <w:numFmt w:val="decimal"/>
      <w:lvlText w:val=""/>
      <w:lvlJc w:val="left"/>
    </w:lvl>
    <w:lvl w:ilvl="4" w:tplc="4F306180">
      <w:numFmt w:val="decimal"/>
      <w:lvlText w:val=""/>
      <w:lvlJc w:val="left"/>
    </w:lvl>
    <w:lvl w:ilvl="5" w:tplc="FA32185C">
      <w:numFmt w:val="decimal"/>
      <w:lvlText w:val=""/>
      <w:lvlJc w:val="left"/>
    </w:lvl>
    <w:lvl w:ilvl="6" w:tplc="EA7E94EE">
      <w:numFmt w:val="decimal"/>
      <w:lvlText w:val=""/>
      <w:lvlJc w:val="left"/>
    </w:lvl>
    <w:lvl w:ilvl="7" w:tplc="00B6B6B8">
      <w:numFmt w:val="decimal"/>
      <w:lvlText w:val=""/>
      <w:lvlJc w:val="left"/>
    </w:lvl>
    <w:lvl w:ilvl="8" w:tplc="67FC914E">
      <w:numFmt w:val="decimal"/>
      <w:lvlText w:val=""/>
      <w:lvlJc w:val="left"/>
    </w:lvl>
  </w:abstractNum>
  <w:abstractNum w:abstractNumId="2" w15:restartNumberingAfterBreak="0">
    <w:nsid w:val="70204194"/>
    <w:multiLevelType w:val="hybridMultilevel"/>
    <w:tmpl w:val="02DAC2C0"/>
    <w:lvl w:ilvl="0" w:tplc="F3B046F6">
      <w:start w:val="1"/>
      <w:numFmt w:val="bullet"/>
      <w:lvlText w:val="●"/>
      <w:lvlJc w:val="left"/>
      <w:pPr>
        <w:ind w:left="720" w:hanging="360"/>
      </w:pPr>
    </w:lvl>
    <w:lvl w:ilvl="1" w:tplc="B4BC0CA0">
      <w:start w:val="1"/>
      <w:numFmt w:val="bullet"/>
      <w:lvlText w:val="○"/>
      <w:lvlJc w:val="left"/>
      <w:pPr>
        <w:ind w:left="1440" w:hanging="360"/>
      </w:pPr>
    </w:lvl>
    <w:lvl w:ilvl="2" w:tplc="90325E88">
      <w:start w:val="1"/>
      <w:numFmt w:val="bullet"/>
      <w:lvlText w:val="■"/>
      <w:lvlJc w:val="left"/>
      <w:pPr>
        <w:ind w:left="2160" w:hanging="360"/>
      </w:pPr>
    </w:lvl>
    <w:lvl w:ilvl="3" w:tplc="E5E872A8">
      <w:start w:val="1"/>
      <w:numFmt w:val="bullet"/>
      <w:lvlText w:val="●"/>
      <w:lvlJc w:val="left"/>
      <w:pPr>
        <w:ind w:left="2880" w:hanging="360"/>
      </w:pPr>
    </w:lvl>
    <w:lvl w:ilvl="4" w:tplc="3796FF16">
      <w:start w:val="1"/>
      <w:numFmt w:val="bullet"/>
      <w:lvlText w:val="○"/>
      <w:lvlJc w:val="left"/>
      <w:pPr>
        <w:ind w:left="3600" w:hanging="360"/>
      </w:pPr>
    </w:lvl>
    <w:lvl w:ilvl="5" w:tplc="8A8A65A6">
      <w:start w:val="1"/>
      <w:numFmt w:val="bullet"/>
      <w:lvlText w:val="■"/>
      <w:lvlJc w:val="left"/>
      <w:pPr>
        <w:ind w:left="4320" w:hanging="360"/>
      </w:pPr>
    </w:lvl>
    <w:lvl w:ilvl="6" w:tplc="20FA616A">
      <w:start w:val="1"/>
      <w:numFmt w:val="bullet"/>
      <w:lvlText w:val="●"/>
      <w:lvlJc w:val="left"/>
      <w:pPr>
        <w:ind w:left="5040" w:hanging="360"/>
      </w:pPr>
    </w:lvl>
    <w:lvl w:ilvl="7" w:tplc="7B3C547C">
      <w:start w:val="1"/>
      <w:numFmt w:val="bullet"/>
      <w:lvlText w:val="●"/>
      <w:lvlJc w:val="left"/>
      <w:pPr>
        <w:ind w:left="5760" w:hanging="360"/>
      </w:pPr>
    </w:lvl>
    <w:lvl w:ilvl="8" w:tplc="B20CF0E6">
      <w:start w:val="1"/>
      <w:numFmt w:val="bullet"/>
      <w:lvlText w:val="●"/>
      <w:lvlJc w:val="left"/>
      <w:pPr>
        <w:ind w:left="6480" w:hanging="360"/>
      </w:pPr>
    </w:lvl>
  </w:abstractNum>
  <w:num w:numId="1" w16cid:durableId="1953004285">
    <w:abstractNumId w:val="2"/>
    <w:lvlOverride w:ilvl="0">
      <w:startOverride w:val="1"/>
    </w:lvlOverride>
  </w:num>
  <w:num w:numId="2" w16cid:durableId="143624941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66F3"/>
    <w:rsid w:val="00017C97"/>
    <w:rsid w:val="00156B27"/>
    <w:rsid w:val="002B7710"/>
    <w:rsid w:val="002F7404"/>
    <w:rsid w:val="004066F3"/>
    <w:rsid w:val="00412BD9"/>
    <w:rsid w:val="00880E06"/>
    <w:rsid w:val="008A3BDD"/>
    <w:rsid w:val="009B7116"/>
    <w:rsid w:val="00A46169"/>
    <w:rsid w:val="00C00845"/>
    <w:rsid w:val="00C37E13"/>
    <w:rsid w:val="00D742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ACD60"/>
  <w15:docId w15:val="{C61FAD90-EBDC-4FA9-85C8-F21541F62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rFonts w:ascii="Trebuchet MS" w:eastAsia="Trebuchet MS" w:hAnsi="Trebuchet MS" w:cs="Trebuchet MS"/>
      <w:b/>
      <w:bCs/>
      <w:color w:val="64092C"/>
      <w:sz w:val="36"/>
      <w:szCs w:val="36"/>
    </w:rPr>
  </w:style>
  <w:style w:type="paragraph" w:styleId="Heading2">
    <w:name w:val="heading 2"/>
    <w:uiPriority w:val="9"/>
    <w:unhideWhenUsed/>
    <w:qFormat/>
    <w:pPr>
      <w:spacing w:before="240" w:after="120"/>
      <w:outlineLvl w:val="1"/>
    </w:pPr>
    <w:rPr>
      <w:rFonts w:ascii="Trebuchet MS" w:eastAsia="Trebuchet MS" w:hAnsi="Trebuchet MS" w:cs="Trebuchet MS"/>
      <w:b/>
      <w:bCs/>
      <w:color w:val="64092C"/>
      <w:sz w:val="28"/>
      <w:szCs w:val="28"/>
    </w:rPr>
  </w:style>
  <w:style w:type="paragraph" w:styleId="Heading3">
    <w:name w:val="heading 3"/>
    <w:uiPriority w:val="9"/>
    <w:unhideWhenUsed/>
    <w:qFormat/>
    <w:pPr>
      <w:spacing w:before="200" w:after="100"/>
      <w:outlineLvl w:val="2"/>
    </w:pPr>
    <w:rPr>
      <w:rFonts w:ascii="Trebuchet MS" w:eastAsia="Trebuchet MS" w:hAnsi="Trebuchet MS" w:cs="Trebuchet MS"/>
      <w:b/>
      <w:bCs/>
      <w:color w:val="64092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46169"/>
    <w:pPr>
      <w:tabs>
        <w:tab w:val="center" w:pos="4680"/>
        <w:tab w:val="right" w:pos="9360"/>
      </w:tabs>
    </w:pPr>
  </w:style>
  <w:style w:type="character" w:customStyle="1" w:styleId="HeaderChar">
    <w:name w:val="Header Char"/>
    <w:basedOn w:val="DefaultParagraphFont"/>
    <w:link w:val="Header"/>
    <w:uiPriority w:val="99"/>
    <w:rsid w:val="00A46169"/>
  </w:style>
  <w:style w:type="paragraph" w:styleId="Footer">
    <w:name w:val="footer"/>
    <w:basedOn w:val="Normal"/>
    <w:link w:val="FooterChar"/>
    <w:uiPriority w:val="99"/>
    <w:unhideWhenUsed/>
    <w:rsid w:val="00A46169"/>
    <w:pPr>
      <w:tabs>
        <w:tab w:val="center" w:pos="4680"/>
        <w:tab w:val="right" w:pos="9360"/>
      </w:tabs>
    </w:pPr>
  </w:style>
  <w:style w:type="character" w:customStyle="1" w:styleId="FooterChar">
    <w:name w:val="Footer Char"/>
    <w:basedOn w:val="DefaultParagraphFont"/>
    <w:link w:val="Footer"/>
    <w:uiPriority w:val="99"/>
    <w:rsid w:val="00A461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4F9345B06AC01448F41DA7E844D8140" ma:contentTypeVersion="14" ma:contentTypeDescription="Create a new document." ma:contentTypeScope="" ma:versionID="a4838bcd7407618079a0b90c3d1a050c">
  <xsd:schema xmlns:xsd="http://www.w3.org/2001/XMLSchema" xmlns:xs="http://www.w3.org/2001/XMLSchema" xmlns:p="http://schemas.microsoft.com/office/2006/metadata/properties" xmlns:ns2="25fc8b2e-4d01-4b2a-84d2-de406c7a2d0a" xmlns:ns3="ef97c41d-64db-4569-9019-4d5c6783d9b4" targetNamespace="http://schemas.microsoft.com/office/2006/metadata/properties" ma:root="true" ma:fieldsID="d3d73cb545993f6281620d3c1d773dfe" ns2:_="" ns3:_="">
    <xsd:import namespace="25fc8b2e-4d01-4b2a-84d2-de406c7a2d0a"/>
    <xsd:import namespace="ef97c41d-64db-4569-9019-4d5c6783d9b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fc8b2e-4d01-4b2a-84d2-de406c7a2d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947c16d-e634-47a2-959e-fc0ef186f17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f97c41d-64db-4569-9019-4d5c6783d9b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851922b-cf5d-4134-ba23-7ae99ae12fc1}" ma:internalName="TaxCatchAll" ma:showField="CatchAllData" ma:web="ef97c41d-64db-4569-9019-4d5c6783d9b4">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5fc8b2e-4d01-4b2a-84d2-de406c7a2d0a">
      <Terms xmlns="http://schemas.microsoft.com/office/infopath/2007/PartnerControls"/>
    </lcf76f155ced4ddcb4097134ff3c332f>
    <TaxCatchAll xmlns="ef97c41d-64db-4569-9019-4d5c6783d9b4" xsi:nil="true"/>
  </documentManagement>
</p:properties>
</file>

<file path=customXml/itemProps1.xml><?xml version="1.0" encoding="utf-8"?>
<ds:datastoreItem xmlns:ds="http://schemas.openxmlformats.org/officeDocument/2006/customXml" ds:itemID="{FB3C2745-8B00-470E-BC14-F541DDC8CA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fc8b2e-4d01-4b2a-84d2-de406c7a2d0a"/>
    <ds:schemaRef ds:uri="ef97c41d-64db-4569-9019-4d5c6783d9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4B93C8F-F9F1-4D39-9066-7532D8DE3F83}">
  <ds:schemaRefs>
    <ds:schemaRef ds:uri="http://schemas.microsoft.com/sharepoint/v3/contenttype/forms"/>
  </ds:schemaRefs>
</ds:datastoreItem>
</file>

<file path=customXml/itemProps3.xml><?xml version="1.0" encoding="utf-8"?>
<ds:datastoreItem xmlns:ds="http://schemas.openxmlformats.org/officeDocument/2006/customXml" ds:itemID="{E1566EA7-5E7D-4DF2-ABF1-A76B4AEC03CF}">
  <ds:schemaRefs>
    <ds:schemaRef ds:uri="http://schemas.microsoft.com/office/2006/metadata/properties"/>
    <ds:schemaRef ds:uri="http://schemas.microsoft.com/office/infopath/2007/PartnerControls"/>
    <ds:schemaRef ds:uri="25fc8b2e-4d01-4b2a-84d2-de406c7a2d0a"/>
    <ds:schemaRef ds:uri="ef97c41d-64db-4569-9019-4d5c6783d9b4"/>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256</Words>
  <Characters>4564</Characters>
  <Application>Microsoft Office Word</Application>
  <DocSecurity>0</DocSecurity>
  <Lines>111</Lines>
  <Paragraphs>89</Paragraphs>
  <ScaleCrop>false</ScaleCrop>
  <Company/>
  <LinksUpToDate>false</LinksUpToDate>
  <CharactersWithSpaces>4731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Amanda Vance</cp:lastModifiedBy>
  <cp:revision>8</cp:revision>
  <dcterms:created xsi:type="dcterms:W3CDTF">2026-04-05T03:30:00Z</dcterms:created>
  <dcterms:modified xsi:type="dcterms:W3CDTF">2026-05-05T12:10:00Z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0x01010094F9345B06AC01448F41DA7E844D8140</vt:lpwstr>
  </property>
  <property fmtid="{D5CDD505-2E9C-101B-9397-08002B2CF9AE}" pid="3" name="MediaServiceImageTags">
    <vt:lpwstr/>
  </property>
</Properties>
</file>