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Cydney Einck-20260630_113902-Meeting Recording</w:t>
      </w:r>
    </w:p>
    <w:p>
      <w:pPr>
        <w:spacing w:after="100"/>
      </w:pPr>
      <w:r>
        <w:rPr>
          <w:color w:val="616161"/>
          <w:sz w:val="3mm"/>
          <w:szCs w:val="3mm"/>
          <w:rFonts w:ascii="Segoe UI" w:cs="Segoe UI" w:eastAsia="Segoe UI" w:hAnsi="Segoe UI"/>
        </w:rPr>
        <w:t xml:space="preserve">June 30, 2026, 4:39PM</w:t>
      </w:r>
    </w:p>
    <w:p>
      <w:pPr>
        <w:spacing w:after="100"/>
      </w:pPr>
      <w:r>
        <w:rPr>
          <w:color w:val="616161"/>
          <w:sz w:val="3mm"/>
          <w:szCs w:val="3mm"/>
          <w:rFonts w:ascii="Segoe UI" w:cs="Segoe UI" w:eastAsia="Segoe UI" w:hAnsi="Segoe UI"/>
        </w:rPr>
        <w:t xml:space="preserve">13m 14s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So the problem is that as I understand it, that it's going to be variant SKUs that come over from BigCommerce, right? So basically like you guys are doing in Shopify for your air. So they're bundles. So let's just say the 17612 dash.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40 will be there instead of the promo SKU that they're using, they're going to use this variant SKU instead. So it'll come over to ShipStation as a item, a new product item as 17612-40.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A quantity of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And it's really 40.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Correct, so MB.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Well, isn't that what isn't, no, yours is the three B's right now.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Yep, and so the problem is that you cannot modify an order that comes over from BigCommerce in terms of what it is ordering, right? So we have no control over saying we're going to change this to be 17612.</w:t>
      </w:r>
      <w:r>
        <w:rPr>
          <w:color w:val="242424"/>
          <w:sz w:val="4.3mm"/>
          <w:szCs w:val="4.3mm"/>
          <w:rFonts w:ascii="Segoe UI" w:cs="Segoe UI" w:eastAsia="Segoe UI" w:hAnsi="Segoe UI"/>
        </w:rPr>
        <w:br/>
        <w:t xml:space="preserve">or we're going to change it to a quantity of 40. And even so, we wouldn't want to do that anyways, because that'll mess up their order on the back end, right? So the proposed solution, which I'm...</w:t>
      </w:r>
      <w:r>
        <w:rPr>
          <w:color w:val="242424"/>
          <w:sz w:val="4.3mm"/>
          <w:szCs w:val="4.3mm"/>
          <w:rFonts w:ascii="Segoe UI" w:cs="Segoe UI" w:eastAsia="Segoe UI" w:hAnsi="Segoe UI"/>
        </w:rPr>
        <w:br/>
        <w:t xml:space="preserve">75 to 80% sure that it'll work, is to say, okay, let's not look at the ordered data. Let's look at the shipping data. What we'll do is we'll tell ShipStation that the 17612 variant SKUs, all three of them or four of them, whatever it's going to be,</w:t>
      </w:r>
      <w:r>
        <w:rPr>
          <w:color w:val="242424"/>
          <w:sz w:val="4.3mm"/>
          <w:szCs w:val="4.3mm"/>
          <w:rFonts w:ascii="Segoe UI" w:cs="Segoe UI" w:eastAsia="Segoe UI" w:hAnsi="Segoe UI"/>
        </w:rPr>
        <w:br/>
        <w:t xml:space="preserve">are all going to have the same dimensions as a 17612 and have the same weight as a 17612. And then we'll just say, oh, when it's variant skew 17612-40, then the quantity should be 40 for what's being shipped, so that it'll make 40 packages.</w:t>
      </w:r>
      <w:r>
        <w:rPr>
          <w:color w:val="242424"/>
          <w:sz w:val="4.3mm"/>
          <w:szCs w:val="4.3mm"/>
          <w:rFonts w:ascii="Segoe UI" w:cs="Segoe UI" w:eastAsia="Segoe UI" w:hAnsi="Segoe UI"/>
        </w:rPr>
        <w:br/>
        <w:t xml:space="preserve">all with the same dimensional weight as the 17612s. So I think that'll work. Seems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And how about our inventory? Where do we draw our inventory from? ShipStation?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Well, yes, no, no, we don't. No, well, we we do in we do in terms of saying what was shipped.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from big cameras.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So the only thing that needs to be done on the back on our side is we just need to put translation in variance skew. This actually goes to this base skew.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2:47</w:t>
      </w:r>
      <w:r>
        <w:rPr>
          <w:color w:val="242424"/>
          <w:sz w:val="4.3mm"/>
          <w:szCs w:val="4.3mm"/>
          <w:rFonts w:ascii="Segoe UI" w:cs="Segoe UI" w:eastAsia="Segoe UI" w:hAnsi="Segoe UI"/>
        </w:rPr>
        <w:br/>
        <w:t xml:space="preserve">Gotcha, okay. Have you talked to BigCommerce?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 I, there's no reason to talk to, there's no reason to talk to him. They're not gonna be able to help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Do you think you should?</w:t>
      </w:r>
      <w:r>
        <w:rPr>
          <w:color w:val="242424"/>
          <w:sz w:val="4.3mm"/>
          <w:szCs w:val="4.3mm"/>
          <w:rFonts w:ascii="Segoe UI" w:cs="Segoe UI" w:eastAsia="Segoe UI" w:hAnsi="Segoe UI"/>
        </w:rPr>
        <w:br/>
        <w:t xml:space="preserve">So the other ones work because it's basically a...</w:t>
      </w:r>
      <w:r>
        <w:rPr>
          <w:color w:val="242424"/>
          <w:sz w:val="4.3mm"/>
          <w:szCs w:val="4.3mm"/>
          <w:rFonts w:ascii="Segoe UI" w:cs="Segoe UI" w:eastAsia="Segoe UI" w:hAnsi="Segoe UI"/>
        </w:rPr>
        <w:br/>
        <w:t xml:space="preserve">The SKU comes in as a different SKU, 17613.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3:17</w:t>
      </w:r>
      <w:r>
        <w:rPr>
          <w:color w:val="242424"/>
          <w:sz w:val="4.3mm"/>
          <w:szCs w:val="4.3mm"/>
          <w:rFonts w:ascii="Segoe UI" w:cs="Segoe UI" w:eastAsia="Segoe UI" w:hAnsi="Segoe UI"/>
        </w:rPr>
        <w:br/>
        <w:t xml:space="preserve">And you manipulate that, though.</w:t>
      </w:r>
      <w:r>
        <w:rPr>
          <w:color w:val="242424"/>
          <w:sz w:val="4.3mm"/>
          <w:szCs w:val="4.3mm"/>
          <w:rFonts w:ascii="Segoe UI" w:cs="Segoe UI" w:eastAsia="Segoe UI" w:hAnsi="Segoe UI"/>
        </w:rPr>
        <w:br/>
        <w:t xml:space="preserve">The problem is that this is the same SKU that they're trying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Well, I don't manipulate the item SKU column because I can't. I don't have, it's locked. We can't change that. What I change, what I update is the custom field number one, which is what shows us what lot number. And I think I have it set up as, let me just verify this is the correct statement.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Think it's uh, yeah, so it's the it's the SKU hyphen lot number that's in custom field one.</w:t>
      </w:r>
      <w:r>
        <w:rPr>
          <w:color w:val="242424"/>
          <w:sz w:val="4.3mm"/>
          <w:szCs w:val="4.3mm"/>
          <w:rFonts w:ascii="Segoe UI" w:cs="Segoe UI" w:eastAsia="Segoe UI" w:hAnsi="Segoe UI"/>
        </w:rPr>
        <w:br/>
        <w:t xml:space="preserve">So in custom, so in item skew field, it comes over 17613. That's, we can't change that. But in CF1 field, we have 17612 hyphen lot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4:03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And that's how we know what it really is. Well, it's not how we know. It's actually translated on our app and then it updates the custom field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How does it?</w:t>
      </w:r>
      <w:r>
        <w:rPr>
          <w:color w:val="242424"/>
          <w:sz w:val="4.3mm"/>
          <w:szCs w:val="4.3mm"/>
          <w:rFonts w:ascii="Segoe UI" w:cs="Segoe UI" w:eastAsia="Segoe UI" w:hAnsi="Segoe UI"/>
        </w:rPr>
        <w:br/>
        <w:t xml:space="preserve">Oops.</w:t>
      </w:r>
      <w:r>
        <w:rPr>
          <w:color w:val="242424"/>
          <w:sz w:val="4.3mm"/>
          <w:szCs w:val="4.3mm"/>
          <w:rFonts w:ascii="Segoe UI" w:cs="Segoe UI" w:eastAsia="Segoe UI" w:hAnsi="Segoe UI"/>
        </w:rPr>
        <w:br/>
        <w:t xml:space="preserve">Why doesn't you just use a different skew? Wouldn't that solve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Yeah, so her original thing, so the original original issue was she wanted to consolidate all of these different SKUs into something more manageable.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So that was the first thing and that's when she came up with the idea of doing the 1761 threes, 1791 fives, you know, just one more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But those are for freebies.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5:04</w:t>
      </w:r>
      <w:r>
        <w:rPr>
          <w:color w:val="242424"/>
          <w:sz w:val="4.3mm"/>
          <w:szCs w:val="4.3mm"/>
          <w:rFonts w:ascii="Segoe UI" w:cs="Segoe UI" w:eastAsia="Segoe UI" w:hAnsi="Segoe UI"/>
        </w:rPr>
        <w:br/>
        <w:t xml:space="preserve">Those are, I don't know. I don't know if that's an accurate statement to say that they are only for freebies. I that they may not be. I don't know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S.</w:t>
      </w:r>
      <w:r>
        <w:rPr>
          <w:color w:val="242424"/>
          <w:sz w:val="4.3mm"/>
          <w:szCs w:val="4.3mm"/>
          <w:rFonts w:ascii="Segoe UI" w:cs="Segoe UI" w:eastAsia="Segoe UI" w:hAnsi="Segoe UI"/>
        </w:rPr>
        <w:br/>
        <w:t xml:space="preserve">OK, alright.</w:t>
      </w:r>
      <w:r>
        <w:rPr>
          <w:color w:val="242424"/>
          <w:sz w:val="4.3mm"/>
          <w:szCs w:val="4.3mm"/>
          <w:rFonts w:ascii="Segoe UI" w:cs="Segoe UI" w:eastAsia="Segoe UI" w:hAnsi="Segoe UI"/>
        </w:rPr>
        <w:br/>
        <w:t xml:space="preserve">So why isn't the dash 40 considered a new SKU?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It is in ship stations perspective, and it is also well, and I don't know how it's defined on BigCommerce side, because they're calling it a variant skew. So I'm thinking that it's a special.</w:t>
      </w:r>
      <w:r>
        <w:rPr>
          <w:color w:val="242424"/>
          <w:sz w:val="4.3mm"/>
          <w:szCs w:val="4.3mm"/>
          <w:rFonts w:ascii="Segoe UI" w:cs="Segoe UI" w:eastAsia="Segoe UI" w:hAnsi="Segoe UI"/>
        </w:rPr>
        <w:br/>
        <w:t xml:space="preserve">New, it's still a new SKU, but it's somehow tied back to the base SKU for them.</w:t>
      </w:r>
      <w:r>
        <w:rPr>
          <w:color w:val="242424"/>
          <w:sz w:val="4.3mm"/>
          <w:szCs w:val="4.3mm"/>
          <w:rFonts w:ascii="Segoe UI" w:cs="Segoe UI" w:eastAsia="Segoe UI" w:hAnsi="Segoe UI"/>
        </w:rPr>
        <w:br/>
        <w:t xml:space="preserve">Right? Kind of like it is with Shopify.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Yeah, but when it's a dash 2, then you notice M2. When it's a dash 40, you notice M40.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 but they're, but they're, but they're defined as skews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Yeah, you know to send to, but how do you get that? You have to communicate to the shipping system that it's two. That's the problem. Because when same thing again, same thing with shop when you were doing your air stuff in Shopify. When you have a bundle, you have one bundle of 6, but it's really.</w:t>
      </w:r>
      <w:r>
        <w:rPr>
          <w:color w:val="242424"/>
          <w:sz w:val="4.3mm"/>
          <w:szCs w:val="4.3mm"/>
          <w:rFonts w:ascii="Segoe UI" w:cs="Segoe UI" w:eastAsia="Segoe UI" w:hAnsi="Segoe UI"/>
        </w:rPr>
        <w:br/>
        <w:t xml:space="preserve">six. You still have to unpack that six to say, no, we need 6 individual filters to be shipped out. Same thing here. They need 40 cases to be shipped out, not one case of a bundle of 40.</w:t>
      </w:r>
      <w:r>
        <w:rPr>
          <w:color w:val="242424"/>
          <w:sz w:val="4.3mm"/>
          <w:szCs w:val="4.3mm"/>
          <w:rFonts w:ascii="Segoe UI" w:cs="Segoe UI" w:eastAsia="Segoe UI" w:hAnsi="Segoe UI"/>
        </w:rPr>
        <w:br/>
        <w:t xml:space="preserve">That'd be funny.</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6:41</w:t>
      </w:r>
      <w:r>
        <w:rPr>
          <w:color w:val="242424"/>
          <w:sz w:val="4.3mm"/>
          <w:szCs w:val="4.3mm"/>
          <w:rFonts w:ascii="Segoe UI" w:cs="Segoe UI" w:eastAsia="Segoe UI" w:hAnsi="Segoe UI"/>
        </w:rPr>
        <w:br/>
        <w:t xml:space="preserve">Okay, I just want to, I'm trying to make sure that you're using the simplest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I think that's the only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6:52</w:t>
      </w:r>
      <w:r>
        <w:rPr>
          <w:color w:val="242424"/>
          <w:sz w:val="4.3mm"/>
          <w:szCs w:val="4.3mm"/>
          <w:rFonts w:ascii="Segoe UI" w:cs="Segoe UI" w:eastAsia="Segoe UI" w:hAnsi="Segoe UI"/>
        </w:rPr>
        <w:br/>
        <w:t xml:space="preserve">Uh, there's 'cause 'cause the bottom line is, is you can't change what comes over from BigCommerce.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And we need to ship out 40 of these instead of 1. That's literally what needs to be, that's all we need to do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And so the only the only way to accomplish that without creating a whole new fake order or some, you know, pseudo pseudo something is just to say, OK, well.</w:t>
      </w:r>
      <w:r>
        <w:rPr>
          <w:color w:val="242424"/>
          <w:sz w:val="4.3mm"/>
          <w:szCs w:val="4.3mm"/>
          <w:rFonts w:ascii="Segoe UI" w:cs="Segoe UI" w:eastAsia="Segoe UI" w:hAnsi="Segoe UI"/>
        </w:rPr>
        <w:br/>
        <w:t xml:space="preserve">The quantity is 1 for that variance skew, but we're going to change it to be 40.</w:t>
      </w:r>
      <w:r>
        <w:rPr>
          <w:color w:val="242424"/>
          <w:sz w:val="4.3mm"/>
          <w:szCs w:val="4.3mm"/>
          <w:rFonts w:ascii="Segoe UI" w:cs="Segoe UI" w:eastAsia="Segoe UI" w:hAnsi="Segoe UI"/>
        </w:rPr>
        <w:br/>
        <w:t xml:space="preserve">And we're going to make sure that the variance skew is defined with the same dimension and the same weight as the base skew.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7:27</w:t>
      </w:r>
      <w:r>
        <w:rPr>
          <w:color w:val="242424"/>
          <w:sz w:val="4.3mm"/>
          <w:szCs w:val="4.3mm"/>
          <w:rFonts w:ascii="Segoe UI" w:cs="Segoe UI" w:eastAsia="Segoe UI" w:hAnsi="Segoe UI"/>
        </w:rPr>
        <w:br/>
        <w:t xml:space="preserve">S.</w:t>
      </w:r>
      <w:r>
        <w:rPr>
          <w:color w:val="242424"/>
          <w:sz w:val="4.3mm"/>
          <w:szCs w:val="4.3mm"/>
          <w:rFonts w:ascii="Segoe UI" w:cs="Segoe UI" w:eastAsia="Segoe UI" w:hAnsi="Segoe UI"/>
        </w:rPr>
        <w:br/>
        <w:t xml:space="preserve">So if she were to just assign a new SKU.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For what? For, for, for every single,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like 1761 for the 40, for the 40. If it goes, okay, she's got 17612, she's got 17613, that's defined as five cases and one free, right? Why can't she just do 17614 that's defined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7:59</w:t>
      </w:r>
      <w:r>
        <w:rPr>
          <w:color w:val="242424"/>
          <w:sz w:val="4.3mm"/>
          <w:szCs w:val="4.3mm"/>
          <w:rFonts w:ascii="Segoe UI" w:cs="Segoe UI" w:eastAsia="Segoe UI" w:hAnsi="Segoe UI"/>
        </w:rPr>
        <w:br/>
        <w:t xml:space="preserve">Yep, yep.</w:t>
      </w:r>
      <w:r>
        <w:rPr>
          <w:color w:val="242424"/>
          <w:sz w:val="4.3mm"/>
          <w:szCs w:val="4.3mm"/>
          <w:rFonts w:ascii="Segoe UI" w:cs="Segoe UI" w:eastAsia="Segoe UI" w:hAnsi="Segoe UI"/>
        </w:rPr>
        <w:br/>
        <w:t xml:space="preserve">She can. She can. Now we're getting back to what she doesn't want a big, I don't think, and I think it's, I believe it's more than that, though. I think it also has to do with how they're processing and tracking their free products. I think that was the other back-end thing that they needed a solution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She just doesn't want to.</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I would tell her this, from what you're telling me, is the easiest solution, as you know, Quinn, would be just to make no excuse. But you don't want to do that. So that presents a problem in we do have to do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back-end coding in order to make this happen.</w:t>
      </w:r>
      <w:r>
        <w:rPr>
          <w:color w:val="242424"/>
          <w:sz w:val="4.3mm"/>
          <w:szCs w:val="4.3mm"/>
          <w:rFonts w:ascii="Segoe UI" w:cs="Segoe UI" w:eastAsia="Segoe UI" w:hAnsi="Segoe UI"/>
        </w:rPr>
        <w:br/>
        <w:t xml:space="preserve">And like you said, I'm 80% sure it'll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Yep,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Okay. All 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Yeah, yeah, and I, and I don't, and I don't think it's a, now that I have an idea of how to get around that, I don't think it's a big deal. I mean, it's literally just, it's that simple. Just tell this, tell ShipStation that it's really this weight in this dimension and then change the quantity and ship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that and then our back end app will translate what that really means for inventory.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From an inventory for a shipping and inventory,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Yep, yep, because it enforced correct for the shipping aspect as well, because it has to update that CF1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Because that CF1 field is what is, that's the data that is getting printed on the actual shipping label.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then from a pick list standpoint.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It's going to be a pain in the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9:50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9:51</w:t>
      </w:r>
      <w:r>
        <w:rPr>
          <w:color w:val="242424"/>
          <w:sz w:val="4.3mm"/>
          <w:szCs w:val="4.3mm"/>
          <w:rFonts w:ascii="Segoe UI" w:cs="Segoe UI" w:eastAsia="Segoe UI" w:hAnsi="Segoe UI"/>
        </w:rPr>
        <w:br/>
        <w:t xml:space="preserve">Ha ha ha!</w:t>
      </w:r>
      <w:r>
        <w:rPr>
          <w:color w:val="242424"/>
          <w:sz w:val="4.3mm"/>
          <w:szCs w:val="4.3mm"/>
          <w:rFonts w:ascii="Segoe UI" w:cs="Segoe UI" w:eastAsia="Segoe UI" w:hAnsi="Segoe UI"/>
        </w:rPr>
        <w:br/>
        <w:t xml:space="preserve">Absolutely, it's gonna, you're not, the pick list is now gonna be pretty much not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10:04</w:t>
      </w:r>
      <w:r>
        <w:rPr>
          <w:color w:val="242424"/>
          <w:sz w:val="4.3mm"/>
          <w:szCs w:val="4.3mm"/>
          <w:rFonts w:ascii="Segoe UI" w:cs="Segoe UI" w:eastAsia="Segoe UI" w:hAnsi="Segoe UI"/>
        </w:rPr>
        <w:br/>
        <w:t xml:space="preserve">to see what the total quantity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Well, you can manually combine them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Oh, when you're doing the, yeah, but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Yeah, which is what we do now for the freebies. You know, they show up as a different line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 but when it's a when it's a big shipping day, it's not even gonna be worth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Because they've got, you know, I think I think they've got, I think it's three different bundles, but then they have some other, they also use these for their auto ship stuff. So automatically they get one case or automatically they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Gay.</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whatever number of cases every month or every whatever. That's a different SKU. They also have, I think there's one other. Yeah, so there's a few different uses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Oh, gotcha.</w:t>
      </w:r>
      <w:r>
        <w:rPr>
          <w:color w:val="242424"/>
          <w:sz w:val="4.3mm"/>
          <w:szCs w:val="4.3mm"/>
          <w:rFonts w:ascii="Segoe UI" w:cs="Segoe UI" w:eastAsia="Segoe UI" w:hAnsi="Segoe UI"/>
        </w:rPr>
        <w:br/>
        <w:t xml:space="preserve">Oh, 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10:58</w:t>
      </w:r>
      <w:r>
        <w:rPr>
          <w:color w:val="242424"/>
          <w:sz w:val="4.3mm"/>
          <w:szCs w:val="4.3mm"/>
          <w:rFonts w:ascii="Segoe UI" w:cs="Segoe UI" w:eastAsia="Segoe UI" w:hAnsi="Segoe UI"/>
        </w:rPr>
        <w:br/>
        <w:t xml:space="preserve">So their back-end system's a little more complicated than just the straightforward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Okay, so it's complicating it for us to verify it every day going out, other than just the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For the fulfillment specialist, absolutely, it's going to complicate it. It's not even gonna complicate it. It's just gonna, it's gonna make the check and balance. It's literally just that check.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Hang, hang on one second. Can I call you back? I'm just in a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will do.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I was going to say, when you get a phone call and stuff, when somebody's recording a meeting, you should mute your mic so that they don't capture all the... But yeah, so it's literally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Ohh, good point, good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It's just the check and balance because that's the only thing that's the, you know, that's interrupting the fulfillment process is that now we don't have an easy way to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how many from the pick list. But other than that, there's nothing else that's really being affected that I can tell.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No, but that's very handy. I mean, I check it every day when Luke's done doing stuff and he's been doing great, but who knows when you're training somebody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Yeah, it is.</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Yep, and and you know it and it could be that we just add, I mean, that's something we can add on our app that we just we create our own checklist, so you know there's a workaround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12:29</w:t>
      </w:r>
      <w:r>
        <w:rPr>
          <w:color w:val="242424"/>
          <w:sz w:val="4.3mm"/>
          <w:szCs w:val="4.3mm"/>
          <w:rFonts w:ascii="Segoe UI" w:cs="Segoe UI" w:eastAsia="Segoe UI" w:hAnsi="Segoe UI"/>
        </w:rPr>
        <w:br/>
        <w:t xml:space="preserve">Gotcha. Okay. Yeah.</w:t>
      </w:r>
      <w:r>
        <w:rPr>
          <w:color w:val="242424"/>
          <w:sz w:val="4.3mm"/>
          <w:szCs w:val="4.3mm"/>
          <w:rFonts w:ascii="Segoe UI" w:cs="Segoe UI" w:eastAsia="Segoe UI" w:hAnsi="Segoe UI"/>
        </w:rPr>
        <w:br/>
        <w:t xml:space="preserve">Okay, alrighty, sounds good. Well, I wish she would get ahold of you so we can wrap a bow around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Yeah, I'll text her, and I've been planning out the task for it and everything as I'm waiting, and now that I, and I came up with this, I'm like, "Ohh, crap, wait a minute!" So, yeah, so I, and I knew, and I see, I know better now. I know, like, no, it's it might work out just that easily, but no, we can't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That's the way to do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Send over test products, test orders, and test it. No, 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12:59</w:t>
      </w:r>
      <w:r>
        <w:rPr>
          <w:color w:val="242424"/>
          <w:sz w:val="4.3mm"/>
          <w:szCs w:val="4.3mm"/>
          <w:rFonts w:ascii="Segoe UI" w:cs="Segoe UI" w:eastAsia="Segoe UI" w:hAnsi="Segoe UI"/>
        </w:rPr>
        <w:br/>
        <w:t xml:space="preserve">Right. Yeah, you should.</w:t>
      </w:r>
      <w:r>
        <w:rPr>
          <w:color w:val="242424"/>
          <w:sz w:val="4.3mm"/>
          <w:szCs w:val="4.3mm"/>
          <w:rFonts w:ascii="Segoe UI" w:cs="Segoe UI" w:eastAsia="Segoe UI" w:hAnsi="Segoe UI"/>
        </w:rPr>
        <w:br/>
        <w:t xml:space="preserve">Should have just had her do that and say, oh, this is a debacle.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Ha 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All right, sounds good. Let me know when you get ahold of her. Okay, thanks.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Okay. All right,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nvyicpxhd37-yzngk3ch.png"/><Relationship Id="rId7" Type="http://schemas.openxmlformats.org/officeDocument/2006/relationships/image" Target="media/m5ujkmewcdsqiz7phuqgc.png"/><Relationship Id="rId8" Type="http://schemas.openxmlformats.org/officeDocument/2006/relationships/image" Target="media/mp7s-nub5z6q7gtnbvuaz.png"/><Relationship Id="rId9" Type="http://schemas.openxmlformats.org/officeDocument/2006/relationships/image" Target="media/af8wfslojk6owipgcivxu.png"/><Relationship Id="rId10" Type="http://schemas.openxmlformats.org/officeDocument/2006/relationships/image" Target="media/ujgm9nxoxc1alptb6z7b3.png"/><Relationship Id="rId11" Type="http://schemas.openxmlformats.org/officeDocument/2006/relationships/image" Target="media/kbarsaf7cbo7ogx3zs5x6.png"/><Relationship Id="rId12" Type="http://schemas.openxmlformats.org/officeDocument/2006/relationships/image" Target="media/fjmv7aurk5a1qrcbmvrlr.png"/><Relationship Id="rId13" Type="http://schemas.openxmlformats.org/officeDocument/2006/relationships/image" Target="media/jmcemrqld1uy1q_yvqthk.png"/><Relationship Id="rId14" Type="http://schemas.openxmlformats.org/officeDocument/2006/relationships/image" Target="media/lecsk6bkm5j5e3qswn2hm.png"/><Relationship Id="rId15" Type="http://schemas.openxmlformats.org/officeDocument/2006/relationships/image" Target="media/iogbujwuheeva9nlr4nd9.png"/><Relationship Id="rId16" Type="http://schemas.openxmlformats.org/officeDocument/2006/relationships/image" Target="media/i5fg1m-thd6cvgc195ts7.png"/><Relationship Id="rId17" Type="http://schemas.openxmlformats.org/officeDocument/2006/relationships/image" Target="media/tgbcyszxeedqnvjheozfh.png"/><Relationship Id="rId18" Type="http://schemas.openxmlformats.org/officeDocument/2006/relationships/image" Target="media/5qdyz-jnqh65idhoaqqmx.png"/><Relationship Id="rId19" Type="http://schemas.openxmlformats.org/officeDocument/2006/relationships/image" Target="media/w4qqu_ltk48p4axjk4anb.png"/><Relationship Id="rId20" Type="http://schemas.openxmlformats.org/officeDocument/2006/relationships/image" Target="media/ct2gdy_mxv6fmip-rz8so.png"/><Relationship Id="rId21" Type="http://schemas.openxmlformats.org/officeDocument/2006/relationships/image" Target="media/eosmaoeqdawopztzph4i_.png"/><Relationship Id="rId22" Type="http://schemas.openxmlformats.org/officeDocument/2006/relationships/image" Target="media/nby6nxvnd8xfcjkzdhvtu.png"/><Relationship Id="rId23" Type="http://schemas.openxmlformats.org/officeDocument/2006/relationships/image" Target="media/ai-0azlnksyjcwjeovhno.png"/><Relationship Id="rId24" Type="http://schemas.openxmlformats.org/officeDocument/2006/relationships/image" Target="media/id2un4tkpon-mltewzyna.png"/><Relationship Id="rId25" Type="http://schemas.openxmlformats.org/officeDocument/2006/relationships/image" Target="media/1s3feu69zt7nuvomttejl.png"/><Relationship Id="rId26" Type="http://schemas.openxmlformats.org/officeDocument/2006/relationships/image" Target="media/b3hiermdafndwkg11m4da.png"/><Relationship Id="rId27" Type="http://schemas.openxmlformats.org/officeDocument/2006/relationships/image" Target="media/ooxw-siimaki3nz1xmggv.png"/><Relationship Id="rId28" Type="http://schemas.openxmlformats.org/officeDocument/2006/relationships/image" Target="media/laramvbtcoavsep_dujl1.png"/><Relationship Id="rId29" Type="http://schemas.openxmlformats.org/officeDocument/2006/relationships/image" Target="media/ccvhaqaeutuzw5elfrbfe.png"/><Relationship Id="rId30" Type="http://schemas.openxmlformats.org/officeDocument/2006/relationships/image" Target="media/txk0ugbs_lesoyfgfbmmy.png"/><Relationship Id="rId31" Type="http://schemas.openxmlformats.org/officeDocument/2006/relationships/image" Target="media/adeajp0znl3xeierlst7k.png"/><Relationship Id="rId32" Type="http://schemas.openxmlformats.org/officeDocument/2006/relationships/image" Target="media/voith4wwwqbrhiwyuxekb.png"/><Relationship Id="rId33" Type="http://schemas.openxmlformats.org/officeDocument/2006/relationships/image" Target="media/e7gs9wrpvmx9iqlesbfpj.png"/><Relationship Id="rId34" Type="http://schemas.openxmlformats.org/officeDocument/2006/relationships/image" Target="media/729mzsv7ggabidgfkeypo.png"/><Relationship Id="rId35" Type="http://schemas.openxmlformats.org/officeDocument/2006/relationships/image" Target="media/0uidqpitadeydju2isafp.png"/><Relationship Id="rId36" Type="http://schemas.openxmlformats.org/officeDocument/2006/relationships/image" Target="media/xz1jshfucfdo2kb4waixl.png"/><Relationship Id="rId37" Type="http://schemas.openxmlformats.org/officeDocument/2006/relationships/image" Target="media/ioptqyqilkwltsj-jh2zj.png"/><Relationship Id="rId38" Type="http://schemas.openxmlformats.org/officeDocument/2006/relationships/image" Target="media/yj0aloftfrexcqid_9i4p.png"/><Relationship Id="rId39" Type="http://schemas.openxmlformats.org/officeDocument/2006/relationships/image" Target="media/7pt14cdyxef49n4khyoqt.png"/><Relationship Id="rId40" Type="http://schemas.openxmlformats.org/officeDocument/2006/relationships/image" Target="media/t2eovxg4az5hmw3yn4qmz.png"/><Relationship Id="rId41" Type="http://schemas.openxmlformats.org/officeDocument/2006/relationships/image" Target="media/zgmus6qkgkuzva-wicrim.png"/><Relationship Id="rId42" Type="http://schemas.openxmlformats.org/officeDocument/2006/relationships/image" Target="media/iljqbcmeuoclniendnwd4.png"/><Relationship Id="rId43" Type="http://schemas.openxmlformats.org/officeDocument/2006/relationships/image" Target="media/qxj_x93hf_a8yuklxprmv.png"/><Relationship Id="rId44" Type="http://schemas.openxmlformats.org/officeDocument/2006/relationships/image" Target="media/8jqpv1vrggh6kcg0rs5dh.png"/><Relationship Id="rId45" Type="http://schemas.openxmlformats.org/officeDocument/2006/relationships/image" Target="media/0ihwm4zjxqwncec5rvjnk.png"/><Relationship Id="rId46" Type="http://schemas.openxmlformats.org/officeDocument/2006/relationships/image" Target="media/zyldfiyzulf6irzfmynmw.png"/><Relationship Id="rId47" Type="http://schemas.openxmlformats.org/officeDocument/2006/relationships/image" Target="media/tahlvjwtplojir9be8l4e.png"/><Relationship Id="rId48" Type="http://schemas.openxmlformats.org/officeDocument/2006/relationships/image" Target="media/p6tv1kl7kuqwsypy86-yv.png"/><Relationship Id="rId49" Type="http://schemas.openxmlformats.org/officeDocument/2006/relationships/image" Target="media/mmamrkoaxixiahmefgpcd.png"/><Relationship Id="rId50" Type="http://schemas.openxmlformats.org/officeDocument/2006/relationships/image" Target="media/x5hl4-0rk4dmrc7edu9no.png"/><Relationship Id="rId51" Type="http://schemas.openxmlformats.org/officeDocument/2006/relationships/image" Target="media/l_6exkrrmum3-ysna5x1o.png"/><Relationship Id="rId52" Type="http://schemas.openxmlformats.org/officeDocument/2006/relationships/image" Target="media/xq80dk7sgabzuyvw7mzqh.png"/><Relationship Id="rId53" Type="http://schemas.openxmlformats.org/officeDocument/2006/relationships/image" Target="media/mhvoxscjr-x1taj2jvmx1.png"/><Relationship Id="rId54" Type="http://schemas.openxmlformats.org/officeDocument/2006/relationships/image" Target="media/w9zrwih2bd2unsqxdpwaf.png"/><Relationship Id="rId55" Type="http://schemas.openxmlformats.org/officeDocument/2006/relationships/image" Target="media/0ugzp5x9k0k_2fi9gedni.png"/><Relationship Id="rId56" Type="http://schemas.openxmlformats.org/officeDocument/2006/relationships/image" Target="media/gbotjumlhenz-mvwasjj4.png"/><Relationship Id="rId57" Type="http://schemas.openxmlformats.org/officeDocument/2006/relationships/image" Target="media/6ccoyarzand9piw2xf_1h.png"/><Relationship Id="rId58" Type="http://schemas.openxmlformats.org/officeDocument/2006/relationships/image" Target="media/u01z_szox95lznsdx3q22.png"/><Relationship Id="rId59" Type="http://schemas.openxmlformats.org/officeDocument/2006/relationships/image" Target="media/zvivqf-2b8ytps1bmevzw.png"/><Relationship Id="rId60" Type="http://schemas.openxmlformats.org/officeDocument/2006/relationships/image" Target="media/vz1vs-o4srvxx-9ddpdjy.png"/><Relationship Id="rId61" Type="http://schemas.openxmlformats.org/officeDocument/2006/relationships/image" Target="media/3riwtl5fetvf9wyuvho0y.png"/><Relationship Id="rId62" Type="http://schemas.openxmlformats.org/officeDocument/2006/relationships/image" Target="media/t7nkjiimqcaq_web4i1dv.png"/><Relationship Id="rId63" Type="http://schemas.openxmlformats.org/officeDocument/2006/relationships/image" Target="media/ft57mahrfrqdyq0etudr_.png"/><Relationship Id="rId64" Type="http://schemas.openxmlformats.org/officeDocument/2006/relationships/image" Target="media/j9u4we3rczpv8i0krxj8i.png"/><Relationship Id="rId65" Type="http://schemas.openxmlformats.org/officeDocument/2006/relationships/image" Target="media/uv-n_z0uwdmhldp9suilz.png"/><Relationship Id="rId66" Type="http://schemas.openxmlformats.org/officeDocument/2006/relationships/image" Target="media/qzwrntgnj8njyz1fc2mut.png"/><Relationship Id="rId67" Type="http://schemas.openxmlformats.org/officeDocument/2006/relationships/image" Target="media/-dnc_fcyekloaetravoxg.png"/><Relationship Id="rId68" Type="http://schemas.openxmlformats.org/officeDocument/2006/relationships/image" Target="media/xpsdbefer11n-0_vvhhx1.png"/><Relationship Id="rId69" Type="http://schemas.openxmlformats.org/officeDocument/2006/relationships/image" Target="media/wejtndmp0dt5ufpvkrvyu.png"/><Relationship Id="rId70" Type="http://schemas.openxmlformats.org/officeDocument/2006/relationships/image" Target="media/l4yzz_2airjupibzjgwmg.png"/><Relationship Id="rId71" Type="http://schemas.openxmlformats.org/officeDocument/2006/relationships/image" Target="media/uezothznisycqi_dkwhyk.png"/><Relationship Id="rId72" Type="http://schemas.openxmlformats.org/officeDocument/2006/relationships/image" Target="media/dk9cmxoozexg0im1htxkg.png"/><Relationship Id="rId73" Type="http://schemas.openxmlformats.org/officeDocument/2006/relationships/image" Target="media/fcuib-tv_jdnuoxilfla3.png"/><Relationship Id="rId74" Type="http://schemas.openxmlformats.org/officeDocument/2006/relationships/image" Target="media/31jbb3lu079popqoyd4fj.png"/><Relationship Id="rId75" Type="http://schemas.openxmlformats.org/officeDocument/2006/relationships/image" Target="media/70b4xpx0pccldkkz8ju5k.png"/><Relationship Id="rId76" Type="http://schemas.openxmlformats.org/officeDocument/2006/relationships/image" Target="media/7exoizh_gabvwkkr4ailk.png"/><Relationship Id="rId77" Type="http://schemas.openxmlformats.org/officeDocument/2006/relationships/image" Target="media/qiben1cd8daxpzygnkvms.png"/><Relationship Id="rId78" Type="http://schemas.openxmlformats.org/officeDocument/2006/relationships/image" Target="media/ug4wobodqit10psiusux3.png"/><Relationship Id="rId79" Type="http://schemas.openxmlformats.org/officeDocument/2006/relationships/image" Target="media/o4g_af-4kvnjexjxiytjo.png"/><Relationship Id="rId80" Type="http://schemas.openxmlformats.org/officeDocument/2006/relationships/image" Target="media/4jcnzhgfsqf1xxsfggfbw.png"/><Relationship Id="rId81" Type="http://schemas.openxmlformats.org/officeDocument/2006/relationships/image" Target="media/hmpecbfpo776nqhrbej9u.png"/><Relationship Id="rId82" Type="http://schemas.openxmlformats.org/officeDocument/2006/relationships/image" Target="media/0ynifehtwkq80gvr_uq-o.png"/><Relationship Id="rId83" Type="http://schemas.openxmlformats.org/officeDocument/2006/relationships/image" Target="media/ktgothszf3_xjbqcmkmyj.png"/><Relationship Id="rId84" Type="http://schemas.openxmlformats.org/officeDocument/2006/relationships/image" Target="media/rl87ynqq1mb7lcsoqm2po.png"/><Relationship Id="rId85" Type="http://schemas.openxmlformats.org/officeDocument/2006/relationships/image" Target="media/hw7h_yxrpa-ftue3dtohm.png"/><Relationship Id="rId86" Type="http://schemas.openxmlformats.org/officeDocument/2006/relationships/image" Target="media/269akqwqi2r50t4cfquf8.png"/><Relationship Id="rId87" Type="http://schemas.openxmlformats.org/officeDocument/2006/relationships/image" Target="media/4hxmzbp-8ln3c8vtubgtl.png"/><Relationship Id="rId88" Type="http://schemas.openxmlformats.org/officeDocument/2006/relationships/image" Target="media/vwxrvc1zw4omq5giwe_qd.png"/><Relationship Id="rId89" Type="http://schemas.openxmlformats.org/officeDocument/2006/relationships/image" Target="media/7yacqcurdwteavbnm_sih.png"/><Relationship Id="rId90" Type="http://schemas.openxmlformats.org/officeDocument/2006/relationships/image" Target="media/jfh82tzetyrujrra0ooza.png"/><Relationship Id="rId91" Type="http://schemas.openxmlformats.org/officeDocument/2006/relationships/image" Target="media/trsaeifx3mtlxmfhocyma.png"/><Relationship Id="rId92" Type="http://schemas.openxmlformats.org/officeDocument/2006/relationships/image" Target="media/edshzwnov4ouyr_v4ne72.png"/><Relationship Id="rId93" Type="http://schemas.openxmlformats.org/officeDocument/2006/relationships/image" Target="media/i2zqrxwucavcf9qakqqiv.png"/><Relationship Id="rId94" Type="http://schemas.openxmlformats.org/officeDocument/2006/relationships/image" Target="media/_fqb6o7a6jlhn1tfuae_l.png"/><Relationship Id="rId95" Type="http://schemas.openxmlformats.org/officeDocument/2006/relationships/image" Target="media/aourkz5hewdfrttttswc6.png"/><Relationship Id="rId96" Type="http://schemas.openxmlformats.org/officeDocument/2006/relationships/image" Target="media/hbdpzwwbl2maqfhliu2c6.png"/><Relationship Id="rId97" Type="http://schemas.openxmlformats.org/officeDocument/2006/relationships/image" Target="media/iuxnrc5tab6qajqh9h33f.png"/><Relationship Id="rId98" Type="http://schemas.openxmlformats.org/officeDocument/2006/relationships/image" Target="media/ejic2gk6mq5deoxuatb0m.png"/><Relationship Id="rId99" Type="http://schemas.openxmlformats.org/officeDocument/2006/relationships/image" Target="media/5eskxvk1v1h7pbjyr-l9d.png"/><Relationship Id="rId100" Type="http://schemas.openxmlformats.org/officeDocument/2006/relationships/image" Target="media/s1f6ayz6thirix0xg-k-t.png"/><Relationship Id="rId101" Type="http://schemas.openxmlformats.org/officeDocument/2006/relationships/image" Target="media/ttjsi3kdont0ujp-wpviv.png"/><Relationship Id="rId102" Type="http://schemas.openxmlformats.org/officeDocument/2006/relationships/image" Target="media/r6-fg2fwtfxr-z_at9fcr.png"/><Relationship Id="rId103" Type="http://schemas.openxmlformats.org/officeDocument/2006/relationships/image" Target="media/_b6f--qkn7svr9ynep0bo.png"/><Relationship Id="rId104" Type="http://schemas.openxmlformats.org/officeDocument/2006/relationships/image" Target="media/ifa0mievxc0mi5qq5x8a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2026-06-30T16:54:03.341Z</dcterms:created>
  <dcterms:modified xsi:type="dcterms:W3CDTF">2026-06-30T16:54:03.341Z</dcterms:modified>
</cp:coreProperties>
</file>

<file path=docProps/custom.xml><?xml version="1.0" encoding="utf-8"?>
<Properties xmlns="http://schemas.openxmlformats.org/officeDocument/2006/custom-properties" xmlns:vt="http://schemas.openxmlformats.org/officeDocument/2006/docPropsVTypes"/>
</file>