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[Procedure Title]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</w:tcPr>
          <w:p>
            <w:r>
              <w:rPr>
                <w:b/>
              </w:rPr>
              <w:t>SOP ID</w:t>
            </w:r>
          </w:p>
        </w:tc>
        <w:tc>
          <w:tcPr>
            <w:tcW w:type="dxa" w:w="2592"/>
          </w:tcPr>
          <w:p>
            <w:r>
              <w:t>[ID]</w:t>
            </w:r>
          </w:p>
        </w:tc>
        <w:tc>
          <w:tcPr>
            <w:tcW w:type="dxa" w:w="2592"/>
            <w:shd w:fill="EAF2F8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2592"/>
          </w:tcPr>
          <w:p>
            <w:r>
              <w:t>[Rev 01]</w:t>
            </w:r>
          </w:p>
        </w:tc>
      </w:tr>
      <w:tr>
        <w:tc>
          <w:tcPr>
            <w:tcW w:type="dxa" w:w="2592"/>
            <w:shd w:fill="EAF2F8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592"/>
          </w:tcPr>
          <w:p>
            <w:r>
              <w:t>[Date]</w:t>
            </w:r>
          </w:p>
        </w:tc>
        <w:tc>
          <w:tcPr>
            <w:tcW w:type="dxa" w:w="2592"/>
            <w:shd w:fill="EAF2F8"/>
          </w:tcPr>
          <w:p>
            <w:r>
              <w:rPr>
                <w:b/>
              </w:rPr>
              <w:t>Process owner</w:t>
            </w:r>
          </w:p>
        </w:tc>
        <w:tc>
          <w:tcPr>
            <w:tcW w:type="dxa" w:w="2592"/>
          </w:tcPr>
          <w:p>
            <w:r>
              <w:t>[Role/name]</w:t>
            </w:r>
          </w:p>
        </w:tc>
      </w:tr>
      <w:tr>
        <w:tc>
          <w:tcPr>
            <w:tcW w:type="dxa" w:w="2592"/>
            <w:shd w:fill="EAF2F8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2592"/>
          </w:tcPr>
          <w:p>
            <w:r>
              <w:t>[Name/role]</w:t>
            </w:r>
          </w:p>
        </w:tc>
        <w:tc>
          <w:tcPr>
            <w:tcW w:type="dxa" w:w="2592"/>
            <w:shd w:fill="EAF2F8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2592"/>
          </w:tcPr>
          <w:p>
            <w:r>
              <w:t>[Date]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1B2A4A"/>
                <w:sz w:val="18"/>
              </w:rPr>
              <w:t>Approval confirms this procedure was tested against the current app before release.</w:t>
            </w:r>
          </w:p>
        </w:tc>
      </w:tr>
    </w:tbl>
    <w:p>
      <w:pPr>
        <w:pStyle w:val="Heading1"/>
      </w:pPr>
      <w:r>
        <w:t>1. Purpose and scope</w:t>
      </w:r>
    </w:p>
    <w:p>
      <w:r>
        <w:t>[State what this procedure accomplishes, when it applies, and any important boundary.]</w:t>
      </w:r>
    </w:p>
    <w:p>
      <w:pPr>
        <w:pStyle w:val="Heading1"/>
      </w:pPr>
      <w:r>
        <w:t>2. Who performs this</w:t>
      </w:r>
    </w:p>
    <w:p>
      <w:r>
        <w:t>Performed by: [Authorized role]</w:t>
      </w:r>
    </w:p>
    <w:p>
      <w:r>
        <w:t>Escalate problems to: [Role or contact method]</w:t>
      </w:r>
    </w:p>
    <w:p>
      <w:pPr>
        <w:pStyle w:val="Heading1"/>
      </w:pPr>
      <w:r>
        <w:t>3. Before you begin</w:t>
      </w:r>
    </w:p>
    <w:p>
      <w:pPr>
        <w:pStyle w:val="ListBullet"/>
      </w:pPr>
      <w:r>
        <w:t>[Required access or role]</w:t>
      </w:r>
    </w:p>
    <w:p>
      <w:pPr>
        <w:pStyle w:val="ListBullet"/>
      </w:pPr>
      <w:r>
        <w:t>[Required order, lot, report, or other information]</w:t>
      </w:r>
    </w:p>
    <w:p>
      <w:pPr>
        <w:pStyle w:val="ListBullet"/>
      </w:pPr>
      <w:r>
        <w:t>[Condition that must be true before starting]</w:t>
      </w:r>
    </w:p>
    <w:p>
      <w:pPr>
        <w:pStyle w:val="Heading1"/>
      </w:pPr>
      <w:r>
        <w:t>4. Procedure</w:t>
      </w:r>
    </w:p>
    <w:p>
      <w:pPr>
        <w:pStyle w:val="ListNumber"/>
      </w:pPr>
      <w:r>
        <w:t>[Start with an action verb and describe one action.]</w:t>
      </w:r>
    </w:p>
    <w:p>
      <w:pPr>
        <w:pStyle w:val="ListNumber"/>
      </w:pPr>
      <w:r>
        <w:t>[Start with an action verb and describe one action.]</w:t>
      </w:r>
    </w:p>
    <w:p>
      <w:pPr>
        <w:pStyle w:val="ListNumber"/>
      </w:pPr>
      <w:r>
        <w:t>[Start with an action verb and describe one action.]</w:t>
      </w:r>
    </w:p>
    <w:p>
      <w:pPr>
        <w:pStyle w:val="ListNumber"/>
      </w:pPr>
      <w:r>
        <w:t>[Start with an action verb and describe one action.]</w:t>
      </w:r>
    </w:p>
    <w:p>
      <w:pPr>
        <w:pStyle w:val="ListNumber"/>
      </w:pPr>
      <w:r>
        <w:t>[Start with an action verb and describe one action.]</w:t>
      </w:r>
    </w:p>
    <w:p>
      <w:pPr>
        <w:pStyle w:val="ListNumber"/>
      </w:pPr>
      <w:r>
        <w:t>[Start with an action verb and describe one action.]</w:t>
      </w:r>
    </w:p>
    <w:p>
      <w:pPr>
        <w:pStyle w:val="Heading1"/>
      </w:pPr>
      <w:r>
        <w:t>5. Problems and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B2A4A"/>
          </w:tcPr>
          <w:p>
            <w:r>
              <w:rPr>
                <w:b/>
                <w:color w:val="FFFFFF"/>
              </w:rPr>
              <w:t>Problem or stop condition</w:t>
            </w:r>
          </w:p>
        </w:tc>
        <w:tc>
          <w:tcPr>
            <w:tcW w:type="dxa" w:w="5184"/>
            <w:shd w:fill="1B2A4A"/>
          </w:tcPr>
          <w:p>
            <w:r>
              <w:rPr>
                <w:b/>
                <w:color w:val="FFFFFF"/>
              </w:rPr>
              <w:t>Required action / escalation</w:t>
            </w:r>
          </w:p>
        </w:tc>
      </w:tr>
      <w:tr>
        <w:tc>
          <w:tcPr>
            <w:tcW w:type="dxa" w:w="5184"/>
          </w:tcPr>
          <w:p>
            <w:r>
              <w:t>[Problem]</w:t>
            </w:r>
          </w:p>
        </w:tc>
        <w:tc>
          <w:tcPr>
            <w:tcW w:type="dxa" w:w="5184"/>
          </w:tcPr>
          <w:p>
            <w:r>
              <w:t>[Action]</w:t>
            </w:r>
          </w:p>
        </w:tc>
      </w:tr>
      <w:tr>
        <w:tc>
          <w:tcPr>
            <w:tcW w:type="dxa" w:w="5184"/>
          </w:tcPr>
          <w:p>
            <w:r>
              <w:t>[Problem]</w:t>
            </w:r>
          </w:p>
        </w:tc>
        <w:tc>
          <w:tcPr>
            <w:tcW w:type="dxa" w:w="5184"/>
          </w:tcPr>
          <w:p>
            <w:r>
              <w:t>[Action]</w:t>
            </w:r>
          </w:p>
        </w:tc>
      </w:tr>
      <w:tr>
        <w:tc>
          <w:tcPr>
            <w:tcW w:type="dxa" w:w="5184"/>
          </w:tcPr>
          <w:p>
            <w:r>
              <w:t>[Problem]</w:t>
            </w:r>
          </w:p>
        </w:tc>
        <w:tc>
          <w:tcPr>
            <w:tcW w:type="dxa" w:w="5184"/>
          </w:tcPr>
          <w:p>
            <w:r>
              <w:t>[Action]</w:t>
            </w:r>
          </w:p>
        </w:tc>
      </w:tr>
    </w:tbl>
    <w:p>
      <w:pPr>
        <w:pStyle w:val="Heading1"/>
      </w:pPr>
      <w:r>
        <w:t>6. Records and completion</w:t>
      </w:r>
    </w:p>
    <w:p>
      <w:pPr>
        <w:pStyle w:val="ListBullet"/>
      </w:pPr>
      <w:r>
        <w:t>Record created or updated: [Record/report/system result]</w:t>
      </w:r>
    </w:p>
    <w:p>
      <w:pPr>
        <w:pStyle w:val="ListBullet"/>
      </w:pPr>
      <w:r>
        <w:t>Completion confirmed when: [Observable result]</w:t>
      </w:r>
    </w:p>
    <w:p>
      <w:pPr>
        <w:pStyle w:val="ListBullet"/>
      </w:pPr>
      <w:r>
        <w:t>Save or distribute: [Only if required]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B2A4A"/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2592"/>
            <w:shd w:fill="1B2A4A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92"/>
            <w:shd w:fill="1B2A4A"/>
          </w:tcPr>
          <w:p>
            <w:r>
              <w:rPr>
                <w:b/>
                <w:color w:val="FFFFFF"/>
              </w:rPr>
              <w:t>Change summary</w:t>
            </w:r>
          </w:p>
        </w:tc>
        <w:tc>
          <w:tcPr>
            <w:tcW w:type="dxa" w:w="2592"/>
            <w:shd w:fill="1B2A4A"/>
          </w:tcPr>
          <w:p>
            <w:r>
              <w:rPr>
                <w:b/>
                <w:color w:val="FFFFFF"/>
              </w:rPr>
              <w:t>Approver</w:t>
            </w:r>
          </w:p>
        </w:tc>
      </w:tr>
      <w:tr>
        <w:tc>
          <w:tcPr>
            <w:tcW w:type="dxa" w:w="2592"/>
          </w:tcPr>
          <w:p>
            <w:r>
              <w:t>Rev 01</w:t>
            </w:r>
          </w:p>
        </w:tc>
        <w:tc>
          <w:tcPr>
            <w:tcW w:type="dxa" w:w="2592"/>
          </w:tcPr>
          <w:p>
            <w:r>
              <w:t>[Date]</w:t>
            </w:r>
          </w:p>
        </w:tc>
        <w:tc>
          <w:tcPr>
            <w:tcW w:type="dxa" w:w="2592"/>
          </w:tcPr>
          <w:p>
            <w:r>
              <w:t>Initial release</w:t>
            </w:r>
          </w:p>
        </w:tc>
        <w:tc>
          <w:tcPr>
            <w:tcW w:type="dxa" w:w="2592"/>
          </w:tcPr>
          <w:p>
            <w:r>
              <w:t>[Name/role]</w:t>
            </w:r>
          </w:p>
        </w:tc>
      </w:tr>
    </w:tbl>
    <w:p>
      <w:r>
        <w:rPr>
          <w:b/>
        </w:rPr>
        <w:t xml:space="preserve">Optional only when useful: </w:t>
      </w:r>
      <w:r>
        <w:t>definitions, references, safety notes, screenshots, and appendices.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