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rFonts w:ascii="黑体" w:hAnsi="黑体" w:eastAsia="黑体" w:cs="黑体"/>
          <w:kern w:val="2"/>
          <w:szCs w:val="21"/>
        </w:rPr>
      </w:pPr>
      <w:r>
        <w:rPr>
          <w:rFonts w:hint="eastAsia" w:ascii="黑体" w:hAnsi="黑体" w:eastAsia="黑体" w:cs="黑体"/>
          <w:kern w:val="2"/>
          <w:szCs w:val="21"/>
        </w:rPr>
        <w:t>附件</w:t>
      </w:r>
    </w:p>
    <w:p>
      <w:pPr>
        <w:pStyle w:val="4"/>
        <w:ind w:firstLine="640"/>
      </w:pPr>
    </w:p>
    <w:p>
      <w:pPr>
        <w:widowControl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境内深度合成服务算法备案清单（2023年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8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月）</w:t>
      </w:r>
    </w:p>
    <w:p>
      <w:pPr>
        <w:pStyle w:val="4"/>
      </w:pPr>
    </w:p>
    <w:tbl>
      <w:tblPr>
        <w:tblStyle w:val="9"/>
        <w:tblW w:w="151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565"/>
        <w:gridCol w:w="1731"/>
        <w:gridCol w:w="1615"/>
        <w:gridCol w:w="1895"/>
        <w:gridCol w:w="4159"/>
        <w:gridCol w:w="1951"/>
        <w:gridCol w:w="15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70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56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73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</w:rPr>
              <w:t>角色</w:t>
            </w:r>
          </w:p>
        </w:tc>
        <w:tc>
          <w:tcPr>
            <w:tcW w:w="161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89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415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95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一帧智能文本生成视频算法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新壹（北京）科技有限公司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一帧秒创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、一帧视频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应用于视频生成场景，根据输入的文本、视频，结合素材库，生成视频。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110102184116501230013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360智脑文本生成算法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北京奇虎科技有限公司</w:t>
            </w:r>
          </w:p>
        </w:tc>
        <w:tc>
          <w:tcPr>
            <w:tcW w:w="18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360办公助手(其他)、360极速浏览器(APP)、360AI办公(APP)、360搜索(网站)、手心输入法(APP)、360AI搜索(APP)、360AI办公(网站)、360智脑(网站)、360AI浏览器(其他)、360AI浏览器(APP)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应用于文本生成场景，根据用户输入的文本，生成相应的文本回复。</w:t>
            </w:r>
          </w:p>
        </w:tc>
        <w:tc>
          <w:tcPr>
            <w:tcW w:w="195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网信算备110105199127801230013号</w:t>
            </w:r>
          </w:p>
        </w:tc>
        <w:tc>
          <w:tcPr>
            <w:tcW w:w="15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变更内容：新增产品360办公助手(其他)、360AI办公(APP)、360AI办公(网站)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360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智脑文本生成服务算法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北京奇虎科技有限公司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应用于文本生成场景，服务于文本生成和对话问答类企业端客户，根据用户提出的问题，实现知识问答、多轮对话、逻辑推理。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110105199127801230021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360智脑图像生成算法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北京奇虎科技有限公司</w:t>
            </w:r>
          </w:p>
        </w:tc>
        <w:tc>
          <w:tcPr>
            <w:tcW w:w="18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快剪辑(APP)、360极速浏览器(APP)、AI画师(小程序)、360AI办公(APP)、360鸿图(网站)、360AI办公(网站)、360智绘(网站)、360智脑(网站)、美片(APP)、360AI浏览器(APP)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应用于图像生成场景，根据用户输入的文本、参考图片，生成与文本语义相匹配的图片。</w:t>
            </w:r>
          </w:p>
        </w:tc>
        <w:tc>
          <w:tcPr>
            <w:tcW w:w="195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网信算备110105199127801230039号</w:t>
            </w:r>
          </w:p>
        </w:tc>
        <w:tc>
          <w:tcPr>
            <w:tcW w:w="15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变更内容：新增产品快剪辑(APP)、360AI办公(APP)、360AI办公(网站)、美片(APP)、360AI浏览器(APP)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祝语祝福视频合成算法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聚音数字传媒（北京）有限公司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祝语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、祝语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（小程序）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应用于视频生成场景，根据用户输入文本数据，生成祝福视频。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110105819798801230013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中科闻歌雅意大模型算法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北京中科闻歌科技股份有限公司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应用于文本生成场景，服务于企业端客户，根据用户输入的文本或指令数据，生成文本内容。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110108009321501230015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有道子曰大模型算法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北京网易有道计算机系统有限公司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有道子曰大模型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  <w:r>
              <w:rPr>
                <w:rStyle w:val="14"/>
                <w:rFonts w:hint="eastAsia" w:cs="Times New Roman"/>
                <w:lang w:val="en-US" w:eastAsia="zh-CN" w:bidi="ar"/>
              </w:rPr>
              <w:t>、网易有道词典（APP）、Hi Echo（网站）等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应用于智能对话场景，根据用户输入的文本数据，结合场景需求，通过大语言模型，生成符合用户意图的回答。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110108060968601230013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网易有道机器翻译算法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北京网易有道计算机系统有限公司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有道智云-语音翻译(网站)、有道智云-文档翻译（开发版）(网站)、有道翻译(网站)、有道智云-网页翻译(网站)、Hi Echo口语教练(小程序)、有道数字人视频翻译(网站)、有道速读(APP)、网易云课堂主站(小程序)、有道智云-图片翻译(网站)、有道速读(小程序)、有道AIbox(APP)、有道翻译(APP)、网易云课堂AI工坊(小程序)、中国大学MOOC(APP)、有道翻译官(APP)、有道智云-实时语音翻译(网站)、有道精品课(APP)、小P老师(APP)、小P老师(小程序)、有道小P(APP)、唱醒(APP)、有道博闻(APP)、有道智云-文本翻译(网站)、有道小P(小程序)、有道小P(网站)、有道留学听课宝(APP)、Hi Echo(APP)、有道智能硬件(其他)、Hi Echo(网站)、网易云课堂(APP)、网易有道词典(APP)、有道速读(网站)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应用于机器翻译场景，根据用户输入的文本、语音、图片、网页、文档等多模态</w:t>
            </w: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信息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，生成指定目标语言的翻译内容。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110108060968601230021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"/>
                <w:sz w:val="24"/>
                <w:szCs w:val="24"/>
                <w:lang w:val="en-US" w:eastAsia="zh-CN"/>
              </w:rPr>
              <w:t>2024年8月，</w:t>
            </w:r>
            <w:r>
              <w:rPr>
                <w:rFonts w:hint="eastAsia"/>
                <w:color w:val="000000"/>
                <w:sz w:val="24"/>
                <w:szCs w:val="24"/>
              </w:rPr>
              <w:t>新增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关联</w:t>
            </w:r>
            <w:r>
              <w:rPr>
                <w:rFonts w:hint="eastAsia"/>
                <w:color w:val="000000"/>
                <w:sz w:val="24"/>
                <w:szCs w:val="24"/>
              </w:rPr>
              <w:t>产品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color w:val="000000"/>
                <w:sz w:val="24"/>
                <w:szCs w:val="24"/>
              </w:rPr>
              <w:t>有道智云-语音翻译(网站)、有道智云-文档翻译（开发版）(网站)、有道翻译(网站)、有道智云-网页翻译(网站)、Hi Echo口语教练(小程序)、有道数字人视频翻译(网站)、有道速读(APP)、网易云课堂主站(小程序)、有道智云-图片翻译(网站)、有道速读(小程序)、有道AIbox(APP)、有道翻译(APP)、网易云课堂AI工坊(小程序)、中国大学MOOC(APP)、有道智云-实时语音翻译(网站)、有道精品课(APP)、小P老师(APP)、小P老师(小程序)、有道小P(APP)、唱醒(APP)、有道博闻(APP)、有道智云-文本翻译(网站)、有道小P(小程序)、有道小P(网站)、有道留学听课宝(APP)、Hi Echo(APP)、Hi Echo(网站)、网易云课堂(APP)、有道速读(网站)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智谱交互式内容生成算法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北京智谱华章科技有限公司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应用于多模态内容生成场景，服务于企业端客户，通过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API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提供根据输入的文本生成文本、代码等形式答案的功能。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110108105858001230027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智谱文档解读生成算法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北京智谱华章科技有限公司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文档解读助手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应用于文本生成场景，根据输入的文档及问题文本，生成文本回答。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1101081058580012300</w:t>
            </w:r>
            <w:r>
              <w:rPr>
                <w:rStyle w:val="14"/>
                <w:rFonts w:hint="eastAsia" w:cs="Times New Roman"/>
                <w:lang w:val="en-US" w:eastAsia="zh-CN" w:bidi="ar"/>
              </w:rPr>
              <w:t>69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智谱文本结构化生成算法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北京智谱华章科技有限公司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文本结构化生成器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应用于结构化文档生成场景，根据用户的文本诉求，通过深度合成模型，自动生成结构化文档。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110108105858001230035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智谱多模态通用图生文算法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北京智谱华章科技有限公司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4"/>
                <w:rFonts w:hint="eastAsia" w:cs="Times New Roman"/>
                <w:lang w:val="en-US" w:eastAsia="zh-CN" w:bidi="ar"/>
              </w:rPr>
              <w:t>智谱清言（APP）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应用于智能对话场景，根据用户输入的文本、图片信息，生成符合用户预期的回答。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110108105858001230043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红棉小冰语言模型算法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北京红棉小冰科技有限公司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小冰岛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X Eva（APP）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应用于文本生成场景，基于用户输入文本数据，实现自动文本摘要、机器翻译、问答对话生成等。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110108114031101230013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小冰歌声合成算法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北京红棉小冰科技有限公司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小冰岛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X Eva（APP）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应用于歌声合成场景，根据用户输入的音符和歌词，生成符合用户需求的音频。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110108114031101230021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小冰语音合成算法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北京红棉小冰科技有限公司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小冰岛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X Eva（APP）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应用于语音生成场景，根据输入的文本数据，实现文本转语音的功能。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110108114031101230039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云知声语音合成算法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云知声智能科技股份有限公司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应用于语音合成场景，服务于企业端客户，根据用户输入的文本内容，通过深合学习和统计学习的方法，实现文本转语音的功能。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110108172572101230015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云知声山海认知大模型算法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云知声智能科技股份有限公司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应用于智能对话场景，服务于企业端客户，根据用户输入的文本内容，应用对话模型，生成个性化文本回答。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110108172572101230023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博特智能深度学习文本生成算法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北京信工博特智能科技有限公司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应用于文本生成场景，服务于企业端客户，基于用户输入文本数据，实现文章写作和续写功能。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110108203064901230011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计算美学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AIGC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图像生成算法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北京计算美学科技有限公司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画宇宙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商品作图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、画宇宙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应用于图像生成场景，根据输入的文本、待处理图像、蒙版等，结合必要的图像分割、识别模块，经过图像生成模型，生成与输入匹配的图像。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110108210709901230015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光速智学文本生成算法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光速智学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（北京）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写作机器人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应用于文本生成场景，根据输入的文本请求，自动生成符合要求的文本回复。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110108341358601230011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eastAsia" w:ascii="Times New Roman" w:cs="Times New Roman"/>
                <w:lang w:val="en-US" w:eastAsia="zh-CN"/>
              </w:rPr>
              <w:t>2</w:t>
            </w:r>
            <w:r>
              <w:rPr>
                <w:rStyle w:val="12"/>
                <w:rFonts w:hint="eastAsia" w:ascii="Times New Roman" w:cs="Times New Roman"/>
              </w:rPr>
              <w:t>1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快手生成合成算法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北京快手科技有限公司</w:t>
            </w:r>
          </w:p>
        </w:tc>
        <w:tc>
          <w:tcPr>
            <w:tcW w:w="18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快手(APP)、streamlake (APP)、一甜相机(APP)、回森(APP)、快影(APP)、快手创作者版(APP)、噗叽(APP)、快手极速版(APP)</w:t>
            </w:r>
          </w:p>
        </w:tc>
        <w:tc>
          <w:tcPr>
            <w:tcW w:w="415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应用于人脸特效生成场景，对用户上传的图像或视频中人脸内容进行编辑和重新生成，实现人脸属性编辑、人脸动作迁移、人体动作迁移、风格化转换等功能。</w:t>
            </w:r>
          </w:p>
        </w:tc>
        <w:tc>
          <w:tcPr>
            <w:tcW w:w="195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网信算备110108413760701230023号</w:t>
            </w:r>
          </w:p>
        </w:tc>
        <w:tc>
          <w:tcPr>
            <w:tcW w:w="15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新增关联产品噗叽（APP）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WPSAI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文本生成算法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-1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北京金山办公软件股份有限公司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WPS AI（APP）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应用于文本生成场景，根据用户输入的文本信息，结合用户意图，实现文档写作、阅读理解、概括总结等功能。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110108464068801230013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天工大语言模型算法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昆仑万维科技股份有限公司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  <w:t>天工AI助手(APP)、天工AI搜索(小程序)、天工AI助手(网站)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应用于对话生成场景，根据用户输入的文本，结合上下文信息，生成相应的文本回复。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110108604314601230013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color w:val="000000"/>
                <w:kern w:val="2"/>
                <w:sz w:val="24"/>
                <w:szCs w:val="24"/>
                <w:lang w:val="en-US" w:eastAsia="zh-CN"/>
              </w:rPr>
              <w:t>2024年6月，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  <w:t>新增天工AI助手(APP)、天工AI搜索(小程序)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文心大模型算法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北京百度网讯科技有限公司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文心一言</w:t>
            </w:r>
            <w:r>
              <w:rPr>
                <w:rStyle w:val="13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（APP）</w:t>
            </w: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、文心一言</w:t>
            </w:r>
            <w:r>
              <w:rPr>
                <w:rStyle w:val="13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应用于智能对话场景，根据用户提出的问题，结合上下文，生成相应的文字或多模态回答。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110108645502801230035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文心大模型算法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-2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北京百度网讯科技有限公司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应用于智能问答场景，服务于对话问答类企业端客户，根据用户提出的问题，结合上下文，生成相应的文本或多模态回答。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110108645502801230043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百度数字人驱动算法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北京百度网讯科技有限公司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应用于数字人合成场景，服务于企业端客户，根据用户输入的文本、音频、视频等信息，结合深度学习、机器学习、图形学等领域知识，生成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2D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人像、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3D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写实、卡通形象等图片和视频。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110108645502801230051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百度语音合成算法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北京百度网讯科技有限公司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应用于语音合成场景，服务于企业端客户，根据输入的文本数据，通过卷积神经网络、全链接网络搭建模型，实现文本转语音功能。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110108645502801230069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好未来教育中英测评算法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北京世纪好未来教育科技有限公司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应用于在线教育场景，服务于企业端客户，根据输入的语音，结合语音识别模型与打分模型，输出语音得分。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110108667686801230015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爱奇艺生成合成算法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北京爱奇艺科技有限公司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爱奇艺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应用于图像、视频生成场景，基于用户输入图片或视频数据，实现人脸属性编辑、人脸表情迁移、人体动作迁移等功能，生成图像、短视频内容。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110108811591901230011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老照片鹏图智能修复算法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北京鹏图助梦科技有限公司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老照片修复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应用于图像生成场景，根据输入的图像，结合图像重建技术，生成修复后的图像。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110108820005901230013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豆包大模型算法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北京抖音信息服务有限公司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番茄小说网(网站)、番茄畅听(APP)、懂车帝(APP)、河马教育(APP)、抖音短视频(APP)、西瓜视频(APP)、番茄小说(APP)、剪映(APP)、豆包(网站)、今日头条(APP)、Dreamina(网站)、悟空浏览器(APP)、番茄作家助手(APP)、飞书(APP)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应用于智能对话、智能写作场景，根据用户输入的文本信息，生成相应的文本内容。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110108823483901230031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"/>
                <w:sz w:val="24"/>
                <w:szCs w:val="24"/>
                <w:lang w:val="en-US" w:eastAsia="zh-CN"/>
              </w:rPr>
              <w:t>2024年8月，</w:t>
            </w:r>
            <w:r>
              <w:rPr>
                <w:rFonts w:hint="eastAsia"/>
                <w:color w:val="000000"/>
                <w:sz w:val="24"/>
                <w:szCs w:val="24"/>
              </w:rPr>
              <w:t>变更内容：算法名称由云雀大模型算法变更为豆包大模型算法，新增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关联产品</w:t>
            </w:r>
            <w:r>
              <w:rPr>
                <w:rFonts w:hint="eastAsia"/>
                <w:color w:val="000000"/>
                <w:sz w:val="24"/>
                <w:szCs w:val="24"/>
              </w:rPr>
              <w:t>番茄小说网(网站)、番茄畅听(APP)、懂车帝(APP)、河马教育(APP)、番茄小说(APP)、剪映(APP)、豆包(网站)、Dreamina(网站)、悟空浏览器(APP)、番茄作家助手(APP)、飞书(APP)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火山引擎虚拟数字人算法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北京抖音信息服务有限公司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应用于虚拟数字人场景，服务于企业端客户，根据用户输入的文本内容，生成符合用户需求的数字人视频。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网信算备110108823483901230049号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出门问问语音合成类算法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出门问问信息科技有限公司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魔音工坊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、奇妙元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应用于语音合成场景，根据用户输入文本数据生成对应语音。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110108928160101230025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序列猴子大模型算法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出门问问信息科技有限公司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应用于智能问答、智能写作场景，服务于企业端客户，提供根据输入的文本诉求，生成与之相关的文本内容的功能。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110108928160101230033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东港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-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北京东港瑞宏科技有限公司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应用于文本生成场景，服务于合成类企业端客户，提供根据输入的文本，结合领域专业知识库，生成文本内容的功能。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110115082837201230011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京东智能语音外呼算法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京东科技信息技术有限公司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京东智能语音外呼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应用于智能客服场景，通过输入的语音、文本，生成语音智能对话。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110115536455201230015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京东言犀大模型内容生成算法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京东科技信息技术有限公司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应用于智能对话、文本内容生成场景，服务于企业端客户，提供根据用户输入的文本诉求，生成与之相关的文本内容的功能。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110115536455201230023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京东数字人形象合成算法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京东科技信息技术有限公司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言犀数字人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AIGC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内容平台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应用于数字人场景，根据输入的文本信息，结合语音合成、唇形预测、人脸生成、图像合成算法，生成数字人视频。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110115536455201230031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韭圈儿生成合成算法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天津爱斯基信息科技有限公司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韭圈儿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（小程序）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、韭圈儿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、韭圈儿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应用于智能客服场景，根据用户咨询内容，结合智能客服知识库，生成文本回复。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120116171273301230013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灵犀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绘画生成合成算法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长春灵犀智能科技有限公司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绘画师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应用于图像生成场景，根据用户对图像的诉求文本，结合选择的主题风格，生成图像。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220104618511001230011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应事视频合成算法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-1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上海稀宇科技有限公司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</w:t>
            </w:r>
            <w:r>
              <w:rPr>
                <w:rStyle w:val="14"/>
                <w:rFonts w:hint="eastAsia" w:cs="Times New Roman"/>
                <w:lang w:val="en-US" w:eastAsia="zh-CN" w:bidi="ar"/>
              </w:rPr>
              <w:t>APP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应用于视频合成场景，根据用户输入的文本内容，结合历史对话数据，生成符合用户需求的视频。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310104297296101230015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应事图片合成算法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-1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上海稀宇科技有限公司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</w:t>
            </w:r>
            <w:r>
              <w:rPr>
                <w:rStyle w:val="14"/>
                <w:rFonts w:hint="eastAsia" w:cs="Times New Roman"/>
                <w:lang w:val="en-US" w:eastAsia="zh-CN" w:bidi="ar"/>
              </w:rPr>
              <w:t>APP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应用于图片合成场景，根据用户输入的文本内容，结合历史对话数据，生成符合用户需求的图片。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310104297296101230023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应事图片合成算法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-2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上海稀宇科技有限公司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应用于图片合成场景，服务于企业端客户，根据用户输入的文本内容，结合历史对话数据，生成符合用户需求的图片。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310104297296101230031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应事视频合成算法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-2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上海稀宇科技有限公司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应用于视频合成场景，服务于企业端客户，根据用户输入的文本内容，结合历史对话数据，生成符合用户需求的视频。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310104297296101230049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应事文本信息合成算法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-1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上海稀宇科技有限公司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应用于文本生成场景，根据用户输入的文本指令，结合上下文信息，生成符合用户要求的文本。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310104297296101230057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应事文本信息合成算法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-2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上海稀宇科技有限公司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应用于文本生成场景，服务于企业端客户，根据用户输入的文本指令，结合上下文信息，生成符合用户要求的文本。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310104297296101230065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商汤秒画内容生成算法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秒画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AIGC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生成平台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应用于图像生成场景，根据用户输入文本、图像数据实现文生图、图生图等功能。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商量大语言模型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商量大语言模型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应用于对话生成场景，根据用户输入文本内容及要求实现内容生成、内容概括、逻辑推理、内容改写、推荐建议等。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310104482568801230029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商汤格物高精度重建算法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商汤格物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应用于三维场景的图像生成，基于体渲染实现对商品等物体任意角度的三维图像合成。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310104482568801230037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商汤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2D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数字人合成算法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应用于数字人合成场景，服务于企业端客户，基于文本转语音技术、语音识别技术、数字人口型特征画面合成技术，生成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2D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数字人视频。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310104482568801230045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商汤琼宇场景生成算法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应用于虚拟场景生成，根据输入的场景视频，结合提取的参数，合成三维场景</w:t>
            </w:r>
            <w:r>
              <w:rPr>
                <w:rStyle w:val="12"/>
                <w:rFonts w:hint="eastAsia" w:cs="Times New Roman"/>
                <w:lang w:val="en-US" w:eastAsia="zh-CN" w:bidi="ar"/>
              </w:rPr>
              <w:t>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310104482568801230053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如影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2D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数字人合成算法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如影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2D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数字人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应用于虚拟人物生成场景，根据输入的视频或文本，生成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2D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数字人形象和声音。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310104482568801230061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商汤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商汤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代码助手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应用于代码生成场景，根据用户输入的文本信息，生成符合用户预期的代码、文本内容。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310104482568801230079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商汤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Avatar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半身全身驱动算法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上海商汤智能科技有限公司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应用于虚拟数字人场景，服务于企业端客户，根据输入的图片、视频数据，通过动作、姿态捕捉等技术，生成虚拟数字人。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310104482568801230087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朵拉之眼生成合成算法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上海芯赛云计算科技有限公司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朵拉之眼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应用于图像生成场景，根据输入的人脸图像，结合模板，生成与输入相关的个性化图像。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310113098796101230019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小船智绘绘图生成合成算法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小船创意（上海）网络技术有限公司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小船智绘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应用于图片生成场景，根据用户输入的文本输入，通过扩散模型，生成符合用户需求的图片。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310115467585601230011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小船智图绘图生成合成算法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小船创意（上海）网络技术有限公司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应用于图片生成场景，服务于企业端客户，根据用户输入的文本信息，通过扩散模型，生成符合用户需求的图片。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310115467585601230029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MetaLLM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大语言模型文本生成算法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上海秘塔网络科技有限公司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秘塔AI搜索(APP)、秘塔AI搜索(小程序)、今天学点啥(小程序)、秘塔写作猫(网站)、MetaLaw(网站)、今天学点啥(网站)、今天学点啥(APP)、知识岛(小程序)、秘塔写作猫(小程序)、秘塔AI搜索(网站)、秘塔写作猫(APP)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应用于文本生成场景，根据用户输入的文本要求，实现篇章生成、风格转换、文本纠错、机器翻译等功能。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网信算备310115866995701230019号</w:t>
            </w:r>
          </w:p>
        </w:tc>
        <w:tc>
          <w:tcPr>
            <w:tcW w:w="153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换颜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视频合成算法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上海鱼腥草信息科技有限公司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换颜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应用于图像、视频生成场景，根据输入的人脸图像，生成融合了人脸的图像、视</w:t>
            </w: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频</w:t>
            </w:r>
            <w:r>
              <w:rPr>
                <w:rStyle w:val="12"/>
                <w:rFonts w:hint="eastAsia" w:cs="Times New Roman"/>
                <w:highlight w:val="none"/>
                <w:lang w:val="en-US" w:eastAsia="zh-CN" w:bidi="ar"/>
              </w:rPr>
              <w:t>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310116327161301230011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如意消费类内容合成算法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上海昶廿信息科技有限公司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如意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应用于智能对话场景，根据用户输入的文本信息，结合用户行为数据、商品数据，生成符合用户需求的答复。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310151303918501230015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华为软件技术有限公司智慧助手大模型算法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华为软件技术有限公司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智慧助手（小艺）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应用于智能对话、设备控制场景，根据输入的语音、文本等信息，通过分词、问题特征提取等过程，生成符合用户意图的答复或相应的执行动作。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320114537258501230019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视觉中国大像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图像生成算法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汉华易美视觉科技有限公司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VCG（网站）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应用于图像生成场景，根据输入的文本或图像，结合图像修改参数，生成二次创作的图像。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320412518076101230013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视觉中国灵感绘图算法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汉华易美视觉科技有限公司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VEER（网站）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VCG（网站）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应用于图像生成场景，根据输入的文本</w:t>
            </w:r>
            <w:r>
              <w:rPr>
                <w:rStyle w:val="12"/>
                <w:rFonts w:hint="eastAsia" w:cs="Times New Roman"/>
                <w:lang w:val="en-US" w:eastAsia="zh-CN" w:bidi="ar"/>
              </w:rPr>
              <w:t>、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提示词及设置参数，结合图像生成模型，生成与输入相关的新图像。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320412518076101230021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西湖大模型内容生成算法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西湖心辰（杭州）科技有限公司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FRIDAY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智能写作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应用于文本生成场景，根据输入的提示词文本，生成与之相关的文本。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330106313612201230011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  <w:t>支付宝智能对话生成算法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</w:rPr>
              <w:t>支付宝（杭州）数字服务技术有限公司</w:t>
            </w:r>
            <w:bookmarkStart w:id="0" w:name="_GoBack"/>
            <w:bookmarkEnd w:id="0"/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灵光(网站)、支付宝智能助理(APP)、支付宝我的客服(APP)、支小宝(APP)、灵光(APP)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应用于智能对话场景，根据用户输入的诉求，结合知识库和上下文信息，生成相应的答复。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330106616449901230019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  <w:t>变更内容：产品变更、原主体名称“支付宝（杭州）信息技术有限公司”变更为“支付宝（杭州）数字服务技术有限公司”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光海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问答算法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杭州光海科技有限公司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Talking Ai（公众账号）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应用于对话生成场景，基于用户输入文本数据，实现文本生成、摘要、翻译、问答功能。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330106624303901230015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网易伏羲虚拟人生成算法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网易（杭州）网络有限公司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应用于虚拟人生成场景，服务于企业端客户，根据用户输入的图片或文本数据，生成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3D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虚拟人像；根据用户输入的语音或文本数据，生成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3D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虚拟人视频。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330108633317701230013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网易伏羲图像生成算法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网易（杭州）网络有限公司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应用于图像生成场景，服务于企业端客户，根据用户预设提示文字和参考图片，生成特定风格图像。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330108633317701230021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网易伏羲文本生成算法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网易（杭州）网络有限公司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应用于文本生成场景，服务于文本生成和对话问答类企业端客户，根据用户提出的问题，结合上下文，生成相应的文本。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330108633317701230039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达摩院语音合成算法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阿里巴巴达摩院（杭州）科技有限公司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应用于语音生成场景，服务于企业端客户，根据用户输入文本数据，生成用于语音助手、智能客服、语音交互、教育培训等领域的音频信息。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3301105072064012300</w:t>
            </w:r>
            <w:r>
              <w:rPr>
                <w:rStyle w:val="14"/>
                <w:rFonts w:hint="eastAsia" w:cs="Times New Roman"/>
                <w:lang w:val="en-US" w:eastAsia="zh-CN" w:bidi="ar"/>
              </w:rPr>
              <w:t>51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达摩院虚拟试衣合成算法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阿里巴巴达摩院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杭州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应用于虚拟人像场景，服务于企业端客户，基于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3D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物理仿真和人体姿态估计算法，生成虚拟试衣图像。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3301105072064012300</w:t>
            </w:r>
            <w:r>
              <w:rPr>
                <w:rStyle w:val="14"/>
                <w:rFonts w:hint="eastAsia" w:cs="Times New Roman"/>
                <w:lang w:val="en-US" w:eastAsia="zh-CN" w:bidi="ar"/>
              </w:rPr>
              <w:t>69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达摩院人脸融合合成算法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阿里巴巴达摩院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）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应用于人脸编辑场景，服务于企业端客户，根据用户输入的图片、视频信息，通过人脸检测、特征识别等技术，实现人脸融合功能。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330110507206401230043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天猫精灵数字人开放域自然对话技术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浙江艾克斯精灵人工智能科技有限公司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天猫精灵系列智能音箱产品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（其他）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应用于对话生成场景，根据用户历史对话内容，生成文本智能回答。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330110702726701230015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天猫精灵聊天及语音合成算法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浙江艾克斯精灵人工智能科技有限公司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天猫精灵系列智能音箱产品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（其他）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应用于对话生成场景，根据用户输入语音信息，通过语音合成生成人机交互音频。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330110702726701230023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淘宝小蜜智能客服算法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浙江淘宝网络有限公司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手机淘宝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应用于在线智能客服场景，识别文字或语音问题，结合智能客服知识库，生成文本、图像、音频、视频等形式的回答。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330110872770701230027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触手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图像合成算法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杭州水母智能科技有限公司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触手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AI（APP）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、触手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专业版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、触手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AI（小程序）</w:t>
            </w:r>
            <w:r>
              <w:rPr>
                <w:rStyle w:val="13"/>
                <w:rFonts w:hint="eastAsia" w:cs="Times New Roman"/>
                <w:lang w:val="en-US" w:eastAsia="zh-CN" w:bidi="ar"/>
              </w:rPr>
              <w:t>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应用于图像生成场景，根据输入的图像，结合图像修复算法，生成修复图像。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330110963689401230015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文熙语音合成算法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合肥扬鑫科技有限公司</w:t>
            </w:r>
          </w:p>
        </w:tc>
        <w:tc>
          <w:tcPr>
            <w:tcW w:w="18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配音神器（APP）</w:t>
            </w:r>
          </w:p>
        </w:tc>
        <w:tc>
          <w:tcPr>
            <w:tcW w:w="415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应用于语音合成场景，根据用户输入文本数据，生成模拟人声。</w:t>
            </w:r>
          </w:p>
        </w:tc>
        <w:tc>
          <w:tcPr>
            <w:tcW w:w="195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340104066727601230017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原主体名称“安徽文熙科技有限公司”变更为“合肥扬鑫科技有限公司”</w:t>
            </w:r>
          </w:p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长留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SimSwap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换脸合成算法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合肥长留科技有限公司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秀趣图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应用于人脸图像、视频生成场景，匹配人脸数据和模板，生成替换人脸后的图像或视频。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340104381149201230011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科大讯飞语音合成算法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科大讯飞股份有限公司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应用于语音生成场景，服务于企业端客户，基于音频生成模型，提供文本转人声功能。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340104764864601230039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科大讯飞虚拟人合成算法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科大讯飞股份有限公司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应用于虚拟人合成场景，服务于企业端客户，根据用户输入的文本、音频信息，通过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3D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人脸参数提取、语音声学特征提取、语音驱动口唇动作生成、人脸视频合成等技术，生成数字虚拟人视频。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340104764864601230047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讯飞星火认知大模型算法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-SparkDesk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科大讯飞股份有限公司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讯飞星火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（小程序）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、讯飞星火认知大模型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、讯飞星火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应用于智能对话场景，利用文本、代码、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数据及用户反馈数据训练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大模型，提供文本生成服务。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340104764864601230055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auto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82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highlight w:val="none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color w:val="auto"/>
                <w:highlight w:val="none"/>
                <w:lang w:val="en-US" w:eastAsia="zh-CN" w:bidi="ar"/>
              </w:rPr>
              <w:t>司云涯图像修复算法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合肥司云涯信息科技有限公司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老照片修复王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应用于图像修复场景，使用生成对抗网络对用户输入的损坏图像进行修复，生成质量提高后的图像。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340104855685601230011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思汉音频降噪算法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厦门思汉信息科技有限公司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录音文字王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应用于音频降噪场景，基于用户输入音频内容去除噪音，提高语音清晰度和音频质量。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350203023670301230011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美图数字人驱动算法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厦门鸿天创视科技有限公司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DreamAvatar（APP）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应用于数字人场景，根据输入的图片、视频数据，结合表情驱动、唇型驱动、人体驱动、人手驱动等技术，生成数字人视频。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350203289021201230017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美柚织女大模型算法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厦门美柚股份有限公司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美柚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应用于对话生成场景，根据用户输入的文本内容，应用对话模型，生成个性化文本回答。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350203697270201230017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美图奇想智能视觉大模型算法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-MiracleVision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厦门美图网科技有限公司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美图秀秀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wink（APP）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、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whee（网站）</w:t>
            </w: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应用于图像生成场景，根据用户输入的文本、图片等信息，利用扩散模型等生成式技术，生成符合用户需求的图片。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350203814951001230023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荣发一键换脸生成合成算法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晋江荣发信息科技有限公司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一键换脸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应用于人脸图像、视频生成场景，调用腾讯人脸融合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API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，匹配人脸数据和模板，生成人脸图像或视频。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350582360225701230011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笔杆论文思路辅助算法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武汉莱博信息技术有限公司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笔杆论文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App（APP）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应用于智能写作场景，根据输入的文本，结合语义和语法规则，自动生成新文本。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420111451159301230011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89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夸克图像文字识别算法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广州市动悦信息技术有限公司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夸克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应用于图像文字识别场景，服务于企业端客户，根据输入的图像，结合文字检测识别技术，输出图像中文字。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440105974095301230017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夸克智能小蜜客服机器人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广州市动悦信息技术有限公司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夸克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应用于智能客服场景，根据输入的咨询内容，结合知识库，生成答案。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440105974095301230025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AILab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文本生成算法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广州网易计算机系统有限公司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eastAsia" w:cs="Times New Roman"/>
                <w:lang w:val="en-US" w:eastAsia="zh-CN" w:bidi="ar"/>
              </w:rPr>
              <w:t>应用于文本生成场景，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服务于智能对话类的企业端客户，根据用户输入文本提示内容，生成智能文本回答或关联文案。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440106306769001230029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AILab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数字人生成算法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广州网易计算机系统有限公司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应用于数字人生成场景，根据用户输入的文本、语音、视频数据，生成虚拟数字人视频。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440106306769001230037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网易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AILab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语音生成算法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广州网易计算机系统有限公司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应用于语音生成场景，服务于企业端客户，基于音频生成模型，提供语音生成、配音转录、歌声合成、制定目标音色转化功能。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440106306769001230045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网易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AILab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图像视频生成算法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广州网易计算机系统有限公司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应用于图像、视频风格转换、虚拟形象生成场景，服务于企业端客户，根据用户输入的文字、参考图片、视频等信息，生成特定风格的图像和视频。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440106306769001230053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唱鸭文字生成音乐算法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广州欢城文化传媒有限公司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唱鸭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应用于音乐生成场景，根据输入的文本，结合旋律生成、音频合成技术，生成音乐音频。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440106631699001230019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银河文本信息合成算法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-1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广州极目未来文化科技有限公司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Galaxy bot（网站）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应用于智能对话场景，根据用户输入文本和历史对话数据，生成智能文本问答。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440112873835401230019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银河文本信息合成算法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-2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广州极目未来文化科技有限公司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应用于智能对话场景，为第三方企业提供接口，根据用户输入文本和历史对话数据，生成智能文本问答。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440112873835401230035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云从从容大模型算法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云从科技集团股份有限公司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云从从容大模型官网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应用于智能对话场景，根据输入的文本、图片、音频、视频，使用多模态大模型，生成与之相关的文本、图片、音频、视频等形式的回答。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440115713054401230019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来客宝视频合成算法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广州华数云计算有限公司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应用于视频合成场景，服务于企业端客户，提供根据输入的文本、音频、视频等原始视频素材，结合视频合成模型，生成视频的功能。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440117869453801230019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腾讯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XMusic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深圳市腾讯计算机系统有限公司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应用于音乐生成场景，服务于企业端客户，根据输入的文本、音频、视频，生成音乐。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440305295988701230047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腾讯云智能数智人算法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深圳市腾讯计算机系统有限公司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应用于虚拟人物生成场景，服务于企业端客户，根据输入的文本、音频、视频，生成复刻了客户形象的音频、视频。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440305295988701230055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腾讯云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绘画算法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深圳市腾讯计算机系统有限公司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应用于图像生成场景，服务于图像生成类的企业端客户，根据输入的文本或图像，生成图像。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440305295988701230063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56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腾讯混元大模型算法</w:t>
            </w:r>
          </w:p>
        </w:tc>
        <w:tc>
          <w:tcPr>
            <w:tcW w:w="173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深圳市腾讯计算机系统有限公司</w:t>
            </w:r>
          </w:p>
        </w:tc>
        <w:tc>
          <w:tcPr>
            <w:tcW w:w="18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应用于智能对话场景，服务于对话问答类企业端客户，根据用户提出的问题，结合上下文，生成相应的文本。</w:t>
            </w:r>
          </w:p>
        </w:tc>
        <w:tc>
          <w:tcPr>
            <w:tcW w:w="195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网信算备440305295988701230071号</w:t>
            </w:r>
          </w:p>
        </w:tc>
        <w:tc>
          <w:tcPr>
            <w:tcW w:w="153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算法名称“腾讯混元助手大模型”变更为“腾讯混元大模型算法”，原算法输出模态由单模态变更为多模态，变更主要用途文字描述“应用于多模态内容生成场景，服务于企业端客户，根据用户提出的问题，结合上下文，生成符合用户要求的文字、图片、视频、音频等。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  <w:t>腾讯云行业大模型算法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深圳市腾讯计算机系统有限公司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应用于对话生成场景，服务于企业端客户，根据用户输入的文本问题，生成相应的文本答复内容。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440305295988701230089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eastAsia" w:cs="Times New Roman"/>
                <w:lang w:val="en-US" w:eastAsia="zh-CN" w:bidi="ar"/>
              </w:rPr>
              <w:t>2024年6月，</w:t>
            </w:r>
            <w:r>
              <w:rPr>
                <w:rStyle w:val="12"/>
                <w:rFonts w:hint="eastAsia" w:ascii="Times New Roman" w:hAnsi="Times New Roman" w:eastAsia="仿宋_GB2312" w:cs="Times New Roman"/>
                <w:lang w:val="en-US" w:eastAsia="zh-CN" w:bidi="ar"/>
              </w:rPr>
              <w:t>原算法名称“腾讯云多行业客服场景大模型”变更为“腾讯云行业大模型算法”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深信服安全文本生成算法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深信服科技股份有限公司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深信服可扩展</w:t>
            </w: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检测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响应平台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XDR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应用于智能对话场景，根据用户输入的文本信息，通过大语言模型，生成符合用户需求的文本回复。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440305543148501230015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106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Giiso</w:t>
            </w:r>
            <w:r>
              <w:rPr>
                <w:rStyle w:val="12"/>
                <w:rFonts w:hint="default" w:ascii="Times New Roman" w:hAnsi="Times New Roman" w:eastAsia="仿宋_GB2312" w:cs="Times New Roman"/>
                <w:highlight w:val="none"/>
                <w:lang w:val="en-US" w:eastAsia="zh-CN" w:bidi="ar"/>
              </w:rPr>
              <w:t>文本生成算法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深圳市智搜信息技术有限公司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Giiso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写作机器人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（网站）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应用于文本生成场景，根据用户输入的文本要求，实现新闻、报道、评论等文本内容的生成。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440305811034701230019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趣推科技唇形生成融合算法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服务提供者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深圳市趣推科技有限公司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闪剪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（APP）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应用于数字人生成场景，根据用户输入的文本、语音、视频数据，提取音频语音特征映射到人脸特征中，生成虚拟数字人的唇形动作。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440306636183901230017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华为云盘古多模态大模型算法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华为云计算技术有限公司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应用于多模态内容生成场景，服务于对话问答类的企业端客户，通过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API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提供根据输入的文本生成文本、图片等形式答案的功能。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520111252474601230017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华为云盘古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NLP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大模型算法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华为云计算技术有限公司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应用于文本内容生成场景，服务于内容生成类的企业端客户，通过</w:t>
            </w:r>
            <w:r>
              <w:rPr>
                <w:rStyle w:val="13"/>
                <w:rFonts w:hint="default" w:ascii="Times New Roman" w:hAnsi="Times New Roman" w:eastAsia="仿宋_GB2312" w:cs="Times New Roman"/>
                <w:lang w:val="en-US" w:eastAsia="zh-CN" w:bidi="ar"/>
              </w:rPr>
              <w:t>API</w:t>
            </w:r>
            <w:r>
              <w:rPr>
                <w:rStyle w:val="12"/>
                <w:rFonts w:hint="default" w:ascii="Times New Roman" w:hAnsi="Times New Roman" w:eastAsia="仿宋_GB2312" w:cs="Times New Roman"/>
                <w:lang w:val="en-US" w:eastAsia="zh-CN" w:bidi="ar"/>
              </w:rPr>
              <w:t>提供根据输入的文本内容，结合行业业务场景，生成相关文本的功能</w:t>
            </w:r>
            <w:r>
              <w:rPr>
                <w:rStyle w:val="12"/>
                <w:rFonts w:hint="eastAsia" w:cs="Times New Roman"/>
                <w:lang w:val="en-US" w:eastAsia="zh-CN" w:bidi="ar"/>
              </w:rPr>
              <w:t>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520111252474601230025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0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56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华为云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MetaStudio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数字人照片建模</w:t>
            </w: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算法</w:t>
            </w:r>
          </w:p>
        </w:tc>
        <w:tc>
          <w:tcPr>
            <w:tcW w:w="173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服务技术支持者</w:t>
            </w:r>
          </w:p>
        </w:tc>
        <w:tc>
          <w:tcPr>
            <w:tcW w:w="161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华为云计算技术有限公司</w:t>
            </w:r>
          </w:p>
        </w:tc>
        <w:tc>
          <w:tcPr>
            <w:tcW w:w="189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--</w:t>
            </w:r>
          </w:p>
        </w:tc>
        <w:tc>
          <w:tcPr>
            <w:tcW w:w="415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应用于虚拟形象生成场景，服务于企业端客户，根据用户输入的人像图片，生成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3D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数字人模型。</w:t>
            </w:r>
          </w:p>
        </w:tc>
        <w:tc>
          <w:tcPr>
            <w:tcW w:w="195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网信算备</w:t>
            </w:r>
            <w:r>
              <w:rPr>
                <w:rStyle w:val="14"/>
                <w:rFonts w:hint="default" w:ascii="Times New Roman" w:hAnsi="Times New Roman" w:eastAsia="仿宋_GB2312" w:cs="Times New Roman"/>
                <w:lang w:val="en-US" w:eastAsia="zh-CN" w:bidi="ar"/>
              </w:rPr>
              <w:t>520111252474601230033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号</w:t>
            </w:r>
          </w:p>
        </w:tc>
        <w:tc>
          <w:tcPr>
            <w:tcW w:w="153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</w:rPr>
            </w:pPr>
          </w:p>
        </w:tc>
      </w:tr>
    </w:tbl>
    <w:p>
      <w:pPr>
        <w:pStyle w:val="4"/>
        <w:ind w:left="0" w:leftChars="0" w:firstLine="0" w:firstLineChars="0"/>
        <w:rPr>
          <w:rFonts w:hint="default"/>
          <w:lang w:val="en-US" w:eastAsia="zh"/>
        </w:rPr>
      </w:pPr>
    </w:p>
    <w:sectPr>
      <w:footerReference r:id="rId4" w:type="first"/>
      <w:footerReference r:id="rId3" w:type="default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titlePg/>
      <w:rtlGutter w:val="0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napToGrid w:val="0"/>
      <w:jc w:val="left"/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</w:pPr>
    <w:r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widowControl w:val="0"/>
                            <w:snapToGrid w:val="0"/>
                            <w:jc w:val="left"/>
                            <w:rPr>
                              <w:rFonts w:ascii="仿宋_GB2312" w:hAnsi="仿宋_GB2312" w:eastAsia="仿宋_GB2312" w:cs="仿宋_GB2312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w:pP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t>- 7 -</w:t>
                          </w:r>
                          <w:r>
                            <w:rPr>
                              <w:rFonts w:hint="default" w:ascii="Times New Roman" w:hAnsi="Times New Roman" w:eastAsia="仿宋_GB2312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widowControl w:val="0"/>
                      <w:snapToGrid w:val="0"/>
                      <w:jc w:val="left"/>
                      <w:rPr>
                        <w:rFonts w:ascii="仿宋_GB2312" w:hAnsi="仿宋_GB2312" w:eastAsia="仿宋_GB2312" w:cs="仿宋_GB2312"/>
                        <w:kern w:val="2"/>
                        <w:sz w:val="24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t>- 7 -</w:t>
                    </w:r>
                    <w:r>
                      <w:rPr>
                        <w:rFonts w:hint="default" w:ascii="Times New Roman" w:hAnsi="Times New Roman" w:eastAsia="仿宋_GB2312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widowControl w:val="0"/>
      <w:snapToGrid w:val="0"/>
      <w:jc w:val="left"/>
      <w:rPr>
        <w:rFonts w:asciiTheme="minorHAnsi" w:hAnsiTheme="minorHAnsi" w:eastAsiaTheme="minorEastAsia" w:cstheme="minorBidi"/>
        <w:kern w:val="2"/>
        <w:sz w:val="18"/>
        <w:szCs w:val="24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rPr>
                              <w:sz w:val="24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36"/>
                            </w:rPr>
                            <w:t>- 1 -</w: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rPr>
                        <w:sz w:val="24"/>
                        <w:szCs w:val="36"/>
                      </w:rPr>
                      <w:fldChar w:fldCharType="begin"/>
                    </w:r>
                    <w:r>
                      <w:rPr>
                        <w:sz w:val="24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36"/>
                      </w:rPr>
                      <w:fldChar w:fldCharType="separate"/>
                    </w:r>
                    <w:r>
                      <w:rPr>
                        <w:sz w:val="24"/>
                        <w:szCs w:val="36"/>
                      </w:rPr>
                      <w:t>- 1 -</w:t>
                    </w:r>
                    <w:r>
                      <w:rPr>
                        <w:sz w:val="24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trackRevisions w:val="1"/>
  <w:documentProtection w:enforcement="0"/>
  <w:defaultTabStop w:val="420"/>
  <w:drawingGridVerticalSpacing w:val="220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wZWJiYjU1NjFjNzc3OGE0MTc0NDgxMjA2NTVkNTMifQ=="/>
  </w:docVars>
  <w:rsids>
    <w:rsidRoot w:val="FEFF6C76"/>
    <w:rsid w:val="014616D1"/>
    <w:rsid w:val="019464B7"/>
    <w:rsid w:val="03234BC3"/>
    <w:rsid w:val="03261716"/>
    <w:rsid w:val="0438160E"/>
    <w:rsid w:val="053B4A79"/>
    <w:rsid w:val="05D215EF"/>
    <w:rsid w:val="05D66D06"/>
    <w:rsid w:val="0651103A"/>
    <w:rsid w:val="07A879E3"/>
    <w:rsid w:val="0A423C08"/>
    <w:rsid w:val="0AA75162"/>
    <w:rsid w:val="0C8A41E7"/>
    <w:rsid w:val="0C9B5066"/>
    <w:rsid w:val="0DFF55F9"/>
    <w:rsid w:val="0EFF8A32"/>
    <w:rsid w:val="0F4D028A"/>
    <w:rsid w:val="0F9C7829"/>
    <w:rsid w:val="115E1584"/>
    <w:rsid w:val="14DE1D5E"/>
    <w:rsid w:val="16261614"/>
    <w:rsid w:val="18DA0DC9"/>
    <w:rsid w:val="1ACB40CE"/>
    <w:rsid w:val="1BBC26CD"/>
    <w:rsid w:val="1D81380E"/>
    <w:rsid w:val="1D903E12"/>
    <w:rsid w:val="1D9C34FB"/>
    <w:rsid w:val="1DB6B087"/>
    <w:rsid w:val="1DBF0CB5"/>
    <w:rsid w:val="1DEE9880"/>
    <w:rsid w:val="1FA158D8"/>
    <w:rsid w:val="1FD95ED7"/>
    <w:rsid w:val="200A7715"/>
    <w:rsid w:val="20103524"/>
    <w:rsid w:val="22206011"/>
    <w:rsid w:val="239D7E7B"/>
    <w:rsid w:val="23DB3ABD"/>
    <w:rsid w:val="252E0198"/>
    <w:rsid w:val="26FBB7DA"/>
    <w:rsid w:val="27CF19C0"/>
    <w:rsid w:val="28A45220"/>
    <w:rsid w:val="29363ABF"/>
    <w:rsid w:val="29573152"/>
    <w:rsid w:val="29AB44B5"/>
    <w:rsid w:val="2A16403C"/>
    <w:rsid w:val="2A7D1D03"/>
    <w:rsid w:val="2AC81C20"/>
    <w:rsid w:val="2B114FAD"/>
    <w:rsid w:val="2BDB462F"/>
    <w:rsid w:val="2D267F6A"/>
    <w:rsid w:val="2D3622E0"/>
    <w:rsid w:val="2E44335A"/>
    <w:rsid w:val="2EC06A7D"/>
    <w:rsid w:val="2EFB8ACA"/>
    <w:rsid w:val="2EFFB45C"/>
    <w:rsid w:val="2F342320"/>
    <w:rsid w:val="2F7FCC03"/>
    <w:rsid w:val="2FE43EEE"/>
    <w:rsid w:val="30193B8C"/>
    <w:rsid w:val="35A99724"/>
    <w:rsid w:val="367F605F"/>
    <w:rsid w:val="36CA6787"/>
    <w:rsid w:val="36FF01A5"/>
    <w:rsid w:val="377B5856"/>
    <w:rsid w:val="37EF1092"/>
    <w:rsid w:val="391959DF"/>
    <w:rsid w:val="39BE164A"/>
    <w:rsid w:val="39C444B5"/>
    <w:rsid w:val="3A3E1093"/>
    <w:rsid w:val="3AF3E0F6"/>
    <w:rsid w:val="3B526EA9"/>
    <w:rsid w:val="3BB015CD"/>
    <w:rsid w:val="3BBDD42F"/>
    <w:rsid w:val="3BFC57BD"/>
    <w:rsid w:val="3C2B1EC4"/>
    <w:rsid w:val="3CFD61AB"/>
    <w:rsid w:val="3D3A3542"/>
    <w:rsid w:val="3DFACA3D"/>
    <w:rsid w:val="3E51690D"/>
    <w:rsid w:val="3EF7A007"/>
    <w:rsid w:val="3F27A726"/>
    <w:rsid w:val="3F5BDB80"/>
    <w:rsid w:val="3F733547"/>
    <w:rsid w:val="3F7B7BD8"/>
    <w:rsid w:val="3F7F6D66"/>
    <w:rsid w:val="3F7FE93D"/>
    <w:rsid w:val="3FBE7C61"/>
    <w:rsid w:val="3FFF09AB"/>
    <w:rsid w:val="3FFFC0CE"/>
    <w:rsid w:val="40932469"/>
    <w:rsid w:val="425A7FA0"/>
    <w:rsid w:val="43CB1AA8"/>
    <w:rsid w:val="43DF1FEB"/>
    <w:rsid w:val="43E65012"/>
    <w:rsid w:val="441B0468"/>
    <w:rsid w:val="45204FEF"/>
    <w:rsid w:val="460D6858"/>
    <w:rsid w:val="473E5115"/>
    <w:rsid w:val="47A20088"/>
    <w:rsid w:val="48F52229"/>
    <w:rsid w:val="49D13B51"/>
    <w:rsid w:val="4A3D1614"/>
    <w:rsid w:val="4AE33E5D"/>
    <w:rsid w:val="4BB96FC1"/>
    <w:rsid w:val="4D371A30"/>
    <w:rsid w:val="4E2F168C"/>
    <w:rsid w:val="4E711AE9"/>
    <w:rsid w:val="4FCB4A72"/>
    <w:rsid w:val="4FDF3929"/>
    <w:rsid w:val="4FE6BBE0"/>
    <w:rsid w:val="50A61B19"/>
    <w:rsid w:val="510E5945"/>
    <w:rsid w:val="51533BD9"/>
    <w:rsid w:val="52745169"/>
    <w:rsid w:val="535610D3"/>
    <w:rsid w:val="53980B79"/>
    <w:rsid w:val="57B377E7"/>
    <w:rsid w:val="58A81A34"/>
    <w:rsid w:val="598B359F"/>
    <w:rsid w:val="59DF822A"/>
    <w:rsid w:val="5A212D1E"/>
    <w:rsid w:val="5A7999ED"/>
    <w:rsid w:val="5AF271FD"/>
    <w:rsid w:val="5B330DF5"/>
    <w:rsid w:val="5D025B1F"/>
    <w:rsid w:val="5DB1F48E"/>
    <w:rsid w:val="5DF32CF9"/>
    <w:rsid w:val="5DFE20F6"/>
    <w:rsid w:val="5E8029C8"/>
    <w:rsid w:val="5EE16606"/>
    <w:rsid w:val="5F3AB27C"/>
    <w:rsid w:val="5F5D5F79"/>
    <w:rsid w:val="5F67DD49"/>
    <w:rsid w:val="5F992BD6"/>
    <w:rsid w:val="5FB154F1"/>
    <w:rsid w:val="5FB96D06"/>
    <w:rsid w:val="5FCB1926"/>
    <w:rsid w:val="5FEE4784"/>
    <w:rsid w:val="5FF6F784"/>
    <w:rsid w:val="5FFB8491"/>
    <w:rsid w:val="5FFD02F6"/>
    <w:rsid w:val="5FFD587D"/>
    <w:rsid w:val="606434C1"/>
    <w:rsid w:val="60D56EF9"/>
    <w:rsid w:val="632107B8"/>
    <w:rsid w:val="64040BBD"/>
    <w:rsid w:val="65362480"/>
    <w:rsid w:val="65FFDD69"/>
    <w:rsid w:val="66952B1A"/>
    <w:rsid w:val="66AC3D38"/>
    <w:rsid w:val="66C0101C"/>
    <w:rsid w:val="66E74173"/>
    <w:rsid w:val="673D7E18"/>
    <w:rsid w:val="67FE2C20"/>
    <w:rsid w:val="6A320CC2"/>
    <w:rsid w:val="6A460CA7"/>
    <w:rsid w:val="6C311E53"/>
    <w:rsid w:val="6CB30550"/>
    <w:rsid w:val="6CE77531"/>
    <w:rsid w:val="6CE82BCB"/>
    <w:rsid w:val="6CF74A8D"/>
    <w:rsid w:val="6D437601"/>
    <w:rsid w:val="6D7DFA5B"/>
    <w:rsid w:val="6DDA67D2"/>
    <w:rsid w:val="6DEA4515"/>
    <w:rsid w:val="6E4E0530"/>
    <w:rsid w:val="6EEE4E67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B3A5D"/>
    <w:rsid w:val="715E1C67"/>
    <w:rsid w:val="71FE57A0"/>
    <w:rsid w:val="72F7FA5F"/>
    <w:rsid w:val="72FD0494"/>
    <w:rsid w:val="73277CFC"/>
    <w:rsid w:val="73470A8B"/>
    <w:rsid w:val="73CB190B"/>
    <w:rsid w:val="73DEC4C6"/>
    <w:rsid w:val="73E61099"/>
    <w:rsid w:val="742F7797"/>
    <w:rsid w:val="74DD60C3"/>
    <w:rsid w:val="75093403"/>
    <w:rsid w:val="75376A53"/>
    <w:rsid w:val="75CD60EA"/>
    <w:rsid w:val="75FA6133"/>
    <w:rsid w:val="76752AB4"/>
    <w:rsid w:val="76FE0DFC"/>
    <w:rsid w:val="76FEB8F1"/>
    <w:rsid w:val="771449D6"/>
    <w:rsid w:val="77373AC3"/>
    <w:rsid w:val="777F17C9"/>
    <w:rsid w:val="77AB8BC7"/>
    <w:rsid w:val="77BBD905"/>
    <w:rsid w:val="77CF34F7"/>
    <w:rsid w:val="77F7173C"/>
    <w:rsid w:val="77FEC3F7"/>
    <w:rsid w:val="77FF24B5"/>
    <w:rsid w:val="78904A1F"/>
    <w:rsid w:val="79650EC7"/>
    <w:rsid w:val="7AF4B22C"/>
    <w:rsid w:val="7AFEC357"/>
    <w:rsid w:val="7B7F681F"/>
    <w:rsid w:val="7BB7CBFA"/>
    <w:rsid w:val="7BE94BCD"/>
    <w:rsid w:val="7CBFF3CE"/>
    <w:rsid w:val="7D4169FC"/>
    <w:rsid w:val="7D6EB7E0"/>
    <w:rsid w:val="7D7A9E6D"/>
    <w:rsid w:val="7DBF6EDE"/>
    <w:rsid w:val="7DD86068"/>
    <w:rsid w:val="7DDC0900"/>
    <w:rsid w:val="7DEFB72F"/>
    <w:rsid w:val="7DFFF42C"/>
    <w:rsid w:val="7E2BB9B2"/>
    <w:rsid w:val="7E7DDB4D"/>
    <w:rsid w:val="7EEFE7F7"/>
    <w:rsid w:val="7EFF3239"/>
    <w:rsid w:val="7F2FD66F"/>
    <w:rsid w:val="7F460C5E"/>
    <w:rsid w:val="7F483E8C"/>
    <w:rsid w:val="7F735AFE"/>
    <w:rsid w:val="7FB752A1"/>
    <w:rsid w:val="7FB9BDB3"/>
    <w:rsid w:val="7FCF059A"/>
    <w:rsid w:val="7FD726DE"/>
    <w:rsid w:val="7FDCE4E4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Plain Text"/>
    <w:basedOn w:val="1"/>
    <w:next w:val="1"/>
    <w:qFormat/>
    <w:uiPriority w:val="0"/>
    <w:rPr>
      <w:rFonts w:ascii="宋体" w:hAnsi="Courier New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 w:cs="Times New Roman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2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3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4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8937</Words>
  <Characters>11500</Characters>
  <Lines>0</Lines>
  <Paragraphs>0</Paragraphs>
  <TotalTime>2</TotalTime>
  <ScaleCrop>false</ScaleCrop>
  <LinksUpToDate>false</LinksUpToDate>
  <CharactersWithSpaces>11513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2022-05-16T22:51:00Z</dcterms:created>
  <dc:creator>admin</dc:creator>
  <cp:lastModifiedBy>wangying</cp:lastModifiedBy>
  <cp:lastPrinted>2023-08-30T00:57:00Z</cp:lastPrinted>
  <dcterms:modified xsi:type="dcterms:W3CDTF">2026-03-11T10:15:10Z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F2A20CB3061A499CA9690C80C09D937E_13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