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rFonts w:ascii="黑体" w:hAnsi="黑体" w:eastAsia="黑体" w:cs="黑体"/>
          <w:kern w:val="2"/>
          <w:szCs w:val="21"/>
        </w:rPr>
      </w:pPr>
      <w:r>
        <w:rPr>
          <w:rFonts w:hint="eastAsia" w:ascii="黑体" w:hAnsi="黑体" w:eastAsia="黑体" w:cs="黑体"/>
          <w:kern w:val="2"/>
          <w:szCs w:val="21"/>
        </w:rPr>
        <w:t>附件</w:t>
      </w:r>
    </w:p>
    <w:p>
      <w:pPr>
        <w:pStyle w:val="4"/>
        <w:ind w:firstLine="640"/>
      </w:pPr>
    </w:p>
    <w:p>
      <w:pPr>
        <w:widowControl/>
        <w:ind w:firstLine="0" w:firstLineChars="0"/>
        <w:jc w:val="center"/>
        <w:rPr>
          <w:rFonts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境内深度合成服务算法备案清单（2024年1月）</w:t>
      </w:r>
    </w:p>
    <w:p>
      <w:pPr>
        <w:pStyle w:val="4"/>
        <w:ind w:firstLine="640"/>
      </w:pPr>
    </w:p>
    <w:tbl>
      <w:tblPr>
        <w:tblStyle w:val="9"/>
        <w:tblW w:w="15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565"/>
        <w:gridCol w:w="1731"/>
        <w:gridCol w:w="1615"/>
        <w:gridCol w:w="2204"/>
        <w:gridCol w:w="4015"/>
        <w:gridCol w:w="1830"/>
        <w:gridCol w:w="1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tblHeader/>
          <w:jc w:val="center"/>
        </w:trPr>
        <w:tc>
          <w:tcPr>
            <w:tcW w:w="70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56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73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角色</w:t>
            </w:r>
          </w:p>
        </w:tc>
        <w:tc>
          <w:tcPr>
            <w:tcW w:w="161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2204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401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83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Magook开放域自然对话算法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湖北鼎森智能科技有限公司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博看参考咨询大模型(网站)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应用于对话生成场景，根据用户输入的文本，结合意图识别和实体抽取，生成符合用户要求的文本回复。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网信算备420103320945901230019号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好课帮助文本信息合成算法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好课帮助教育科技（北京）有限公司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光速写作(APP)、快问AI(APP)、快练英语(APP)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应用于对话生成场景，根据用户输入的文本，结合上下文数据，生成符合用户要求的文本回复。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网信算备110108771750501230019号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深信服安全文本生成服务算法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深信服科技股份有限公司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应用于对话生成场景，服务于企业端客户，根据用户输入的文本，生成符合用户要求的文本回复。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网信算备440305543148501230023号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Ai4u相机写真照图像合成算法-1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杭州火烧云科技有限公司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Ai4u(小程序)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应用于图像生成场景，根据用户输入的人物图像，生成具有特定风格的人物图像。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网信算备330106605458601230021号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eastAsia="仿宋_GB2312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婚礼纪试婚纱图像合成算法-1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杭州火烧云科技有限公司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婚礼纪(APP)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应用于图像生成场景，基于用户输入的人物图像和选定的婚纱模板，生成相应人物穿着婚纱的效果图像。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网信算备330106605458601230013号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易心AI绘图合成算法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武汉诺加信息技术有限公司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易心AI绘画(APP)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应用于图像生成场景，基于用户输入的文本描述、尺寸、风格、参考图等，生成相应图像。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网信算备420111172302401230023号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仿宋_GB2312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诺加智能文本生成算法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武汉诺加信息技术有限公司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AI写作聊天智能机器人(APP)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应用于对话生成场景，根据用户输入的文本，生成文本回复。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网信算备420111172302401230015号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仿宋_GB2312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XUNCHANG小基灵智能数字人合成算法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浙江寻常问道网络信息科技有限公司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XUNCHANG小基灵金融短视频剪辑运营平台(网站)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应用于数字人合成场景，根据用户输入的音频，生成高质量人物头部图像和唇部图像。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网信算备330108796391201230019号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达闼大模型算法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达闼机器人股份有限公司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应用于智能问答场景，服务于对话问答类企业端客户，根据用户提出的问题，结合上下文，生成相应的文本回答。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网信算备310112087204901230017号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大于网络科技爱写作智能写作算法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内蒙古大于网络科技有限公司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爱写作智能写作平台(网站)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应用于文本生成场景，根据用户输入的文章需求，生成相应的文章。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网信算备150522764973101230013号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Ai脑洞文生文内容生成算法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深圳梦世界网络科技有限公司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Ai脑洞(网站)、Ai脑洞(APP)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应用于对话生成场景，根据用户输入文本内容及要求，实现邮件撰写、代码生成、提纲列举、灵感写作、方案和建议回复等功能。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网信算备440304838978001230017号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外教口语陪练深度合成算法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北京高途成蹊旅行服务有限公司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外教口语陪练(小程序)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应用于对话生成场景，根据用户输入的语音或文本信息，自动生成英文语音回复。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网信算备110108225567701230011号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淘宝图像风格化生成算法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浙江淘宝网络有限公司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手机淘宝(APP)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应用于图像风格化场景，根据输入图像，生成符合用户要求的图像，实现虚拟装修、虚拟试衣、虚拟形象、表情特效等功能。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网信算备330110872770701230035号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淘宝对话生成算法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浙江淘宝网络有限公司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手机淘宝(APP)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应用于智能对话场景，根据用户输入的文本，生成符合用户要求的文本。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网信算备330110872770701230043号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天猫对话生成算法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浙江天猫网络有限公司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手机天猫 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应用于智能对话场景，根据用户输入的文本，生成符合用户要求的文本。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网信算备330110046572901230021号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影趣键盘表情生成算法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杭州影趣互联网科技有限公司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你我表情(APP)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应用于图像生成场景，基于用户输入图片数据，进行风格转换，生成多张不同表情的效果图片。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网信算备330106331346201230047号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影趣人脸融合算法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杭州影趣互联网科技有限公司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古风拍(小程序)、有缘拍(小程序)、妙呀(小程序)、趣换脸(小程序)、小野猫换脸(小程序)、经典趣换脸(小程序)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应用于人脸图像、视频生成场景，将用户上传的照片与特定形象进行面部融合，生成融合后的人脸图像、视频。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网信算备330106331346201230039号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星火语伴英语口语对话算法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安徽智慧皆成数字技术有限公司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星火语伴(APP)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应用于语音生成场景，根据用户语音输入，生成符合对话上下文要求的英文语音回复。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网信算备340104098379901230019号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影趣智能文案算法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杭州影趣互联网科技有限公司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AI文案引擎(小程序)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应用于文本生成场景，根据用户输入的文本信息，生成相应风格的文本信息。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网信算备330106331346201230021号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影趣漫画特效合成算法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杭州影趣互联网科技有限公司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Facee(APP)、趣玩随拍-抖音小程序(小程序)、Facee(小程序)、小影(APP)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应用于图像生成场景，基于用户输入的图像数据，进行风格转换，生成漫画风格的图像。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网信算备330106331346201230013号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医联MedGPT生成算法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北京医联智数科技有限公司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MedGPT(网站)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应用于对话生成场景，模拟医生问诊过程，基于用户输入的症状与病史等文本信息，为用户提供疾病诊断与治疗建议。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网信算备110105300451601230015号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美洽智能客服算法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成都美洽网络科技有限公司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美洽智能客服(网站)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应用于文本生成场景，根据用户提出的问题，结合上下文，生成相应的文本或回答。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网信算备510107085285201230011号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出门问问文本生成类算法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出门问问信息科技有限公司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奇妙文(网站)、魔撰写作(网站)、序列猴子(网站)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应用于文案创作场景，根据用户提供的句子和任务类型，结合不同模版生成不同类型的文案内容。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网信算备110108928160101230041号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四维ai照片生成合成算法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泉州浩如星辰网络科技有限公司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四维ai照片生成+(小程序)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应用于人脸图像生成场景，将用户上传的照片与特定形象进行面部融合，生成融合后的人脸图像。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网信算备350503232618001230017号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商江小智文本生成算法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上海商江网络科技有限公司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商江科技(网站)、商江科技(APP)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应用于文本生成场景，根据用户提出的问题，结合上下文，生成相应的文本回答。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网信算备310114406821401230017号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卓瞻生成合成类算法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hint="eastAsia" w:ascii="Times New Roman" w:cs="Times New Roman"/>
              </w:rPr>
              <w:t>广州卓瞻科技有限公司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hint="eastAsia" w:ascii="Times New Roman" w:cs="Times New Roman"/>
              </w:rPr>
              <w:t>卓瞻(APP)、卓瞻(网站)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应用于图像生成场景，基于用户输入的参考图、文本等信息，生成符合要求的图像。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网信算备440607079667501230015号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2024年8月，</w:t>
            </w:r>
            <w:r>
              <w:rPr>
                <w:rFonts w:hint="eastAsia"/>
                <w:color w:val="000000"/>
                <w:sz w:val="24"/>
                <w:szCs w:val="24"/>
              </w:rPr>
              <w:t>变更内容：主体名称由佛山卓瞻科技有限公司变更为广州卓瞻科技有限公司，新增产品卓瞻(网站)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洪恩文本生成算法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天津洪恩完美未来教育科技有限公司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小墨作文(APP)、洪恩识字(APP)、洪恩十万问(APP)、洪恩小画家(APP)、洪恩智能编程(APP)、洪恩大阅读(APP)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应用于对话生成场景，根据用户输入的文本、音频、图像信息，生成相应的文本、音频回复，实现画作点评、智能对话等功能。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120114459528501230017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变更内容：原产品名称“妙手作文(APP)”变更为“小墨作文(APP)”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火山引擎人脸融合算法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北京抖音信息服务有限公司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应用于图像生成场景，服务于企业端客户，将用户上传的照片与特定形象进行面部融合，生成融合后的人脸图像、视频。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网信算备110108823483901230073号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碰爪对话合成算法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云账户数字科技（天津）有限公司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碰爪(APP)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应用于对话生成场景，向用户提出问题，根据用户输入的文本，进行多轮次对话，最终生成用户的性格特征分析报告。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网信算备120116367624501230015号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中国电信数字人生成算法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中电信人工智能科技（北京）有限公司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数字人客服(网站)、天翼智能助理(网站)、天翼智能助理(APP)、数字人生产管理平台(APP)、天翼智能助理(小程序)、数字人生产管理平台(网站)、数字人生产管理平台(小程序)、数字人客服(APP)、数字人客服(小程序)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应用于数字人合成场景，根据用户输入的文本、音频、图像信息，生成各种风格的虚拟数字人物形象视频。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110102359511101230013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原主体名称“中国电信股份有限公司数字智能科技分公司”变更为“中电信人工智能科技（北京）有限公司”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小红书内容生成算法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行吟信息科技（上海）有限公司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应用于文本生成场景，服务于文本生成和对话问答类企业端客户，根据用户提出的问题，实现问答问题、生成文章、信息处理等。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网信算备310101216601301230013号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美图奇想智能视觉大模型算法2-MiracleVision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厦门美图网科技有限公司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应用于图像生成场景，服务于企业端客户，通过对输入的文本或图片进行内容理解，生成头像、照片等绘画作品。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网信算备350203814951001230031号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万兴喵影AIGC生成算法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万兴科技（湖南）有限公司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万兴喵影(APP)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、图像、语音、音乐生成场景，利用第三方文心大模型算法、万兴天幕大模型算法、达摩院语音合成算法，根据用户输入的文本、图像或者用户选择的预置音乐主题和预置音乐情绪，生成相应的文本、图像、音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网信算备430104622504501230021号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虎嗅文本生成算法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北京虎嗅信息科技股份有限公司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虎嗅(APP)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应用于对话生成场景，根据用户输入的文本，生成文本回复。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网信算备110105203444901230011号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网易智能商品内容生成算法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杭州网易增盈科技有限公司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网易跨境AI助手(网站)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应用于对话生成场景，根据用户输入的文本，生成相应的文本和图像回复。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网信算备330108771231401230013号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有赞营销文案生成算法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杭州有赞科技有限公司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加我智能-商家日常运营的AI助手(APP)、加我智能(网站)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应用于文本生成场景，根据用户输入的文本，结合上下文，生成相应的文本回复。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网信算备330106893090901230013号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妙鸭生成合成类算法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未序网络科技（上海）有限公司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妙鸭相机(APP)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应用于图像生成场景，根据用户输入的人物图像，生成具有特定风格的人物图像。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网信算备310115239719401230019号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创达魔方大语言对话模型算法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北京创思远达科技有限公司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Rubik Talk(APP)、Rubik Talk(网站)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应用于对话生成场景，根据用户输入的文本，生成文本回复。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网信算备110108722702401230023号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创达魔方大语言模型算法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北京创思远达科技有限公司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应用于对话生成场景，服务于企业端客户，根据用户输入的文本，生成文本回复。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网信算备110108722702401230015号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百度语音识别算法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北京百度网讯科技有限公司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应用于语音转文字场景，服务于企业端客户，识别语音，生成识别后的文本信息。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网信算备110108645502801230077号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小度生成式语音合成算法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上海小度人工智能有限公司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应用于语音合成场景，服务于企业端客户，根据输入的文本数据和音频音色，合成目标音色语音。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网信算备310115976546901230011号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瀚海文本图像语音合成算法-1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数尺信息科技（上海）有限公司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瀚海智能平台(网站)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应用于文本、图像、语音生成场景，根据输入的文本，结合意图识别，生成文本、图像、语音回复。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网信算备310112307285701230027号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瀚海文本图像语音合成算法-2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数尺信息科技（上海）有限公司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应用于文本、图像、语音生成场景，服务于企业端客户，根据输入的文本，结合意图识别，生成文本、图像、语音回复。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网信算备310112307285701230019号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智星AI大模型算法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北京广延科技有限公司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智星AI(小程序)、智星AI(APP)、智星AI(网站)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应用于对话生成场景，根据用户输入内容，输出知识、文本、代码等内容。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网信算备110115311573201230015号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空迪AI变脸生成合成算法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上海空迪网络科技有限公司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AI变脸软件(小程序)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应用于图像、视频中人脸替换场景，通过调用阿里云“人脸融合”API，根据用户输入的人脸图片，对用户选择的图片或视频模版中的人脸做融合替换。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网信算备310113379180001230015号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灵鹿AI图片合成算法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杭州哈匹科技有限公司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灵鹿AI(APP)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应用于图像生成场景，根据用户输入的人物图像，生成具有特定风格的人物图像。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网信算备330106116627101230013号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有连云视频生成算法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有连云信息服务（上海）有限公司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有连云SaaS系统(网站)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应用于视频生成场景，根据用户输入的文本数据和选择的预设视频模板，生成金融类相关视频。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网信算备310109596643401230031号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有连云信息服务（上海）有限公司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有连云SaaS系统(网站)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应用于图像生成场景，根据用户输入的文本信息，生成金融信息相关图像。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网信算备310109596643401230023号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有连云信息服务（上海）有限公司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有连云SaaS系统(网站)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应用于文章撰写场景，根据用户选择的证券类型、模板主题、证券产品等属性参数，生成金融资讯文章。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网信算备310109596643401230015号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冰鉴本立道生智能交互算法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上海冰鉴信息科技有限公司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应用于文本生成场景，服务于文本生成和对话问答类企业端客户，根据用户输入的文本内容，生成文本回复。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网信算备310115524406201230015号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虎博TigerBot生成算法-2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虎博网络技术（上海）有限公司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应用于文本生成场景，服务于文本生成和对话问答类企业端客户，根据用户输入的文本内容，生成文本回复。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网信算备310105948605401230011号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冰鉴本立道生信息生成算法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上海冰鉴信息科技有限公司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冰鉴本立道生智能生成算法(网站)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应用于文本生成场景，根据用户输入的文本内容，生成相应文本。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网信算备310115524406201230023号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筷子一键成片视频生成算法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广州筷子信息科技有限公司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筷子一键成片(小程序)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应用于视频生成场景，根据用户输入的描述文本和原始视频，生成带有新语音的视频。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网信算备440112892432801230023号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加筷文本生成算法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广州筷子信息科技有限公司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加筷智能创意平台(网站)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应用于文本生成场景，根据用户输入的文本内容，生成相应文本。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网信算备440112892432801230015号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华藏通用大模型算法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上海智臻智能网络科技股份有限公司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华藏通用大模型(网站)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应用于文本和图像多模态生成场景，根据用户输入的文本、图像，生成相应文本、图像。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网信算备310114976209101230011号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UGAI图像合成算法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北京鲜猿电子设备制造有限公司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UGAI绘画(APP)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应用于图像生成场景，根据用户输入的文本或图像，生成图像内容。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网信算备110108065821401230013号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FlowUs文本信息合成算法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云上绿洲（北京）科技有限公司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FlowUs息流(APP)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应用于对话生成场景，根据用户输入内容，结合历史对话数据，生成对话文本回复。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网信算备110105760514401230011号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贝壳文本生成算法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贝壳找房（北京）科技有限公司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贝壳找房(APP)、瑶住(小程序)、Bella(网站)、HOME(APP)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应用于对话生成场景，根据用户输入内容，应用语言模型，生成对话文本回复。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网信算备110108042481701230015号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万木健康数字人驱动算法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成都万木健康科技有限公司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应用于数字人合成场景，服务于企业端客户，根据输入的文本信息，结合文本生成、语音合成、图像合成等算法，生成数字人视频。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网信算备510107391849401230019号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唯品会智能导购助手大模型算法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广州唯品会电子商务有限公司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唯品会(APP)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应用于对话生成场景，根据用户输入内容，生成对话文本回复，实现商品推荐效果。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网信算备440103008436101230011号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逆水寒文本生成算法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杭州网易雷火科技有限公司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逆水寒手游(APP)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应用于对话生成场景，根据用户输入内容，生成对话文本回复。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网信算备330108964904401230019号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数问文本生成算法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上海数问科技有限公司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智能口语大师(APP)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应用于文本生成场景，根据用户输入内容，实现问答对话、机器翻译、篇章生成、文本纠错等。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网信算备310113821293401230011号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新奇课堂智能问答算法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上海东双合信息服务有限公司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新奇课堂(APP)、新奇课堂(网站)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应用于对话生成场景，根据用户输入内容，生成对话文本回复。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网信算备310120549688401230011号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讯飞星火医疗大模型算法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讯飞医疗科技股份有限公司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应用于面向医疗的对话生成场景，服务于企业端客户，根据用户输入内容，生成对话文本回复。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网信算备340104726288401230013号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哔哩哔哩语音合成算法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上海宽娱数码科技有限公司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哔哩哔哩(APP)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应用于文本转语音场景，根据输入的文本信息和选定的音色，利用语音合成技术，将文本内容转化为语音。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网信算备310110764385701230025号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虾说内容生成算法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深圳图灵协同科技有限公司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虾说(APP)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应用于文本生成场景，根据用户输入的文本内容，实现文本风格转换、智能问答。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网信算备440304329732301230019号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星环求索数据分析大模型算法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星环信息科技（上海）股份有限公司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应用于文本生成场景，服务于企业端客户，根据用户输入的文本内容，结合金融等领域的数据分析，生成文本回复。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网信算备310104257390701230011号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画羽AI图像合成算法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福州华航数字科技有限公司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应用于图像合成场景，服务于企业端客户，通过预设的提示文字和参考图像，生成指定风格的图像。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网信算备350121283875201230017号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Tiamat跨模态映射文字生成图片算法-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榷识数字科技（上海）有限公司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应用于图像合成场景，服务于企业端客户，根据用户输入的文本，基于文本语义合成图像。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310115228564001230017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原主体名称“上海退格数字科技有限公司”变更为“榷识数字科技（上海）有限公司”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荣耀大语言模型算法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深圳荣耀软件技术有限公司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应用于对话生成场景，服务于企业端客户，根据用户输入内容，应用语言模型，生成对话文本回复。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网信算备440304901330601230015号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Molica生成合成算法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北京数字创联信息技术有限公司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Molica(APP)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应用于智能对话场景，根据用户输入的问题，调用第三方API，生成相应的文字或图像内容。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网信算备110114276549401230013号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商量大语言模型算法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上海商汤智能科技有限公司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应用于智能对话、文本编辑场景，服务于企业端客户，根据用户输入的文本信息，生成相对应的文本内容。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网信算备310104482568801230095号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小智智能对话算法-2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北京信工博特智能科技有限公司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应用于智能对话、文本生成场景，服务于企业端客户，通过API或私有化部署形式，根据用户输入的文本数据，提供问答对话生成、文本摘要、文言文翻译等服务。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网信算备110108203064901230029号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知料AI生成合成算法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北京知料科技有限公司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知料AI(公众账号)、知料AI(小程序)、知料AI(网站)、知料AI(APP)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应用于文本智能问答场景，根据用户的问题、指令等信息，通过生成合成算法，生成相关的文本。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网信算备110108407784001230019号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TCL智能文本生成算法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深圳TCL新技术有限公司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TCL+ 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应用于文本生成场景，根据用户输入的文本内容，生成产品说明和使用指导。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网信算备440305800709501230015号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达闼RobotGPT多模态具身大模型算法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达闼机器人股份有限公司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应用于多模态交互场景，服务于企业端客户，通过机器人传感器采集多模态感知信息，包括声音、视频、图像等，根据用户语音指令，输出多模态人机交互反馈。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网信算备310112087204901230025号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智启特AI绘图算法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武汉智启特人工智能科技有限公司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智启特AI创作平台(网站)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应用于图像生成场景，根据用户输入的文本描述，使用AI绘图算法，生成符合用户需求的图片。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420111854745901230015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原主体名称“武汉智启特信息技术有限公司”变更为“武汉智启特人工智能科技有限公司”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元象XVERSE大模型算法-ToB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深圳元象信息科技有限公司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应用于文本对话交互场景，服务于企业端客户，根据用户输入的文本描述，使用大模型生成相应的回答。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网信算备440305102359501230013号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出门问问图像生成算法-2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出门问问信息科技有限公司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应用于图像生成场景，服务于企业端客户，根据用户输入的文本描述或图像，使用文生图模型，生成与输入相关的图像。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网信算备110108928160101230059号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新数智能BeautyGPT合成算法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广州新数智能科技有限公司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数美链门店版(APP)、数美链(APP)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应用于智能问答场景，根据用户输入的咨询问题，通过文本生成算法生成相应的文本作为回复。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网信算备440105485095201230015号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变更内容：产品数美链专业线版(APP)变更为数美链门店版(APP)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东方财富智能对话系统算法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东方财富信息股份有限公司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应用于智能问答场景，根据用户输入的文本，通过意图识别和实体识别等算法，输出与输入相关的文本。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网信算备310114290024201230063号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应事音频合成算法-2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上海稀宇科技有限公司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应用于语音对话场景，服务于企业端客户，通过分析输入的相关内容，结合历史对话数据，合成音频以对话形式呈现输出。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网信算备310104297296101230081号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好未来智能虚拟人算法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北京世纪好未来教育科技有限公司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应用于虚拟数字人合成场景，服务于企业端客户，根据用户输入的文本描述，通过文本合成、人脸识别、语音驱动等模型，生成具有嘴唇同步的视频。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网信算备110108667686801230049号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魔音合成算法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北京魔音云智能科技有限公司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魔音AI客服机器人(网站)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应用于智能客服场景，根据用户输入的文本类问题，通过大模型生成相关答案。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网信算备110105793981901230013号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应事音频合成算法-1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上海稀宇科技有限公司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应用于音频合成场景，根据用户输入的文本指令，结合历史对话数据，合成与指令相关的音频。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网信算备310104297296101230073号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火族科技人脸融合算法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深圳市火族科技有限公司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脸映(小程序)、AI作图实验室(小程序)、友友美图实验室(小程序)、趣玩图(小程序)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应用于人脸图像编辑场景，根据用户输入的人脸图像，通过人脸融合算法，结合预设模板，合成新的图像。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网信算备440306251786201230025号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查几智能对话合成算法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深圳万物语灵科技有限公司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查几(APP)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应用于智能对话场景，根据用户输入的文本类问题，通过模型生成相应的文本类回答。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网信算备440304253392301230011号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豆包企业版大模型算法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北京抖音信息服务有限公司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hAnsi="Times New Roman" w:cs="Times New Roman"/>
              </w:rPr>
            </w:pPr>
            <w:r>
              <w:rPr>
                <w:rStyle w:val="13"/>
                <w:rFonts w:ascii="Times New Roman" w:hAns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hAnsi="Times New Roman" w:cs="Times New Roman"/>
              </w:rPr>
            </w:pPr>
            <w:r>
              <w:rPr>
                <w:rStyle w:val="13"/>
                <w:rFonts w:hint="default" w:ascii="Times New Roman" w:hAnsi="Times New Roman" w:cs="Times New Roman"/>
              </w:rPr>
              <w:t>应用于智能写作、智能对话场景，服务于文本对话类企业端客户，使用已授权的文本类信息，通过API提供问答功能。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hAnsi="Times New Roman" w:cs="Times New Roman"/>
              </w:rPr>
            </w:pPr>
            <w:r>
              <w:rPr>
                <w:rStyle w:val="13"/>
                <w:rFonts w:ascii="Times New Roman" w:hAnsi="Times New Roman" w:cs="Times New Roman"/>
              </w:rPr>
              <w:t>网信算备110108823483901230065号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overflowPunct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hAnsi="Times New Roman" w:cs="Times New Roman"/>
              </w:rPr>
            </w:pPr>
            <w:r>
              <w:rPr>
                <w:rStyle w:val="13"/>
                <w:rFonts w:ascii="Times New Roman" w:hAnsi="Times New Roman" w:cs="Times New Roman"/>
              </w:rPr>
              <w:t>2024年8月，原算法名称云雀大模型算法-企业版变更为豆包企业版大模型算法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火山引擎文本转语音算法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北京抖音信息服务有限公司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应用于语音合成场景，服务于企业端客户，通过将输入的文字信息转化成相应的语音信号，结合声学模型和语言模型来生成人类语音。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网信算备110108823483901230057号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好未来教育通用图文OCR算法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北京世纪好未来教育科技有限公司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应用于文字识别场景，服务于企业端客户，使用已授权的图像或文档，通过文本检测、公式识别、文本识别等算法，识别图像或文档中的文字。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网信算备110108667686801230031号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DFM-2东风大模型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思必驰科技股份有限公司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应用于文本生成场景，服务于文本生成类企业端客户，使用已授权的文本类信息，通过模型理解并生成相应的回复。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网信算备320506772010401230019号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智谱多模态文生图算法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北京智谱华章科技有限公司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应用于图像生成场景，服务于企业端客户，根据用户输入的文本，通过文生图模型，生成与文本相匹配的图像。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网信算备110108105858001230077号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AIQ事事通生成合成算法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广州十八号信息科技有限公司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AIQ(APP)、AIQ(网站)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应用于智能对话场景，根据用户输入的文本类问题，通过模型生成与用户问题相关的文本回答。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网信算备440106176942801230013号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智谱多模态图生文算法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北京智谱华章科技有限公司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应用于图像理解的对话场景，服务于企业端客户，使用已授权的图像和文本，通过模型生成与问题相关的文本类回答。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网信算备110108105858001230051号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触漫图像生成算法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广州艾范科技有限公司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触漫(APP)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应用于图像生成场景，根据用户输入的文本类描述、图像，通过扩散模型生成与输入相关的图像。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网信算备440105497772201230019号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笨嘴Chat合成算法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成都数有引力科技有限公司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笨嘴神器(APP)、笨嘴神器(小程序)、笨嘴神器(网站)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应用于智能对话场景，根据用户输入的文本类问题，通过大语言模型生成文本类答案。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网信算备510107638890201230017号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元禾视频换脸生成合成算法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晋江元禾信息科技有限公司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视频换脸(APP)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应用于人脸图像编辑场景，根据用户输入的人脸图像，结合预设模板及人脸融合算法，生成合成新的具有人脸特性的图像或视频。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</w:rPr>
              <w:t>350582536656501230019</w:t>
            </w: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原主体名称“泉州元禾信息科技有限公司”变更为“晋江元禾信息科技有限公司”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东方财富自然语言合成算法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东方财富信息股份有限公司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Choice数据(APP)、东方财富(APP)、</w:t>
            </w:r>
          </w:p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妙想(APP)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32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eastAsia="zh-CN"/>
              </w:rPr>
              <w:t>应用于投资领域智能对话场景，根据用户输入的文本类问题，通过生成式大语言模型生成与输入相关的文本类答案。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网信算备310114290024201230055号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numPr>
                <w:ilvl w:val="-1"/>
                <w:numId w:val="0"/>
              </w:numPr>
              <w:spacing w:line="400" w:lineRule="exact"/>
              <w:ind w:left="0" w:leftChars="0"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2024年4月，</w:t>
            </w: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新增关联产品Choice数据(APP)</w:t>
            </w:r>
            <w:r>
              <w:rPr>
                <w:rFonts w:hint="eastAsia"/>
                <w:color w:val="auto"/>
                <w:sz w:val="24"/>
                <w:szCs w:val="24"/>
                <w:highlight w:val="none"/>
                <w:lang w:eastAsia="zh-CN"/>
              </w:rPr>
              <w:t>、</w:t>
            </w: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妙想(APP)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玖安AI智能助手生成合成算法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长治市玖安网络科技有限公司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AI智能助手(网站)、AI智能助手(APP)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应用于智能对话场景，根据用户输入的文本描述，通过语义理解、意图识别，输出对应的回复信息。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网信算备140403025563301230011号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脸猫人脸融合算法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重庆风闻有你科技有限公司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脸猫(APP)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应用于人脸图像编辑场景，根据用户输入的人脸图像，结合预设模板及人脸融合算法，生成新的具有人脸属性的图像或兼具姿态、动作等属性的视频。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网信算备500114256682301230017号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好未来中英语音合成算法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北京世纪好未来教育科技有限公司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应用于语音合成场景，服务于教学类语音合成企业端客户，提供通过文本，利用语音合成模型，生成特定音频。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网信算备110108667686801230023号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唱鸭歌词辅助生成算法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广州欢城文化传媒有限公司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唱鸭(APP)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应用于歌词生成场景，根据用户输入的文本描述，通过文本理解，结合相关规则，生成歌词文本。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网信算备440106631699001230027号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秀颜AI视频合成算法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上海鱼腥草信息科技有限公司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秀颜(APP)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应用于人脸图像编辑场景，根据用户输入的人脸图像或具有人脸的视频，结合模板及图像生成算法，输出融合人脸的视频。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网信算备310116327161301230029号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闪剪智能多模态扩散算法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深圳市闪剪智能科技有限公司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逗拍(小程序)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应用于人像特效编辑场景，根据用户输入的图像，结合预设文本描述，通过扩散模型，生成动漫或二次元风格的图像。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网信算备440306133199401230069号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火族科技多模态扩散算法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深圳市火族科技有限公司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脸映(小程序)、AI作图实验室(小程序)、友友美图实验室(小程序)、趣玩图(小程序)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应用于人像特效编辑场景，根据用户输入的图像，结合预设文本描述，通过扩散模型，生成动漫或二次元风格的图像。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网信算备440306251786201230017号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趣推科技多模态扩散算法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深圳市趣推科技有限公司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闪剪(APP)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应用于人像特效编辑场景，根据用户输入的图像，结合预设文本描述，通过扩散模型，生成动漫或二次元风格的图像。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网信算备440306636183901230025号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东方财富虚拟主播数字人合成算法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东方财富信息股份有限公司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应用于虚拟数字人合成场景，根据用户输入的文本或图像或视频，结合计算机视觉及机器学习技术，生成真人视觉的数字人。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网信算备310114290024201230039号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东方财富公告内容提取算法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东方财富信息股份有限公司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东方财富网股吧(网站)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应用于交易类问答场景，根据用户输入的关于公告的文本类问题，通过摘要模型或关键词提取模型，生成公告相关的文本类内容。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网信算备310114290024201230047号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光锥元AI图像生成合成算法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广州光锥元信息科技有限公司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Pokecut快咔(APP)、UniDreamAI绘画(APP)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应用于图像生成场景，根据用户输入的文本和图片，生成最终基于用户参考图和描述语的全新绘画作品。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网信算备440106836885401230013号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变更内容：新增产品Pokecut快咔(APP)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kern w:val="2"/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color w:val="auto"/>
              </w:rPr>
            </w:pPr>
            <w:r>
              <w:rPr>
                <w:rStyle w:val="13"/>
                <w:rFonts w:ascii="Times New Roman" w:cs="Times New Roman"/>
                <w:color w:val="auto"/>
              </w:rPr>
              <w:t>哔哩哔哩评论弹幕生成算法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color w:val="auto"/>
              </w:rPr>
            </w:pPr>
            <w:r>
              <w:rPr>
                <w:rStyle w:val="13"/>
                <w:rFonts w:ascii="Times New Roman" w:cs="Times New Roman"/>
                <w:color w:val="auto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color w:val="auto"/>
              </w:rPr>
            </w:pPr>
            <w:r>
              <w:rPr>
                <w:rStyle w:val="13"/>
                <w:rFonts w:ascii="Times New Roman" w:cs="Times New Roman"/>
                <w:color w:val="auto"/>
              </w:rPr>
              <w:t>上海宽娱数码科技有限公司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  <w:color w:val="auto"/>
              </w:rPr>
            </w:pPr>
            <w:r>
              <w:rPr>
                <w:rStyle w:val="13"/>
                <w:rFonts w:ascii="Times New Roman" w:cs="Times New Roman"/>
                <w:color w:val="auto"/>
              </w:rPr>
              <w:t>哔哩哔哩(APP)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color w:val="auto"/>
              </w:rPr>
            </w:pPr>
            <w:r>
              <w:rPr>
                <w:rStyle w:val="13"/>
                <w:rFonts w:ascii="Times New Roman" w:cs="Times New Roman"/>
                <w:color w:val="auto"/>
              </w:rPr>
              <w:t>应用于文字生成场景，</w:t>
            </w:r>
            <w:r>
              <w:rPr>
                <w:rStyle w:val="13"/>
                <w:rFonts w:hint="eastAsia" w:cs="Times New Roman"/>
                <w:color w:val="auto"/>
              </w:rPr>
              <w:t>根</w:t>
            </w:r>
            <w:r>
              <w:rPr>
                <w:rStyle w:val="13"/>
                <w:rFonts w:ascii="Times New Roman" w:cs="Times New Roman"/>
                <w:color w:val="auto"/>
              </w:rPr>
              <w:t>据用户在b站社区（弹幕、评论）互动的上下文信息，生成文本，实现用户弹幕和评论的智能补全和智能推送功能。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  <w:color w:val="auto"/>
              </w:rPr>
            </w:pPr>
            <w:r>
              <w:rPr>
                <w:rStyle w:val="13"/>
                <w:rFonts w:ascii="Times New Roman" w:cs="Times New Roman"/>
                <w:color w:val="auto"/>
              </w:rPr>
              <w:t>网信算备310110764385701230017号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网易伏羲语音生成算法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网易（杭州）网络有限公司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应用于语音合成场景，服务于企业端客户，基于用户输入实现文本转语音、语音音色转换、曲谱转歌声功能。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网信算备330108633317701230047号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鹏中科技多模态扩散算法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深圳市鹏中科技有限公司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秀脸(小程序)、百变face秀(小程序)、AI趣玩特效(小程序)、超级变脸秀(小程序)、秀脸FacePlay(APP)、FACEPLAY(小程序)、幸福拍(小程序)、照片会唱歌(小程序)、COS(APP)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应用于人像特效编辑场景，根据用户输入的图像，结合预设文本描述，通过扩散模型，生成动漫或二次元风格的图像。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网信算备440304083805101230023号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东方财富图片生成算法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东方财富信息股份有限公司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东方财富财富号创作平台(网站)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应用于图像生成场景，根据用户输入的文本，结合图像模板，通过扩散模型生成与文字描述相关的图像。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网信算备310114290024201230021号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拓尔思图像生成算法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拓尔思信息技术股份有限公司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应用于图像生成场景，服务于企业端客户，根据输入的文本内容，生成相应的图像。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网信算备110108926678001230031号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拓尔思文本内容生成算法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拓尔思信息技术股份有限公司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应用于文本生成场景，服务于企业端客户，根据输入的标题，生成相应的文章。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网信算备110108926678001230023号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拓尔思智能问答算法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拓尔思信息技术股份有限公司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应用于对话生成场景，服务于企业端客户，根据输入的标题，生成概要或主题，经用户确认后，生成写作大纲及相应文本。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网信算备110108926678001230015号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智云2D数字人合成算法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新华智云科技有限公司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MAGIC短视频平台(网站)、积木短视频创作平台(网站)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应用于虚拟数字人场景，根据用户输入的文本、语音、图片、视频或激光扫描的点云数据，最终生成符合用户需求的2D数字人视频。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网信算备330106686388401230027号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118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智云3D数字人合成算法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新华智云科技有限公司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MAGIC短视频平台(网站)、积木短视频创作平台(网站)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应用于虚拟数字人场景，根据用户输入的文本、语音、背景图片或视频，生成符合用户需求的3D数字人视频。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网信算备330106686388401230035号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TTS语音合成算法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新华智云科技有限公司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MAGIC短视频平台(网站)、积木短视频创作平台(网站)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应用于语音合成算法，根据指定的文本、语音模型、音量、语速等参数，输出音频。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网信算备330106686388401230019号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星纪魅族大模型算法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湖北星纪魅族网络技术有限公司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MYVU(APP)、FlymeAI(APP)、场景助手(APP)、Aicy大模型(APP)、通话助手(APP)、笔记(APP)、录音机(APP)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应用于对话生成场景，根据用户输入的文本信息，生成符合用户需求的文本回复。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网信算备420113447350101230015号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变更内容：新增产品通话助手(APP)、笔记(APP)、录音机(APP)，备案材料中新增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百川大模型算法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-1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、豆包企业版大模型算法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MAXHUB会议记录总结算法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广州视臻信息科技有限公司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会议总结（MAXHUB智能硬件产品）(APP)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应用于文本生成场景，根据用户输入的文本信息，结合用户意图，实现文档写作、阅读理解、概括总结等功能。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网信算备440112477475401230017号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语仓科技LS对话大模型算法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语仓科技（北京）有限公司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应用于对话生成场景，服务于企业端客户，根据用户输入内容，应用语言模型，生成对话文本回复。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网信算备110105628010101230011号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天工大语言模型算法-1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昆仑万维科技股份有限公司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应用于文本生成场景，服务于文本生成和对话问答类企业端客户，根据用户提出的问题，实现知识问答、多轮对话等功能。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网信算备110108604314601230021号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倚塔会话生成算法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杭州海动信息科技有限公司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倚塔(APP)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应用于智能对话场景，根据用户输入的文本信息，生成符合用户预期的文本回答。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网信算备330110587181201230011号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125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万兴智能文档算法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万兴科技（湖南）有限公司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HiPDF(网站)、万兴PDF(APP)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应用于文本生成场景，根据用户上传的文档，实现文档摘要、文档问答、文档润色等功能。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网信算备430104622504501230013号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126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KOMOYO文本合成算法-1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骏斯（广州）信息科技服务有限公司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KOMOYO(APP)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应用于智能对话场景，根据用户输入的文本信息，生成符合用户预期的文本回答。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网信算备440113405499501230013号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抖推猫人脸融合算法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河北抖推猫网络科技服务有限公司</w:t>
            </w:r>
          </w:p>
        </w:tc>
        <w:tc>
          <w:tcPr>
            <w:tcW w:w="2204" w:type="dxa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--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应用于人脸图像、视频生成场景，服务于企业端客户，将用户上传的照片与特定形象进行面部融合，生成融合后的人脸图像、视频。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Style w:val="13"/>
                <w:rFonts w:ascii="Times New Roman" w:cs="Times New Roman"/>
              </w:rPr>
              <w:t>网信算备130903488396601230013号</w:t>
            </w:r>
          </w:p>
        </w:tc>
        <w:tc>
          <w:tcPr>
            <w:tcW w:w="165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128</w:t>
            </w:r>
          </w:p>
        </w:tc>
        <w:tc>
          <w:tcPr>
            <w:tcW w:w="156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北京领讯BT财经数据通财报分析内容生成算法</w:t>
            </w:r>
          </w:p>
        </w:tc>
        <w:tc>
          <w:tcPr>
            <w:tcW w:w="1731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服务提供者</w:t>
            </w:r>
          </w:p>
        </w:tc>
        <w:tc>
          <w:tcPr>
            <w:tcW w:w="16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北京领讯时代文化传媒有限公司</w:t>
            </w:r>
          </w:p>
        </w:tc>
        <w:tc>
          <w:tcPr>
            <w:tcW w:w="2204" w:type="dxa"/>
            <w:shd w:val="clear" w:color="auto" w:fill="auto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BT财经财报瞬析(网站)</w:t>
            </w:r>
          </w:p>
        </w:tc>
        <w:tc>
          <w:tcPr>
            <w:tcW w:w="4015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Style w:val="13"/>
                <w:rFonts w:ascii="Times New Roman" w:cs="Times New Roman"/>
              </w:rPr>
              <w:t>应用于文章生成和问答对话场景，根据用户输入的文档，自动生成符合用户预期的文本和图像内容。</w:t>
            </w:r>
          </w:p>
        </w:tc>
        <w:tc>
          <w:tcPr>
            <w:tcW w:w="1830" w:type="dxa"/>
            <w:shd w:val="clear" w:color="auto" w:fill="auto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Times New Roman" w:hAnsi="Times New Roman" w:cs="Times New Roman"/>
                <w:color w:val="auto"/>
                <w:highlight w:val="none"/>
              </w:rPr>
            </w:pPr>
            <w:r>
              <w:rPr>
                <w:rStyle w:val="13"/>
                <w:rFonts w:hint="eastAsia" w:ascii="Times New Roman" w:cs="Times New Roman"/>
              </w:rPr>
              <w:t>网信算备110106674807801230011号</w:t>
            </w:r>
          </w:p>
        </w:tc>
        <w:tc>
          <w:tcPr>
            <w:tcW w:w="1657" w:type="dxa"/>
            <w:shd w:val="clear" w:color="auto" w:fill="auto"/>
            <w:vAlign w:val="center"/>
          </w:tcPr>
          <w:p>
            <w:pPr>
              <w:widowControl/>
              <w:overflowPunct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Times New Roman" w:hAnsi="Times New Roman" w:cs="Times New Roman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129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万兴天幕多媒体大模型算法-1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万兴科技（湖南）有限公司</w:t>
            </w:r>
          </w:p>
        </w:tc>
        <w:tc>
          <w:tcPr>
            <w:tcW w:w="2204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Style w:val="13"/>
                <w:rFonts w:ascii="Times New Roman" w:cs="Times New Roma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万兴天幕AI(APP)、万兴播爆(APP)、万兴爱画(网站)、万兴智演(APP)、SelfyzAI(APP)、万兴PDF(APP)、万兴智演(网站)、万兴喵影(APP)、万兴剧厂(网站)、万兴爱画(APP)、万兴播爆(网站)、HiPDF(网站)、万兴天幕创作广场(网站)、万兴录演(APP)、万兴优转(网站)、万兴超媒(APP)</w:t>
            </w:r>
          </w:p>
        </w:tc>
        <w:tc>
          <w:tcPr>
            <w:tcW w:w="40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应用于多媒体内容生成场景，服务于企业端客户，根据输入</w:t>
            </w:r>
            <w:bookmarkStart w:id="0" w:name="_GoBack"/>
            <w:bookmarkEnd w:id="0"/>
            <w:r>
              <w:rPr>
                <w:rFonts w:hint="eastAsia"/>
                <w:color w:val="auto"/>
                <w:sz w:val="24"/>
                <w:szCs w:val="24"/>
                <w:highlight w:val="none"/>
                <w:lang w:val="en-US" w:eastAsia="zh-CN"/>
              </w:rPr>
              <w:t>的文本、图像、音频等数据，生成相应的文本、图像、音频等内容。</w:t>
            </w:r>
          </w:p>
        </w:tc>
        <w:tc>
          <w:tcPr>
            <w:tcW w:w="183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网信算备430104622504501230039号</w:t>
            </w:r>
          </w:p>
        </w:tc>
        <w:tc>
          <w:tcPr>
            <w:tcW w:w="165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ascii="Times New Roman" w:hAnsi="Times New Roman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highlight w:val="none"/>
                <w:lang w:val="en-US" w:eastAsia="zh-CN"/>
              </w:rPr>
              <w:t>变更内容：产品变更</w:t>
            </w:r>
          </w:p>
        </w:tc>
      </w:tr>
    </w:tbl>
    <w:p>
      <w:pPr>
        <w:pStyle w:val="4"/>
        <w:ind w:firstLine="0" w:firstLineChars="0"/>
        <w:rPr>
          <w:lang w:eastAsia="zh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titlePg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ascii="仿宋_GB2312" w:hAnsi="仿宋_GB2312" w:cs="仿宋_GB2312"/>
                              <w:kern w:val="2"/>
                              <w:sz w:val="24"/>
                              <w:szCs w:val="24"/>
                            </w:rPr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t>- 2 -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ascii="仿宋_GB2312" w:hAnsi="仿宋_GB2312" w:cs="仿宋_GB2312"/>
                        <w:kern w:val="2"/>
                        <w:sz w:val="24"/>
                        <w:szCs w:val="24"/>
                      </w:rPr>
                    </w:pPr>
                    <w:r>
                      <w:rPr>
                        <w:kern w:val="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kern w:val="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kern w:val="2"/>
                        <w:sz w:val="24"/>
                        <w:szCs w:val="24"/>
                      </w:rPr>
                      <w:t>- 2 -</w: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ind w:firstLine="480"/>
                          </w:pPr>
                          <w:r>
                            <w:rPr>
                              <w:sz w:val="24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36"/>
                            </w:rPr>
                            <w:t>- 1 -</w: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ind w:firstLine="480"/>
                    </w:pPr>
                    <w:r>
                      <w:rPr>
                        <w:sz w:val="24"/>
                        <w:szCs w:val="36"/>
                      </w:rPr>
                      <w:fldChar w:fldCharType="begin"/>
                    </w:r>
                    <w:r>
                      <w:rPr>
                        <w:sz w:val="24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36"/>
                      </w:rPr>
                      <w:fldChar w:fldCharType="separate"/>
                    </w:r>
                    <w:r>
                      <w:rPr>
                        <w:sz w:val="24"/>
                        <w:szCs w:val="36"/>
                      </w:rPr>
                      <w:t>- 1 -</w:t>
                    </w:r>
                    <w:r>
                      <w:rPr>
                        <w:sz w:val="24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trackRevisions w:val="1"/>
  <w:documentProtection w:enforcement="0"/>
  <w:defaultTabStop w:val="420"/>
  <w:drawingGridVerticalSpacing w:val="220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Y2JkZDVmZTY2ZWFlYjIyNTU2MjMwNTAyOThhY2QifQ=="/>
  </w:docVars>
  <w:rsids>
    <w:rsidRoot w:val="FEFF6C76"/>
    <w:rsid w:val="00002A3D"/>
    <w:rsid w:val="001C49E3"/>
    <w:rsid w:val="001E7759"/>
    <w:rsid w:val="002164EC"/>
    <w:rsid w:val="003365D9"/>
    <w:rsid w:val="00345EB2"/>
    <w:rsid w:val="00373BA7"/>
    <w:rsid w:val="003C490F"/>
    <w:rsid w:val="00443132"/>
    <w:rsid w:val="00451804"/>
    <w:rsid w:val="004570A3"/>
    <w:rsid w:val="00463194"/>
    <w:rsid w:val="005454FB"/>
    <w:rsid w:val="00636346"/>
    <w:rsid w:val="006A0B9C"/>
    <w:rsid w:val="007450E3"/>
    <w:rsid w:val="00760B01"/>
    <w:rsid w:val="007E3CB4"/>
    <w:rsid w:val="0084430B"/>
    <w:rsid w:val="0089405A"/>
    <w:rsid w:val="008D59B6"/>
    <w:rsid w:val="008E238A"/>
    <w:rsid w:val="0090586B"/>
    <w:rsid w:val="00982376"/>
    <w:rsid w:val="00AA4C3E"/>
    <w:rsid w:val="00AD4EF0"/>
    <w:rsid w:val="00AE3E28"/>
    <w:rsid w:val="00B015B1"/>
    <w:rsid w:val="00B55323"/>
    <w:rsid w:val="00B63A2B"/>
    <w:rsid w:val="00C00909"/>
    <w:rsid w:val="00C17813"/>
    <w:rsid w:val="00C360E5"/>
    <w:rsid w:val="00C47B84"/>
    <w:rsid w:val="00D91261"/>
    <w:rsid w:val="00E041B6"/>
    <w:rsid w:val="00E314BA"/>
    <w:rsid w:val="00E4708B"/>
    <w:rsid w:val="00EC4F5C"/>
    <w:rsid w:val="00FD7D85"/>
    <w:rsid w:val="013D4B60"/>
    <w:rsid w:val="019464B7"/>
    <w:rsid w:val="01FD2D99"/>
    <w:rsid w:val="031B58B6"/>
    <w:rsid w:val="03234BC3"/>
    <w:rsid w:val="03261716"/>
    <w:rsid w:val="0416068D"/>
    <w:rsid w:val="053B4A79"/>
    <w:rsid w:val="05766D05"/>
    <w:rsid w:val="05D66D06"/>
    <w:rsid w:val="0651103A"/>
    <w:rsid w:val="066C2BA2"/>
    <w:rsid w:val="07A879E3"/>
    <w:rsid w:val="09611475"/>
    <w:rsid w:val="0A423C08"/>
    <w:rsid w:val="0AA75162"/>
    <w:rsid w:val="0B416FFB"/>
    <w:rsid w:val="0B4F0FFA"/>
    <w:rsid w:val="0C8A41E7"/>
    <w:rsid w:val="0C9723FE"/>
    <w:rsid w:val="0C9B5066"/>
    <w:rsid w:val="0DFF55F9"/>
    <w:rsid w:val="0E6C121C"/>
    <w:rsid w:val="0EFF8A32"/>
    <w:rsid w:val="0F4D028A"/>
    <w:rsid w:val="0F9C7829"/>
    <w:rsid w:val="103B36FF"/>
    <w:rsid w:val="10564B35"/>
    <w:rsid w:val="10574078"/>
    <w:rsid w:val="10EB1175"/>
    <w:rsid w:val="14105D31"/>
    <w:rsid w:val="153B0F5F"/>
    <w:rsid w:val="16261614"/>
    <w:rsid w:val="165938B9"/>
    <w:rsid w:val="16F9039E"/>
    <w:rsid w:val="189C67C9"/>
    <w:rsid w:val="18DA0DC9"/>
    <w:rsid w:val="1A683BEA"/>
    <w:rsid w:val="1ACB40CE"/>
    <w:rsid w:val="1B7329D8"/>
    <w:rsid w:val="1C354E48"/>
    <w:rsid w:val="1C5B7DB0"/>
    <w:rsid w:val="1D81380E"/>
    <w:rsid w:val="1DB6B087"/>
    <w:rsid w:val="1DBA43D4"/>
    <w:rsid w:val="1DBF0CB5"/>
    <w:rsid w:val="1DEE9880"/>
    <w:rsid w:val="1EA17430"/>
    <w:rsid w:val="1F08484F"/>
    <w:rsid w:val="1FA158D8"/>
    <w:rsid w:val="1FD95ED7"/>
    <w:rsid w:val="20103524"/>
    <w:rsid w:val="204D31BD"/>
    <w:rsid w:val="22206011"/>
    <w:rsid w:val="239D7E7B"/>
    <w:rsid w:val="23DB3ABD"/>
    <w:rsid w:val="242542E6"/>
    <w:rsid w:val="26DE2D7B"/>
    <w:rsid w:val="26FBB7DA"/>
    <w:rsid w:val="27161FF3"/>
    <w:rsid w:val="27CF19C0"/>
    <w:rsid w:val="28A45220"/>
    <w:rsid w:val="29573152"/>
    <w:rsid w:val="2966539D"/>
    <w:rsid w:val="29AB44B5"/>
    <w:rsid w:val="2A16403C"/>
    <w:rsid w:val="2A7D1D03"/>
    <w:rsid w:val="2AC81C20"/>
    <w:rsid w:val="2B114FAD"/>
    <w:rsid w:val="2BDB462F"/>
    <w:rsid w:val="2BFC0FF0"/>
    <w:rsid w:val="2C1964C9"/>
    <w:rsid w:val="2C5C584D"/>
    <w:rsid w:val="2C7377C1"/>
    <w:rsid w:val="2D267F6A"/>
    <w:rsid w:val="2E2E6BBF"/>
    <w:rsid w:val="2E44335A"/>
    <w:rsid w:val="2EE11E19"/>
    <w:rsid w:val="2EFB8ACA"/>
    <w:rsid w:val="2EFFB45C"/>
    <w:rsid w:val="2F342320"/>
    <w:rsid w:val="2F7FCC03"/>
    <w:rsid w:val="2FE43EEE"/>
    <w:rsid w:val="3022029F"/>
    <w:rsid w:val="329B77F0"/>
    <w:rsid w:val="33227953"/>
    <w:rsid w:val="337C439D"/>
    <w:rsid w:val="33E36A10"/>
    <w:rsid w:val="35A99724"/>
    <w:rsid w:val="367F605F"/>
    <w:rsid w:val="36CA6787"/>
    <w:rsid w:val="36FF01A5"/>
    <w:rsid w:val="374101FF"/>
    <w:rsid w:val="37740446"/>
    <w:rsid w:val="377B5856"/>
    <w:rsid w:val="37EF1092"/>
    <w:rsid w:val="382275C8"/>
    <w:rsid w:val="391959DF"/>
    <w:rsid w:val="39BE164A"/>
    <w:rsid w:val="39C444B5"/>
    <w:rsid w:val="3A3E1093"/>
    <w:rsid w:val="3A8528D9"/>
    <w:rsid w:val="3AF3E0F6"/>
    <w:rsid w:val="3B2C685D"/>
    <w:rsid w:val="3B526EA9"/>
    <w:rsid w:val="3BB015CD"/>
    <w:rsid w:val="3BBDD42F"/>
    <w:rsid w:val="3BFC57BD"/>
    <w:rsid w:val="3C4F3B21"/>
    <w:rsid w:val="3CFD61AB"/>
    <w:rsid w:val="3D3A3542"/>
    <w:rsid w:val="3DF149A1"/>
    <w:rsid w:val="3DFACA3D"/>
    <w:rsid w:val="3E51690D"/>
    <w:rsid w:val="3EF7A007"/>
    <w:rsid w:val="3F27A726"/>
    <w:rsid w:val="3F5BDB80"/>
    <w:rsid w:val="3F733547"/>
    <w:rsid w:val="3F7B7BD8"/>
    <w:rsid w:val="3F7F6D66"/>
    <w:rsid w:val="3F7FE93D"/>
    <w:rsid w:val="3FBE7C61"/>
    <w:rsid w:val="3FFF09AB"/>
    <w:rsid w:val="3FFFC0CE"/>
    <w:rsid w:val="420E1CE7"/>
    <w:rsid w:val="425A7FA0"/>
    <w:rsid w:val="43A61406"/>
    <w:rsid w:val="43AB2A19"/>
    <w:rsid w:val="43C762CD"/>
    <w:rsid w:val="43CB1AA8"/>
    <w:rsid w:val="43DF1FEB"/>
    <w:rsid w:val="43E65012"/>
    <w:rsid w:val="441B0468"/>
    <w:rsid w:val="44A11C02"/>
    <w:rsid w:val="44B21EAA"/>
    <w:rsid w:val="44BA15F0"/>
    <w:rsid w:val="45204FEF"/>
    <w:rsid w:val="460D6858"/>
    <w:rsid w:val="4616641D"/>
    <w:rsid w:val="465E4B2C"/>
    <w:rsid w:val="47327B99"/>
    <w:rsid w:val="473E5115"/>
    <w:rsid w:val="47A20088"/>
    <w:rsid w:val="48B04660"/>
    <w:rsid w:val="48F135D4"/>
    <w:rsid w:val="48F52229"/>
    <w:rsid w:val="4933371F"/>
    <w:rsid w:val="49D13B51"/>
    <w:rsid w:val="4A14130D"/>
    <w:rsid w:val="4A3D1614"/>
    <w:rsid w:val="4AA64F1B"/>
    <w:rsid w:val="4AE33E5D"/>
    <w:rsid w:val="4B570ED2"/>
    <w:rsid w:val="4BB96FC1"/>
    <w:rsid w:val="4C1244B0"/>
    <w:rsid w:val="4D676427"/>
    <w:rsid w:val="4E1853C3"/>
    <w:rsid w:val="4E711AE9"/>
    <w:rsid w:val="4FDF3929"/>
    <w:rsid w:val="4FE6BBE0"/>
    <w:rsid w:val="508A0907"/>
    <w:rsid w:val="50A61B19"/>
    <w:rsid w:val="50D50466"/>
    <w:rsid w:val="513E4532"/>
    <w:rsid w:val="51533BD9"/>
    <w:rsid w:val="518C1D93"/>
    <w:rsid w:val="52723413"/>
    <w:rsid w:val="52745169"/>
    <w:rsid w:val="535610D3"/>
    <w:rsid w:val="54CD2C7A"/>
    <w:rsid w:val="55CC524B"/>
    <w:rsid w:val="5638092E"/>
    <w:rsid w:val="579517B7"/>
    <w:rsid w:val="57B377E7"/>
    <w:rsid w:val="584570B8"/>
    <w:rsid w:val="58D00F8B"/>
    <w:rsid w:val="59DF822A"/>
    <w:rsid w:val="5A212D1E"/>
    <w:rsid w:val="5A6D54AE"/>
    <w:rsid w:val="5A7999ED"/>
    <w:rsid w:val="5AF271FD"/>
    <w:rsid w:val="5BEC0B30"/>
    <w:rsid w:val="5C677651"/>
    <w:rsid w:val="5D0006FD"/>
    <w:rsid w:val="5D210415"/>
    <w:rsid w:val="5DB1F48E"/>
    <w:rsid w:val="5DD257CC"/>
    <w:rsid w:val="5DF32CF9"/>
    <w:rsid w:val="5E1A17D5"/>
    <w:rsid w:val="5E7E3FF4"/>
    <w:rsid w:val="5E8029C8"/>
    <w:rsid w:val="5EE16606"/>
    <w:rsid w:val="5F3AB27C"/>
    <w:rsid w:val="5F516929"/>
    <w:rsid w:val="5F5D5F79"/>
    <w:rsid w:val="5F67DD49"/>
    <w:rsid w:val="5F7E18C9"/>
    <w:rsid w:val="5F9B4240"/>
    <w:rsid w:val="5FB96D06"/>
    <w:rsid w:val="5FCB1926"/>
    <w:rsid w:val="5FEE4784"/>
    <w:rsid w:val="5FF6F784"/>
    <w:rsid w:val="5FFA6875"/>
    <w:rsid w:val="5FFB8491"/>
    <w:rsid w:val="5FFD02F6"/>
    <w:rsid w:val="5FFD587D"/>
    <w:rsid w:val="606434C1"/>
    <w:rsid w:val="62C57969"/>
    <w:rsid w:val="63057105"/>
    <w:rsid w:val="632107B8"/>
    <w:rsid w:val="632A57A8"/>
    <w:rsid w:val="63B6659A"/>
    <w:rsid w:val="64040BBD"/>
    <w:rsid w:val="64907FEF"/>
    <w:rsid w:val="65362480"/>
    <w:rsid w:val="6560241A"/>
    <w:rsid w:val="65FFDD69"/>
    <w:rsid w:val="66952B1A"/>
    <w:rsid w:val="66AC3D38"/>
    <w:rsid w:val="66C0101C"/>
    <w:rsid w:val="66C936E8"/>
    <w:rsid w:val="66E74173"/>
    <w:rsid w:val="673D7E18"/>
    <w:rsid w:val="67FE2C20"/>
    <w:rsid w:val="68012F0F"/>
    <w:rsid w:val="68185D80"/>
    <w:rsid w:val="688F22C8"/>
    <w:rsid w:val="694B3E0A"/>
    <w:rsid w:val="6A320CC2"/>
    <w:rsid w:val="6A80474B"/>
    <w:rsid w:val="6AEC2D0E"/>
    <w:rsid w:val="6C311E53"/>
    <w:rsid w:val="6CE77531"/>
    <w:rsid w:val="6CE82BCB"/>
    <w:rsid w:val="6CF74A8D"/>
    <w:rsid w:val="6D7DFA5B"/>
    <w:rsid w:val="6DDA67D2"/>
    <w:rsid w:val="6DEA4515"/>
    <w:rsid w:val="6E107EB7"/>
    <w:rsid w:val="6EEE4E67"/>
    <w:rsid w:val="6FCFE8BE"/>
    <w:rsid w:val="6FDB599A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FE57A0"/>
    <w:rsid w:val="72F7FA5F"/>
    <w:rsid w:val="72FD0494"/>
    <w:rsid w:val="73277CFC"/>
    <w:rsid w:val="73470A8B"/>
    <w:rsid w:val="73CB190B"/>
    <w:rsid w:val="73DEC4C6"/>
    <w:rsid w:val="73E61099"/>
    <w:rsid w:val="74DD60C3"/>
    <w:rsid w:val="75376A53"/>
    <w:rsid w:val="75FA6133"/>
    <w:rsid w:val="76752AB4"/>
    <w:rsid w:val="76FE0DFC"/>
    <w:rsid w:val="76FEB8F1"/>
    <w:rsid w:val="771449D6"/>
    <w:rsid w:val="772E58B9"/>
    <w:rsid w:val="777F17C9"/>
    <w:rsid w:val="77AB8BC7"/>
    <w:rsid w:val="77BBD905"/>
    <w:rsid w:val="77C47B39"/>
    <w:rsid w:val="77CF34F7"/>
    <w:rsid w:val="77F7173C"/>
    <w:rsid w:val="77FEC3F7"/>
    <w:rsid w:val="77FF24B5"/>
    <w:rsid w:val="781B2694"/>
    <w:rsid w:val="78904A1F"/>
    <w:rsid w:val="78CE784F"/>
    <w:rsid w:val="79650EC7"/>
    <w:rsid w:val="7AF4B22C"/>
    <w:rsid w:val="7AFEC357"/>
    <w:rsid w:val="7B7F681F"/>
    <w:rsid w:val="7BB7CBFA"/>
    <w:rsid w:val="7BE94BCD"/>
    <w:rsid w:val="7CA852AF"/>
    <w:rsid w:val="7CBFF3CE"/>
    <w:rsid w:val="7D6EB7E0"/>
    <w:rsid w:val="7D7A9E6D"/>
    <w:rsid w:val="7DBF6EDE"/>
    <w:rsid w:val="7DD86068"/>
    <w:rsid w:val="7DDC0900"/>
    <w:rsid w:val="7DEFB72F"/>
    <w:rsid w:val="7DFFF42C"/>
    <w:rsid w:val="7E2BB9B2"/>
    <w:rsid w:val="7E786AD2"/>
    <w:rsid w:val="7E7DDB4D"/>
    <w:rsid w:val="7EEFE7F7"/>
    <w:rsid w:val="7EFF3239"/>
    <w:rsid w:val="7F2FD66F"/>
    <w:rsid w:val="7F460C5E"/>
    <w:rsid w:val="7F483E8C"/>
    <w:rsid w:val="7F735AFE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Plain Text"/>
    <w:basedOn w:val="1"/>
    <w:next w:val="1"/>
    <w:qFormat/>
    <w:uiPriority w:val="0"/>
    <w:rPr>
      <w:rFonts w:ascii="宋体" w:hAnsi="Courier New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paragraph" w:customStyle="1" w:styleId="12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3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4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5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6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9137</Words>
  <Characters>11778</Characters>
  <Lines>114</Lines>
  <Paragraphs>32</Paragraphs>
  <TotalTime>5</TotalTime>
  <ScaleCrop>false</ScaleCrop>
  <LinksUpToDate>false</LinksUpToDate>
  <CharactersWithSpaces>11782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2022-05-16T22:51:00Z</dcterms:created>
  <dc:creator>admin</dc:creator>
  <cp:lastModifiedBy>媛</cp:lastModifiedBy>
  <cp:lastPrinted>2024-01-04T03:16:00Z</cp:lastPrinted>
  <dcterms:modified xsi:type="dcterms:W3CDTF">2026-03-11T07:09:07Z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913E27A80E54446DB63BE95A5867ABA3_13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