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01"/>
        <w:tblW w:w="510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3259"/>
        <w:gridCol w:w="1402"/>
        <w:gridCol w:w="16"/>
        <w:gridCol w:w="2692"/>
      </w:tblGrid>
      <w:tr w:rsidR="00175C6A" w14:paraId="705FB961" w14:textId="77777777" w:rsidTr="00351238">
        <w:trPr>
          <w:trHeight w:val="2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09BB35" w14:textId="5DE5F91C" w:rsidR="007E3460" w:rsidRDefault="00AB5134" w:rsidP="00AB5134">
            <w:pPr>
              <w:pStyle w:val="a9"/>
              <w:wordWrap w:val="0"/>
              <w:spacing w:line="360" w:lineRule="auto"/>
              <w:ind w:right="-107" w:firstLineChars="3500" w:firstLine="6300"/>
              <w:jc w:val="center"/>
              <w:rPr>
                <w:rFonts w:ascii="黑体" w:eastAsia="黑体" w:hAnsi="宋体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982340">
              <w:rPr>
                <w:rFonts w:hint="eastAsia"/>
                <w:sz w:val="18"/>
                <w:szCs w:val="18"/>
              </w:rPr>
              <w:t>记录号：</w:t>
            </w:r>
            <w:r w:rsidR="00E97D1A">
              <w:rPr>
                <w:rFonts w:hint="eastAsia"/>
                <w:sz w:val="18"/>
                <w:szCs w:val="18"/>
              </w:rPr>
              <w:t>YW08</w:t>
            </w:r>
            <w:r w:rsidR="00982340" w:rsidRPr="00982340">
              <w:rPr>
                <w:sz w:val="18"/>
                <w:szCs w:val="18"/>
              </w:rPr>
              <w:t>-</w:t>
            </w:r>
            <w:r w:rsidR="00982340">
              <w:rPr>
                <w:rFonts w:hint="eastAsia"/>
                <w:sz w:val="18"/>
                <w:szCs w:val="18"/>
              </w:rPr>
              <w:t xml:space="preserve">          </w:t>
            </w:r>
            <w:r w:rsidR="00E97D1A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C4DA0" w14:paraId="3CC42EF0" w14:textId="77777777" w:rsidTr="00D50557">
        <w:trPr>
          <w:trHeight w:val="376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AD95" w14:textId="77777777" w:rsidR="002C4DA0" w:rsidRPr="00CD0AF8" w:rsidRDefault="002C4DA0" w:rsidP="00B917D5">
            <w:pPr>
              <w:pStyle w:val="a9"/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 w:rsidRPr="00CD0AF8">
              <w:rPr>
                <w:rFonts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4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03F8" w14:textId="77777777" w:rsidR="002C4DA0" w:rsidRPr="00CD0AF8" w:rsidRDefault="002C4DA0" w:rsidP="00B917D5">
            <w:pPr>
              <w:pStyle w:val="a9"/>
              <w:spacing w:line="360" w:lineRule="auto"/>
              <w:ind w:right="630" w:firstLineChars="200" w:firstLine="480"/>
              <w:rPr>
                <w:rFonts w:hAnsi="宋体"/>
                <w:sz w:val="24"/>
                <w:szCs w:val="24"/>
              </w:rPr>
            </w:pPr>
          </w:p>
        </w:tc>
      </w:tr>
      <w:tr w:rsidR="002C4DA0" w14:paraId="300BDF06" w14:textId="77777777" w:rsidTr="005D71C8">
        <w:trPr>
          <w:trHeight w:val="315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9921E" w14:textId="77777777" w:rsidR="002C4DA0" w:rsidRPr="00CD0AF8" w:rsidRDefault="002C4DA0" w:rsidP="002C4DA0">
            <w:pPr>
              <w:widowControl/>
              <w:jc w:val="center"/>
              <w:rPr>
                <w:rFonts w:ascii="宋体" w:hAnsi="宋体" w:cs="Courier New"/>
                <w:sz w:val="24"/>
                <w:szCs w:val="24"/>
              </w:rPr>
            </w:pPr>
            <w:r w:rsidRPr="00CD0AF8">
              <w:rPr>
                <w:rFonts w:ascii="宋体" w:hAnsi="宋体" w:cs="Courier New" w:hint="eastAsia"/>
                <w:sz w:val="24"/>
                <w:szCs w:val="24"/>
              </w:rPr>
              <w:t>项目编号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5614" w14:textId="77777777" w:rsidR="002C4DA0" w:rsidRPr="00CD0AF8" w:rsidRDefault="002C4DA0" w:rsidP="002C4DA0">
            <w:pPr>
              <w:pStyle w:val="a9"/>
              <w:spacing w:line="360" w:lineRule="auto"/>
              <w:ind w:right="630" w:firstLineChars="200" w:firstLine="480"/>
              <w:rPr>
                <w:rFonts w:hAnsi="宋体"/>
                <w:sz w:val="24"/>
                <w:szCs w:val="24"/>
              </w:rPr>
            </w:pP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F42F" w14:textId="77777777" w:rsidR="002C4DA0" w:rsidRPr="00CD0AF8" w:rsidRDefault="002C4DA0" w:rsidP="002C4DA0">
            <w:pPr>
              <w:widowControl/>
              <w:jc w:val="center"/>
              <w:rPr>
                <w:rFonts w:ascii="宋体" w:hAnsi="宋体" w:cs="Courier New"/>
                <w:sz w:val="24"/>
                <w:szCs w:val="24"/>
              </w:rPr>
            </w:pPr>
            <w:r w:rsidRPr="00CD0AF8">
              <w:rPr>
                <w:rFonts w:hAnsi="宋体" w:hint="eastAsia"/>
                <w:sz w:val="24"/>
                <w:szCs w:val="24"/>
              </w:rPr>
              <w:t>方案</w:t>
            </w:r>
            <w:r>
              <w:rPr>
                <w:rFonts w:hAnsi="宋体" w:hint="eastAsia"/>
                <w:sz w:val="24"/>
                <w:szCs w:val="24"/>
              </w:rPr>
              <w:t>版本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DB4BF" w14:textId="77777777" w:rsidR="002C4DA0" w:rsidRPr="00CD0AF8" w:rsidRDefault="002C4DA0" w:rsidP="002C4DA0">
            <w:pPr>
              <w:pStyle w:val="a9"/>
              <w:spacing w:line="360" w:lineRule="auto"/>
              <w:ind w:right="630"/>
              <w:jc w:val="left"/>
              <w:rPr>
                <w:rFonts w:hAnsi="宋体"/>
                <w:sz w:val="24"/>
                <w:szCs w:val="24"/>
              </w:rPr>
            </w:pPr>
          </w:p>
        </w:tc>
      </w:tr>
      <w:tr w:rsidR="002C4DA0" w14:paraId="5858FECA" w14:textId="77777777" w:rsidTr="005D71C8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5277C8A3" w14:textId="77777777" w:rsidR="002C4DA0" w:rsidRPr="00481E54" w:rsidRDefault="002C4DA0" w:rsidP="00481E54">
            <w:pPr>
              <w:pStyle w:val="a9"/>
              <w:spacing w:line="360" w:lineRule="auto"/>
              <w:ind w:right="630"/>
              <w:jc w:val="center"/>
              <w:rPr>
                <w:rFonts w:hAnsi="宋体"/>
                <w:b/>
                <w:sz w:val="24"/>
                <w:szCs w:val="24"/>
              </w:rPr>
            </w:pPr>
            <w:r w:rsidRPr="00481E54">
              <w:rPr>
                <w:rFonts w:hAnsi="宋体" w:hint="eastAsia"/>
                <w:b/>
                <w:sz w:val="24"/>
                <w:szCs w:val="24"/>
              </w:rPr>
              <w:t>方</w:t>
            </w:r>
            <w:r w:rsidR="00481E54" w:rsidRPr="00481E54">
              <w:rPr>
                <w:rFonts w:hAnsi="宋体" w:hint="eastAsia"/>
                <w:b/>
                <w:sz w:val="24"/>
                <w:szCs w:val="24"/>
              </w:rPr>
              <w:t>法选择</w:t>
            </w:r>
          </w:p>
        </w:tc>
      </w:tr>
      <w:tr w:rsidR="002C4DA0" w14:paraId="25804C03" w14:textId="77777777" w:rsidTr="005D71C8">
        <w:trPr>
          <w:trHeight w:val="177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336299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《法庭科学计算机开关机时间检验技术规范》</w:t>
            </w:r>
            <w:r w:rsidRPr="00351238">
              <w:rPr>
                <w:rFonts w:hAnsi="宋体" w:hint="eastAsia"/>
              </w:rPr>
              <w:tab/>
              <w:t>GA/T1070一2013</w:t>
            </w:r>
          </w:p>
          <w:p w14:paraId="735A71E7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《法庭科学电子物证手机检验技术规范》</w:t>
            </w:r>
            <w:r w:rsidRPr="00351238">
              <w:rPr>
                <w:rFonts w:hAnsi="宋体" w:hint="eastAsia"/>
              </w:rPr>
              <w:tab/>
              <w:t>GA/T1069一2013</w:t>
            </w:r>
          </w:p>
          <w:p w14:paraId="6FD0A174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《法庭科学电子物证Windows操作系统日志检验技术规范》</w:t>
            </w:r>
            <w:r w:rsidRPr="00351238">
              <w:rPr>
                <w:rFonts w:hAnsi="宋体" w:hint="eastAsia"/>
              </w:rPr>
              <w:tab/>
              <w:t>GA/T1071一2013</w:t>
            </w:r>
          </w:p>
          <w:p w14:paraId="31CEC6C5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《电子物证数据搜索检验技术规范》</w:t>
            </w:r>
            <w:r w:rsidRPr="00351238">
              <w:rPr>
                <w:rFonts w:hAnsi="宋体" w:hint="eastAsia"/>
              </w:rPr>
              <w:tab/>
              <w:t>GB/T29362-2012</w:t>
            </w:r>
          </w:p>
          <w:p w14:paraId="64AC2F22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《电子物证数据恢复检验技术规范》</w:t>
            </w:r>
            <w:r w:rsidRPr="00351238">
              <w:rPr>
                <w:rFonts w:hAnsi="宋体" w:hint="eastAsia"/>
              </w:rPr>
              <w:tab/>
              <w:t>GB/T29360-2012</w:t>
            </w:r>
          </w:p>
          <w:p w14:paraId="3C9914B4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《电子物证文件一致性检验技术规范》</w:t>
            </w:r>
            <w:r w:rsidRPr="00351238">
              <w:rPr>
                <w:rFonts w:hAnsi="宋体" w:hint="eastAsia"/>
              </w:rPr>
              <w:tab/>
              <w:t>GB/T29361-2012</w:t>
            </w:r>
          </w:p>
          <w:p w14:paraId="57BBFFB3" w14:textId="77777777" w:rsidR="00351238" w:rsidRPr="00351238" w:rsidRDefault="00351238" w:rsidP="00722835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《电子数据法庭科学鉴定通用方法》</w:t>
            </w:r>
            <w:r w:rsidRPr="00351238">
              <w:rPr>
                <w:rFonts w:hAnsi="宋体" w:hint="eastAsia"/>
              </w:rPr>
              <w:tab/>
              <w:t>GA/T976-2012</w:t>
            </w:r>
          </w:p>
          <w:p w14:paraId="624D6CB6" w14:textId="77777777" w:rsidR="00351238" w:rsidRDefault="00351238" w:rsidP="004A1A51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《网络游戏私服检验技术方法》</w:t>
            </w:r>
            <w:r w:rsidRPr="00351238">
              <w:rPr>
                <w:rFonts w:hAnsi="宋体" w:hint="eastAsia"/>
              </w:rPr>
              <w:tab/>
              <w:t>GA/T978-2012</w:t>
            </w:r>
          </w:p>
          <w:p w14:paraId="4F507787" w14:textId="77777777" w:rsidR="00351238" w:rsidRPr="00351238" w:rsidRDefault="00351238" w:rsidP="004A1A51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《电子物证软件功能检验技术规范》GAT828-2009</w:t>
            </w:r>
          </w:p>
          <w:p w14:paraId="5D066815" w14:textId="77777777" w:rsidR="00351238" w:rsidRDefault="00351238" w:rsidP="004A1A51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351238">
              <w:rPr>
                <w:rFonts w:hAnsi="宋体" w:hint="eastAsia"/>
              </w:rPr>
              <w:t>《电子物证软件一致性检验技术规范》</w:t>
            </w:r>
            <w:r>
              <w:rPr>
                <w:rFonts w:hAnsi="宋体" w:hint="eastAsia"/>
              </w:rPr>
              <w:t>GA/T829-2009</w:t>
            </w:r>
          </w:p>
          <w:p w14:paraId="59D3D900" w14:textId="77777777" w:rsidR="00435D3D" w:rsidRDefault="00435D3D" w:rsidP="004A1A51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 w:rsidRPr="00435D3D">
              <w:rPr>
                <w:rFonts w:hAnsi="宋体" w:hint="eastAsia"/>
              </w:rPr>
              <w:t>《电子数据存储介质写保护要求及检测方法》</w:t>
            </w:r>
            <w:r>
              <w:rPr>
                <w:rFonts w:hAnsi="宋体" w:hint="eastAsia"/>
              </w:rPr>
              <w:tab/>
              <w:t>GA/T</w:t>
            </w:r>
            <w:r w:rsidRPr="00435D3D">
              <w:rPr>
                <w:rFonts w:hAnsi="宋体" w:hint="eastAsia"/>
              </w:rPr>
              <w:t>755-2008</w:t>
            </w:r>
          </w:p>
          <w:p w14:paraId="2F38BA01" w14:textId="77777777" w:rsidR="004A1A51" w:rsidRPr="004A1A51" w:rsidRDefault="004A1A51" w:rsidP="004A1A51">
            <w:pPr>
              <w:pStyle w:val="a9"/>
              <w:numPr>
                <w:ilvl w:val="0"/>
                <w:numId w:val="1"/>
              </w:numPr>
              <w:ind w:right="630"/>
              <w:jc w:val="left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</w:t>
            </w:r>
            <w:r w:rsidR="00351238">
              <w:rPr>
                <w:rFonts w:hAnsi="宋体" w:hint="eastAsia"/>
              </w:rPr>
              <w:t>其它方法/标准</w:t>
            </w:r>
            <w:r w:rsidR="00351238">
              <w:rPr>
                <w:rFonts w:hAnsi="宋体"/>
              </w:rPr>
              <w:t>：</w:t>
            </w:r>
            <w:r w:rsidR="00351238" w:rsidRPr="004A1A51">
              <w:rPr>
                <w:rFonts w:hAnsi="宋体" w:hint="eastAsia"/>
              </w:rPr>
              <w:t xml:space="preserve"> </w:t>
            </w:r>
            <w:r>
              <w:rPr>
                <w:rFonts w:hAnsi="宋体"/>
                <w:u w:val="single"/>
              </w:rPr>
              <w:t xml:space="preserve">                                                        </w:t>
            </w:r>
          </w:p>
          <w:p w14:paraId="2E448C82" w14:textId="77777777" w:rsidR="004A1A51" w:rsidRDefault="004A1A51" w:rsidP="005D71C8">
            <w:pPr>
              <w:pStyle w:val="a9"/>
              <w:ind w:right="630"/>
              <w:jc w:val="left"/>
              <w:rPr>
                <w:rFonts w:hAnsi="宋体"/>
              </w:rPr>
            </w:pPr>
            <w:r>
              <w:rPr>
                <w:rFonts w:hAnsi="宋体"/>
                <w:u w:val="single"/>
              </w:rPr>
              <w:t xml:space="preserve">                                                                         </w:t>
            </w:r>
          </w:p>
          <w:p w14:paraId="16CF3065" w14:textId="77777777" w:rsidR="00351238" w:rsidRPr="004A1A51" w:rsidRDefault="00351238" w:rsidP="004A1A51">
            <w:pPr>
              <w:pStyle w:val="a9"/>
              <w:ind w:left="360" w:right="630"/>
              <w:jc w:val="left"/>
              <w:rPr>
                <w:rFonts w:hAnsi="宋体"/>
              </w:rPr>
            </w:pPr>
            <w:r w:rsidRPr="004A1A51">
              <w:rPr>
                <w:rFonts w:hAnsi="宋体"/>
              </w:rPr>
              <w:t xml:space="preserve">                                               </w:t>
            </w:r>
            <w:r w:rsidR="00722835" w:rsidRPr="004A1A51">
              <w:rPr>
                <w:rFonts w:hAnsi="宋体"/>
              </w:rPr>
              <w:t xml:space="preserve">        </w:t>
            </w:r>
            <w:r w:rsidRPr="004A1A51">
              <w:rPr>
                <w:rFonts w:hAnsi="宋体"/>
              </w:rPr>
              <w:t xml:space="preserve">   </w:t>
            </w:r>
            <w:r w:rsidR="00E01914" w:rsidRPr="004A1A51">
              <w:rPr>
                <w:rFonts w:hAnsi="宋体"/>
              </w:rPr>
              <w:t xml:space="preserve">                                                                        </w:t>
            </w:r>
            <w:r w:rsidRPr="004A1A51">
              <w:rPr>
                <w:rFonts w:hAnsi="宋体"/>
              </w:rPr>
              <w:t xml:space="preserve">  </w:t>
            </w:r>
          </w:p>
        </w:tc>
      </w:tr>
      <w:tr w:rsidR="00481E54" w14:paraId="45E2A71B" w14:textId="77777777" w:rsidTr="005D71C8">
        <w:trPr>
          <w:trHeight w:val="40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2" w:color="auto" w:fill="auto"/>
            <w:vAlign w:val="center"/>
          </w:tcPr>
          <w:p w14:paraId="45F0E735" w14:textId="77777777" w:rsidR="00481E54" w:rsidRPr="00481E54" w:rsidRDefault="00481E54" w:rsidP="00481E54">
            <w:pPr>
              <w:pStyle w:val="a9"/>
              <w:spacing w:line="360" w:lineRule="auto"/>
              <w:ind w:right="630"/>
              <w:jc w:val="center"/>
              <w:rPr>
                <w:rFonts w:hAnsi="宋体"/>
                <w:b/>
              </w:rPr>
            </w:pPr>
            <w:r w:rsidRPr="00481E54">
              <w:rPr>
                <w:rFonts w:hAnsi="宋体" w:hint="eastAsia"/>
                <w:b/>
              </w:rPr>
              <w:t>方案内容</w:t>
            </w:r>
          </w:p>
        </w:tc>
      </w:tr>
      <w:tr w:rsidR="00351238" w14:paraId="5C545227" w14:textId="77777777" w:rsidTr="005D71C8">
        <w:trPr>
          <w:trHeight w:val="100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1A242" w14:textId="77777777" w:rsidR="00481E54" w:rsidRPr="00481E54" w:rsidRDefault="00481E54" w:rsidP="00481E54">
            <w:pPr>
              <w:pStyle w:val="a9"/>
              <w:spacing w:line="360" w:lineRule="auto"/>
              <w:ind w:right="630"/>
              <w:jc w:val="left"/>
              <w:rPr>
                <w:rFonts w:hAnsi="宋体"/>
                <w:u w:val="single"/>
              </w:rPr>
            </w:pPr>
            <w:r>
              <w:rPr>
                <w:rFonts w:hAnsi="宋体" w:hint="eastAsia"/>
              </w:rPr>
              <w:t>人员分工：</w:t>
            </w:r>
            <w:r>
              <w:rPr>
                <w:rFonts w:hAnsi="宋体" w:hint="eastAsia"/>
                <w:u w:val="single"/>
              </w:rPr>
              <w:t xml:space="preserve"> </w:t>
            </w:r>
            <w:r>
              <w:rPr>
                <w:rFonts w:hAnsi="宋体"/>
                <w:u w:val="single"/>
              </w:rPr>
              <w:t xml:space="preserve">                                                          </w:t>
            </w:r>
            <w:r w:rsidR="00722835">
              <w:rPr>
                <w:rFonts w:hAnsi="宋体"/>
                <w:u w:val="single"/>
              </w:rPr>
              <w:t xml:space="preserve">       </w:t>
            </w:r>
            <w:r>
              <w:rPr>
                <w:rFonts w:hAnsi="宋体"/>
                <w:u w:val="single"/>
              </w:rPr>
              <w:t xml:space="preserve">  </w:t>
            </w:r>
          </w:p>
          <w:p w14:paraId="422A8396" w14:textId="77777777" w:rsidR="00351238" w:rsidRPr="00481E54" w:rsidRDefault="00481E54" w:rsidP="00481E54">
            <w:pPr>
              <w:pStyle w:val="a9"/>
              <w:spacing w:line="360" w:lineRule="auto"/>
              <w:ind w:right="630"/>
              <w:jc w:val="left"/>
              <w:rPr>
                <w:rFonts w:hAnsi="宋体"/>
                <w:u w:val="single"/>
              </w:rPr>
            </w:pPr>
            <w:r>
              <w:rPr>
                <w:rFonts w:hAnsi="宋体" w:hint="eastAsia"/>
              </w:rPr>
              <w:t>工具选择</w:t>
            </w:r>
            <w:r>
              <w:rPr>
                <w:rFonts w:hAnsi="宋体"/>
              </w:rPr>
              <w:t>：</w:t>
            </w:r>
            <w:r>
              <w:rPr>
                <w:rFonts w:hAnsi="宋体" w:hint="eastAsia"/>
                <w:u w:val="single"/>
              </w:rPr>
              <w:t xml:space="preserve"> </w:t>
            </w:r>
            <w:r>
              <w:rPr>
                <w:rFonts w:hAnsi="宋体"/>
                <w:u w:val="single"/>
              </w:rPr>
              <w:t xml:space="preserve">                                                          </w:t>
            </w:r>
            <w:r w:rsidR="00722835">
              <w:rPr>
                <w:rFonts w:hAnsi="宋体"/>
                <w:u w:val="single"/>
              </w:rPr>
              <w:t xml:space="preserve">      </w:t>
            </w:r>
            <w:r>
              <w:rPr>
                <w:rFonts w:hAnsi="宋体"/>
                <w:u w:val="single"/>
              </w:rPr>
              <w:t xml:space="preserve">  </w:t>
            </w:r>
          </w:p>
          <w:p w14:paraId="7406E183" w14:textId="77777777" w:rsidR="00722835" w:rsidRDefault="00E01914" w:rsidP="00722835">
            <w:pPr>
              <w:pStyle w:val="a9"/>
              <w:spacing w:line="360" w:lineRule="auto"/>
              <w:ind w:right="630"/>
              <w:jc w:val="left"/>
              <w:rPr>
                <w:rFonts w:hAnsi="宋体"/>
                <w:u w:val="single"/>
              </w:rPr>
            </w:pPr>
            <w:r>
              <w:rPr>
                <w:rFonts w:hAnsi="宋体" w:hint="eastAsia"/>
              </w:rPr>
              <w:t>操作</w:t>
            </w:r>
            <w:r w:rsidR="00481E54">
              <w:rPr>
                <w:rFonts w:hAnsi="宋体" w:hint="eastAsia"/>
              </w:rPr>
              <w:t>步骤</w:t>
            </w:r>
            <w:r w:rsidR="00481E54">
              <w:rPr>
                <w:rFonts w:hAnsi="宋体"/>
              </w:rPr>
              <w:t>：</w:t>
            </w:r>
            <w:r w:rsidR="00722835">
              <w:rPr>
                <w:rFonts w:hAnsi="宋体" w:hint="eastAsia"/>
                <w:u w:val="single"/>
              </w:rPr>
              <w:t xml:space="preserve">                                                                       </w:t>
            </w:r>
          </w:p>
          <w:p w14:paraId="47065E7E" w14:textId="77777777" w:rsidR="00722835" w:rsidRDefault="00722835" w:rsidP="00722835">
            <w:pPr>
              <w:pStyle w:val="a9"/>
              <w:spacing w:line="360" w:lineRule="auto"/>
              <w:ind w:right="630"/>
              <w:jc w:val="left"/>
              <w:rPr>
                <w:rFonts w:hAnsi="宋体"/>
                <w:u w:val="single"/>
              </w:rPr>
            </w:pPr>
            <w:r>
              <w:rPr>
                <w:rFonts w:hAnsi="宋体"/>
                <w:u w:val="single"/>
              </w:rPr>
              <w:t xml:space="preserve">                                                                             </w:t>
            </w:r>
            <w:r>
              <w:rPr>
                <w:rFonts w:hAnsi="宋体" w:hint="eastAsia"/>
                <w:u w:val="single"/>
              </w:rPr>
              <w:t xml:space="preserve"> </w:t>
            </w:r>
          </w:p>
          <w:p w14:paraId="5A63E402" w14:textId="77777777" w:rsidR="00351238" w:rsidRPr="00722835" w:rsidRDefault="00722835" w:rsidP="00722835">
            <w:pPr>
              <w:pStyle w:val="a9"/>
              <w:spacing w:line="360" w:lineRule="auto"/>
              <w:ind w:right="630"/>
              <w:jc w:val="left"/>
              <w:rPr>
                <w:rFonts w:hAnsi="宋体"/>
                <w:u w:val="single"/>
              </w:rPr>
            </w:pPr>
            <w:r>
              <w:rPr>
                <w:rFonts w:hAnsi="宋体"/>
                <w:u w:val="single"/>
              </w:rPr>
              <w:t xml:space="preserve">                                                                         </w:t>
            </w:r>
            <w:r>
              <w:rPr>
                <w:rFonts w:hAnsi="宋体" w:hint="eastAsia"/>
                <w:u w:val="single"/>
              </w:rPr>
              <w:t xml:space="preserve">    </w:t>
            </w:r>
          </w:p>
          <w:p w14:paraId="452F1192" w14:textId="77777777" w:rsidR="00722835" w:rsidRDefault="00722835" w:rsidP="00722835">
            <w:pPr>
              <w:pStyle w:val="a9"/>
              <w:spacing w:line="360" w:lineRule="auto"/>
              <w:ind w:right="1050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                                    </w:t>
            </w:r>
            <w:r>
              <w:rPr>
                <w:rFonts w:hAnsi="宋体"/>
              </w:rPr>
              <w:t xml:space="preserve"> </w:t>
            </w:r>
            <w:r w:rsidR="00351238">
              <w:rPr>
                <w:rFonts w:hAnsi="宋体" w:hint="eastAsia"/>
              </w:rPr>
              <w:t>检验组组长：</w:t>
            </w:r>
          </w:p>
          <w:p w14:paraId="39C1D6A5" w14:textId="77777777" w:rsidR="00351238" w:rsidRPr="00722835" w:rsidRDefault="00164C2D" w:rsidP="00164C2D">
            <w:pPr>
              <w:pStyle w:val="a9"/>
              <w:spacing w:line="360" w:lineRule="auto"/>
              <w:ind w:right="1050"/>
              <w:jc w:val="center"/>
              <w:rPr>
                <w:rFonts w:hAnsi="宋体"/>
                <w:u w:val="single"/>
              </w:rPr>
            </w:pPr>
            <w:r>
              <w:rPr>
                <w:rFonts w:hAnsi="宋体" w:hint="eastAsia"/>
              </w:rPr>
              <w:t xml:space="preserve">                               </w:t>
            </w:r>
            <w:r w:rsidR="00351238">
              <w:rPr>
                <w:rFonts w:hAnsi="宋体" w:hint="eastAsia"/>
              </w:rPr>
              <w:t>日期：</w:t>
            </w:r>
          </w:p>
        </w:tc>
      </w:tr>
      <w:tr w:rsidR="002C4DA0" w14:paraId="28017C5C" w14:textId="77777777" w:rsidTr="005D71C8">
        <w:trPr>
          <w:trHeight w:val="42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14:paraId="29E096AF" w14:textId="77777777" w:rsidR="002C4DA0" w:rsidRPr="00481E54" w:rsidRDefault="002C4DA0" w:rsidP="002C4DA0">
            <w:pPr>
              <w:pStyle w:val="a9"/>
              <w:spacing w:line="360" w:lineRule="auto"/>
              <w:ind w:right="630"/>
              <w:jc w:val="center"/>
              <w:rPr>
                <w:rFonts w:hAnsi="宋体"/>
                <w:b/>
              </w:rPr>
            </w:pPr>
            <w:r w:rsidRPr="00481E54">
              <w:rPr>
                <w:rFonts w:hAnsi="宋体" w:hint="eastAsia"/>
                <w:b/>
                <w:sz w:val="24"/>
                <w:szCs w:val="24"/>
              </w:rPr>
              <w:t>方案评审</w:t>
            </w:r>
          </w:p>
        </w:tc>
      </w:tr>
      <w:tr w:rsidR="002C4DA0" w14:paraId="32B1DA3D" w14:textId="77777777" w:rsidTr="00722835">
        <w:trPr>
          <w:trHeight w:val="205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A585" w14:textId="77777777" w:rsidR="00D50557" w:rsidRPr="00722835" w:rsidRDefault="002C4DA0" w:rsidP="00722835">
            <w:pPr>
              <w:widowControl/>
              <w:spacing w:line="200" w:lineRule="atLeast"/>
              <w:ind w:right="-74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1) </w:t>
            </w:r>
            <w:r w:rsidR="00D50557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检验方法是否明确、有效？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     </w:t>
            </w:r>
            <w:r w:rsidR="00D50557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□  符合  □  需要修改：_________________</w:t>
            </w:r>
            <w:r w:rsidR="00722835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</w:t>
            </w:r>
          </w:p>
          <w:p w14:paraId="6C36BFD2" w14:textId="77777777" w:rsidR="002C4DA0" w:rsidRPr="00722835" w:rsidRDefault="00D50557" w:rsidP="00722835">
            <w:pPr>
              <w:widowControl/>
              <w:spacing w:line="200" w:lineRule="atLeast"/>
              <w:ind w:right="-74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2） 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检验人员职责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/</w:t>
            </w:r>
            <w:r w:rsidR="00722835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分工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是否明确？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</w:t>
            </w:r>
            <w:r w:rsidR="00722835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 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□  符合  □  需要修改：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_____________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____ </w:t>
            </w:r>
          </w:p>
          <w:p w14:paraId="0B69D9B2" w14:textId="77777777" w:rsidR="002C4DA0" w:rsidRPr="00722835" w:rsidRDefault="00D50557" w:rsidP="00722835">
            <w:pPr>
              <w:widowControl/>
              <w:spacing w:line="200" w:lineRule="atLeast"/>
              <w:ind w:right="-74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22835"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)  检验</w:t>
            </w:r>
            <w:r w:rsidR="00481E54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工具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是否明确、合适？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ab/>
              <w:t xml:space="preserve">   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□  符合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□  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需要修改：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_________________</w:t>
            </w:r>
          </w:p>
          <w:p w14:paraId="76D1459F" w14:textId="77777777" w:rsidR="002C4DA0" w:rsidRPr="00722835" w:rsidRDefault="00D50557" w:rsidP="00722835">
            <w:pPr>
              <w:widowControl/>
              <w:spacing w:line="200" w:lineRule="atLeast"/>
              <w:ind w:right="-74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722835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)  检验内容是否完整、合适？</w:t>
            </w:r>
            <w:r w:rsid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ab/>
              <w:t xml:space="preserve">   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□  符合  □  需要修改：_________________</w:t>
            </w:r>
          </w:p>
          <w:p w14:paraId="5568DB4C" w14:textId="77777777" w:rsidR="002C4DA0" w:rsidRPr="00722835" w:rsidRDefault="00D50557" w:rsidP="00722835">
            <w:pPr>
              <w:widowControl/>
              <w:spacing w:line="200" w:lineRule="atLeast"/>
              <w:ind w:right="-74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22835">
              <w:rPr>
                <w:rFonts w:ascii="宋体" w:hAnsi="宋体" w:cs="宋体"/>
                <w:color w:val="000000"/>
                <w:kern w:val="0"/>
                <w:szCs w:val="18"/>
              </w:rPr>
              <w:t>5</w:t>
            </w:r>
            <w:r w:rsidR="002C4DA0"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)  其它需要说明的问题：</w:t>
            </w:r>
            <w:r w:rsidR="00722835" w:rsidRPr="00722835">
              <w:rPr>
                <w:rFonts w:hAnsi="宋体" w:cs="宋体"/>
                <w:color w:val="000000"/>
                <w:kern w:val="0"/>
                <w:szCs w:val="18"/>
                <w:u w:val="single"/>
              </w:rPr>
              <w:t xml:space="preserve">                                                </w:t>
            </w:r>
            <w:r w:rsidR="00722835">
              <w:rPr>
                <w:rFonts w:hAnsi="宋体" w:cs="宋体"/>
                <w:color w:val="000000"/>
                <w:kern w:val="0"/>
                <w:szCs w:val="18"/>
                <w:u w:val="single"/>
              </w:rPr>
              <w:t xml:space="preserve">    </w:t>
            </w:r>
            <w:r w:rsidR="00722835" w:rsidRPr="00722835">
              <w:rPr>
                <w:rFonts w:hAnsi="宋体" w:cs="宋体"/>
                <w:color w:val="000000"/>
                <w:kern w:val="0"/>
                <w:szCs w:val="18"/>
              </w:rPr>
              <w:t xml:space="preserve"> </w:t>
            </w:r>
          </w:p>
        </w:tc>
      </w:tr>
      <w:tr w:rsidR="002C4DA0" w14:paraId="0102B73C" w14:textId="77777777" w:rsidTr="00351238">
        <w:trPr>
          <w:trHeight w:val="519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E11A7" w14:textId="77777777" w:rsidR="002C4DA0" w:rsidRPr="006750F3" w:rsidRDefault="002C4DA0" w:rsidP="002C4DA0">
            <w:pPr>
              <w:widowControl/>
              <w:ind w:leftChars="-55" w:left="-6" w:hangingChars="52" w:hanging="109"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 w:rsidRPr="006750F3">
              <w:rPr>
                <w:rFonts w:asciiTheme="minorEastAsia" w:eastAsiaTheme="minorEastAsia" w:hAnsiTheme="minorEastAsia" w:cs="Courier New" w:hint="eastAsia"/>
                <w:szCs w:val="21"/>
              </w:rPr>
              <w:t>评审结论</w:t>
            </w:r>
          </w:p>
        </w:tc>
        <w:tc>
          <w:tcPr>
            <w:tcW w:w="41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160C" w14:textId="77777777" w:rsidR="002C4DA0" w:rsidRDefault="002C4DA0" w:rsidP="002C4DA0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□  能够满足检验要求</w:t>
            </w:r>
            <w:r w:rsidR="00D50557" w:rsidRPr="00722835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  </w:t>
            </w:r>
            <w:r w:rsidRPr="00722835">
              <w:rPr>
                <w:rFonts w:ascii="宋体" w:hAnsi="宋体" w:cs="宋体" w:hint="eastAsia"/>
                <w:color w:val="000000"/>
                <w:kern w:val="0"/>
                <w:szCs w:val="18"/>
              </w:rPr>
              <w:t>□  经修改后满足检验要求</w:t>
            </w:r>
          </w:p>
        </w:tc>
      </w:tr>
      <w:tr w:rsidR="002C4DA0" w14:paraId="0F39EF19" w14:textId="77777777" w:rsidTr="00351238">
        <w:trPr>
          <w:trHeight w:val="519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3C296C" w14:textId="77777777" w:rsidR="002C4DA0" w:rsidRPr="007B5E90" w:rsidRDefault="00351238" w:rsidP="002C4DA0">
            <w:pPr>
              <w:widowControl/>
              <w:ind w:leftChars="-55" w:left="-6" w:hangingChars="52" w:hanging="109"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>
              <w:rPr>
                <w:rFonts w:asciiTheme="minorEastAsia" w:eastAsiaTheme="minorEastAsia" w:hAnsiTheme="minorEastAsia" w:cs="Courier New" w:hint="eastAsia"/>
                <w:szCs w:val="21"/>
              </w:rPr>
              <w:t>技术主管</w:t>
            </w:r>
          </w:p>
        </w:tc>
        <w:tc>
          <w:tcPr>
            <w:tcW w:w="1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1003" w14:textId="77777777" w:rsidR="002C4DA0" w:rsidRPr="007B5E90" w:rsidRDefault="002C4DA0" w:rsidP="002C4DA0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  <w:tc>
          <w:tcPr>
            <w:tcW w:w="7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5174" w14:textId="77777777" w:rsidR="002C4DA0" w:rsidRPr="007B5E90" w:rsidRDefault="002C4DA0" w:rsidP="002C4DA0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  <w:r w:rsidRPr="007B5E90">
              <w:rPr>
                <w:rFonts w:asciiTheme="minorEastAsia" w:eastAsiaTheme="minorEastAsia" w:hAnsiTheme="minorEastAsia" w:cs="Courier New" w:hint="eastAsia"/>
                <w:szCs w:val="21"/>
              </w:rPr>
              <w:t>确认日期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6AD7B" w14:textId="77777777" w:rsidR="002C4DA0" w:rsidRPr="007B5E90" w:rsidRDefault="002C4DA0" w:rsidP="002C4DA0">
            <w:pPr>
              <w:widowControl/>
              <w:jc w:val="center"/>
              <w:rPr>
                <w:rFonts w:asciiTheme="minorEastAsia" w:eastAsiaTheme="minorEastAsia" w:hAnsiTheme="minorEastAsia" w:cs="Courier New"/>
                <w:szCs w:val="21"/>
              </w:rPr>
            </w:pPr>
          </w:p>
        </w:tc>
      </w:tr>
    </w:tbl>
    <w:p w14:paraId="3C965A63" w14:textId="77777777" w:rsidR="00FF5CAB" w:rsidRPr="00047E6A" w:rsidRDefault="00FF5CAB" w:rsidP="00722835">
      <w:pPr>
        <w:ind w:right="1440"/>
        <w:jc w:val="left"/>
        <w:rPr>
          <w:sz w:val="18"/>
          <w:szCs w:val="18"/>
        </w:rPr>
      </w:pPr>
    </w:p>
    <w:sectPr w:rsidR="00FF5CAB" w:rsidRPr="00047E6A" w:rsidSect="00A545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47" w:right="1843" w:bottom="1021" w:left="1559" w:header="397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147045" w14:textId="77777777" w:rsidR="00A52F59" w:rsidRDefault="00A52F59" w:rsidP="00BF329E">
      <w:r>
        <w:separator/>
      </w:r>
    </w:p>
  </w:endnote>
  <w:endnote w:type="continuationSeparator" w:id="0">
    <w:p w14:paraId="69E1A320" w14:textId="77777777" w:rsidR="00A52F59" w:rsidRDefault="00A52F59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58BA1" w14:textId="77777777" w:rsidR="00894404" w:rsidRDefault="0089440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F21F" w14:textId="77777777" w:rsidR="00CE150F" w:rsidRDefault="00CE150F" w:rsidP="000830E1">
    <w:pPr>
      <w:pStyle w:val="a5"/>
      <w:tabs>
        <w:tab w:val="clear" w:pos="4153"/>
        <w:tab w:val="clear" w:pos="8306"/>
        <w:tab w:val="right" w:pos="2410"/>
      </w:tabs>
      <w:ind w:rightChars="-135" w:right="-283"/>
      <w:rPr>
        <w:rFonts w:ascii="Arial" w:cs="Arial"/>
        <w:bCs/>
      </w:rPr>
    </w:pPr>
    <w:bookmarkStart w:id="0" w:name="_GoBack"/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EB468" wp14:editId="0CDA543B">
              <wp:simplePos x="0" y="0"/>
              <wp:positionH relativeFrom="margin">
                <wp:posOffset>-200025</wp:posOffset>
              </wp:positionH>
              <wp:positionV relativeFrom="margin">
                <wp:posOffset>9036685</wp:posOffset>
              </wp:positionV>
              <wp:extent cx="5734050" cy="0"/>
              <wp:effectExtent l="0" t="25400" r="6350" b="254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15.7pt,711.55pt" to="435.8pt,7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" strokeweight="3.75pt">
              <v:stroke linestyle="thinThick"/>
              <w10:wrap type="square" anchorx="margin" anchory="margin"/>
            </v:line>
          </w:pict>
        </mc:Fallback>
      </mc:AlternateContent>
    </w:r>
    <w:bookmarkEnd w:id="0"/>
  </w:p>
  <w:p w14:paraId="26B87D09" w14:textId="77777777" w:rsidR="00FF5CAB" w:rsidRDefault="00B57239" w:rsidP="00FF5CAB">
    <w:pPr>
      <w:pStyle w:val="a5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</w:t>
    </w:r>
    <w:r w:rsidR="00BF2594">
      <w:rPr>
        <w:rFonts w:ascii="Arial" w:hAnsi="Arial" w:cs="Arial" w:hint="eastAsia"/>
        <w:bCs/>
      </w:rPr>
      <w:t>计算机司法鉴定</w:t>
    </w:r>
    <w:r>
      <w:rPr>
        <w:rFonts w:ascii="Arial" w:hAnsi="Arial" w:cs="Arial" w:hint="eastAsia"/>
        <w:bCs/>
      </w:rPr>
      <w:t>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BF2594">
      <w:rPr>
        <w:rFonts w:ascii="Arial" w:hAnsi="Arial" w:cs="Arial" w:hint="eastAsia"/>
        <w:bCs/>
      </w:rPr>
      <w:t xml:space="preserve">                  </w:t>
    </w:r>
    <w:r w:rsidR="00FF5CAB">
      <w:rPr>
        <w:rFonts w:ascii="Arial" w:hAnsi="Arial" w:cs="Arial" w:hint="eastAsia"/>
        <w:bCs/>
      </w:rPr>
      <w:t xml:space="preserve">      </w:t>
    </w:r>
    <w:r w:rsidR="00FF5CAB" w:rsidRPr="00153ED2">
      <w:rPr>
        <w:rFonts w:ascii="Arial" w:hAnsi="宋体" w:cs="Arial"/>
        <w:bCs/>
      </w:rPr>
      <w:t>第</w:t>
    </w:r>
    <w:r w:rsidR="00FD1CB3">
      <w:rPr>
        <w:rFonts w:ascii="Arial" w:hAnsi="Arial" w:cs="Arial" w:hint="eastAsia"/>
        <w:bCs/>
      </w:rPr>
      <w:t xml:space="preserve">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D1CB3">
      <w:rPr>
        <w:rFonts w:ascii="Arial" w:hAnsi="Arial" w:cs="Arial" w:hint="eastAsia"/>
        <w:bCs/>
      </w:rPr>
      <w:t xml:space="preserve">  </w:t>
    </w:r>
    <w:r w:rsidR="00FF5CAB">
      <w:rPr>
        <w:rFonts w:ascii="Arial" w:hAnsi="宋体" w:cs="Arial"/>
        <w:bCs/>
      </w:rPr>
      <w:t>页</w:t>
    </w:r>
  </w:p>
  <w:p w14:paraId="0EA179B8" w14:textId="77777777" w:rsidR="00AB04A0" w:rsidRDefault="00AB04A0" w:rsidP="00CE150F">
    <w:pPr>
      <w:pStyle w:val="a5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 w:rsidRPr="00186752">
      <w:rPr>
        <w:rFonts w:asciiTheme="minorEastAsia" w:hAnsiTheme="minorEastAsia" w:hint="eastAsia"/>
        <w:i/>
        <w:sz w:val="15"/>
        <w:szCs w:val="15"/>
      </w:rPr>
      <w:t>注意：1、记录号规则：“</w:t>
    </w:r>
    <w:r w:rsidR="00982340" w:rsidRPr="00186752">
      <w:rPr>
        <w:rFonts w:asciiTheme="minorEastAsia" w:hAnsiTheme="minorEastAsia" w:hint="eastAsia"/>
        <w:i/>
        <w:sz w:val="15"/>
        <w:szCs w:val="15"/>
      </w:rPr>
      <w:t>YW0</w:t>
    </w:r>
    <w:r w:rsidR="00E97D1A">
      <w:rPr>
        <w:rFonts w:asciiTheme="minorEastAsia" w:hAnsiTheme="minorEastAsia" w:hint="eastAsia"/>
        <w:i/>
        <w:sz w:val="15"/>
        <w:szCs w:val="15"/>
      </w:rPr>
      <w:t>8</w:t>
    </w:r>
    <w:r w:rsidR="00982340">
      <w:rPr>
        <w:rFonts w:asciiTheme="minorEastAsia" w:hAnsiTheme="minorEastAsia" w:hint="eastAsia"/>
        <w:i/>
        <w:sz w:val="15"/>
        <w:szCs w:val="15"/>
      </w:rPr>
      <w:t>-</w:t>
    </w:r>
    <w:r w:rsidR="002C4DA0">
      <w:rPr>
        <w:rFonts w:asciiTheme="minorEastAsia" w:hAnsiTheme="minorEastAsia" w:hint="eastAsia"/>
        <w:i/>
        <w:sz w:val="15"/>
        <w:szCs w:val="15"/>
      </w:rPr>
      <w:t>项目编号</w:t>
    </w:r>
    <w:r w:rsidRPr="00186752">
      <w:rPr>
        <w:rFonts w:asciiTheme="minorEastAsia" w:hAnsiTheme="minorEastAsia" w:hint="eastAsia"/>
        <w:i/>
        <w:sz w:val="15"/>
        <w:szCs w:val="15"/>
      </w:rPr>
      <w:t>-流水号”，例如：“</w:t>
    </w:r>
    <w:r w:rsidR="00982340" w:rsidRPr="00186752">
      <w:rPr>
        <w:rFonts w:asciiTheme="minorEastAsia" w:hAnsiTheme="minorEastAsia" w:hint="eastAsia"/>
        <w:i/>
        <w:sz w:val="15"/>
        <w:szCs w:val="15"/>
      </w:rPr>
      <w:t>YW0</w:t>
    </w:r>
    <w:r w:rsidR="00E97D1A">
      <w:rPr>
        <w:rFonts w:asciiTheme="minorEastAsia" w:hAnsiTheme="minorEastAsia" w:hint="eastAsia"/>
        <w:i/>
        <w:sz w:val="15"/>
        <w:szCs w:val="15"/>
      </w:rPr>
      <w:t>8</w:t>
    </w:r>
    <w:r w:rsidR="00982340" w:rsidRPr="00186752">
      <w:rPr>
        <w:rFonts w:asciiTheme="minorEastAsia" w:hAnsiTheme="minorEastAsia" w:hint="eastAsia"/>
        <w:i/>
        <w:sz w:val="15"/>
        <w:szCs w:val="15"/>
      </w:rPr>
      <w:t>-</w:t>
    </w:r>
    <w:r w:rsidRPr="00186752">
      <w:rPr>
        <w:rFonts w:asciiTheme="minorEastAsia" w:hAnsiTheme="minorEastAsia" w:hint="eastAsia"/>
        <w:i/>
        <w:sz w:val="15"/>
        <w:szCs w:val="15"/>
      </w:rPr>
      <w:t>F2013001</w:t>
    </w:r>
    <w:r w:rsidR="00982340">
      <w:rPr>
        <w:rFonts w:asciiTheme="minorEastAsia" w:hAnsiTheme="minorEastAsia" w:hint="eastAsia"/>
        <w:i/>
        <w:sz w:val="15"/>
        <w:szCs w:val="15"/>
      </w:rPr>
      <w:t>-</w:t>
    </w:r>
    <w:r w:rsidRPr="00186752">
      <w:rPr>
        <w:rFonts w:asciiTheme="minorEastAsia" w:hAnsiTheme="minorEastAsia" w:hint="eastAsia"/>
        <w:i/>
        <w:sz w:val="15"/>
        <w:szCs w:val="15"/>
      </w:rPr>
      <w:t>01”。</w:t>
    </w:r>
  </w:p>
  <w:p w14:paraId="63C74B34" w14:textId="77777777" w:rsidR="002417FF" w:rsidRPr="00186752" w:rsidRDefault="002417FF" w:rsidP="002417FF">
    <w:pPr>
      <w:pStyle w:val="a5"/>
      <w:tabs>
        <w:tab w:val="clear" w:pos="4153"/>
        <w:tab w:val="clear" w:pos="8306"/>
        <w:tab w:val="right" w:pos="2410"/>
      </w:tabs>
      <w:ind w:leftChars="-36" w:left="-76" w:rightChars="-135" w:right="-283" w:firstLineChars="100" w:firstLine="150"/>
      <w:rPr>
        <w:rFonts w:ascii="Arial" w:hAnsi="Arial" w:cs="Arial"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2、方案版本规则，首次为V1.0，经评审修改后的新方案为V2.0，以此类推。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FD002" w14:textId="77777777" w:rsidR="00894404" w:rsidRDefault="0089440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66CAA" w14:textId="77777777" w:rsidR="00A52F59" w:rsidRDefault="00A52F59" w:rsidP="00BF329E">
      <w:r>
        <w:separator/>
      </w:r>
    </w:p>
  </w:footnote>
  <w:footnote w:type="continuationSeparator" w:id="0">
    <w:p w14:paraId="093067D7" w14:textId="77777777" w:rsidR="00A52F59" w:rsidRDefault="00A52F59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61549" w14:textId="77777777" w:rsidR="00894404" w:rsidRDefault="00894404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7DFB0" w14:textId="77777777"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731DF43" wp14:editId="7F4EF4D0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14:paraId="2B4D4E03" w14:textId="1A94985F" w:rsidR="00BF329E" w:rsidRPr="00FF5CAB" w:rsidRDefault="00AB04A0" w:rsidP="00AB04A0">
    <w:pPr>
      <w:ind w:rightChars="-135" w:right="-283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     </w:t>
    </w:r>
    <w:r w:rsidR="00894404">
      <w:rPr>
        <w:rFonts w:hint="eastAsia"/>
        <w:b/>
        <w:sz w:val="36"/>
        <w:szCs w:val="36"/>
      </w:rPr>
      <w:t xml:space="preserve"> </w:t>
    </w:r>
    <w:r w:rsidR="00B917D5">
      <w:rPr>
        <w:rFonts w:hint="eastAsia"/>
        <w:b/>
        <w:sz w:val="36"/>
        <w:szCs w:val="36"/>
      </w:rPr>
      <w:t xml:space="preserve">   </w:t>
    </w:r>
    <w:r w:rsidR="00B917D5">
      <w:rPr>
        <w:rFonts w:hint="eastAsia"/>
        <w:b/>
        <w:sz w:val="36"/>
        <w:szCs w:val="36"/>
      </w:rPr>
      <w:t>检验方案</w:t>
    </w:r>
    <w:r>
      <w:rPr>
        <w:rFonts w:hint="eastAsia"/>
        <w:b/>
        <w:sz w:val="36"/>
        <w:szCs w:val="36"/>
      </w:rPr>
      <w:t xml:space="preserve">  </w:t>
    </w:r>
    <w:r w:rsidR="00894404">
      <w:rPr>
        <w:rFonts w:hint="eastAsia"/>
        <w:b/>
        <w:sz w:val="36"/>
        <w:szCs w:val="36"/>
      </w:rPr>
      <w:t xml:space="preserve"> </w:t>
    </w:r>
    <w:r w:rsidR="00B917D5">
      <w:rPr>
        <w:rFonts w:hint="eastAsia"/>
        <w:b/>
        <w:sz w:val="36"/>
        <w:szCs w:val="36"/>
      </w:rPr>
      <w:t xml:space="preserve"> </w:t>
    </w:r>
    <w:r w:rsidR="00894404">
      <w:rPr>
        <w:rFonts w:hint="eastAsia"/>
        <w:b/>
        <w:sz w:val="36"/>
        <w:szCs w:val="36"/>
      </w:rPr>
      <w:t xml:space="preserve">  </w:t>
    </w:r>
    <w:r w:rsidR="00FF5CAB">
      <w:rPr>
        <w:rFonts w:hint="eastAsia"/>
        <w:b/>
        <w:sz w:val="36"/>
        <w:szCs w:val="36"/>
      </w:rPr>
      <w:t xml:space="preserve">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 xml:space="preserve">文件编号：LD </w:t>
    </w:r>
    <w:r w:rsidR="00A35AE5">
      <w:rPr>
        <w:rFonts w:asciiTheme="minorEastAsia" w:eastAsiaTheme="minorEastAsia" w:hAnsiTheme="minorEastAsia" w:hint="eastAsia"/>
        <w:sz w:val="18"/>
        <w:szCs w:val="18"/>
      </w:rPr>
      <w:t>YW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A35AE5">
      <w:rPr>
        <w:rFonts w:asciiTheme="minorEastAsia" w:eastAsiaTheme="minorEastAsia" w:hAnsiTheme="minorEastAsia" w:hint="eastAsia"/>
        <w:sz w:val="18"/>
        <w:szCs w:val="18"/>
      </w:rPr>
      <w:t>08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14:paraId="4FB69238" w14:textId="77777777"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12C9D9" wp14:editId="5CD1FF83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520055" cy="0"/>
              <wp:effectExtent l="0" t="25400" r="17145" b="254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005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34.6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E36BC" w14:textId="77777777" w:rsidR="00894404" w:rsidRDefault="00894404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17EF5"/>
    <w:multiLevelType w:val="hybridMultilevel"/>
    <w:tmpl w:val="39A00DC4"/>
    <w:lvl w:ilvl="0" w:tplc="D6423374">
      <w:start w:val="2"/>
      <w:numFmt w:val="bullet"/>
      <w:lvlText w:val="□"/>
      <w:lvlJc w:val="left"/>
      <w:pPr>
        <w:ind w:left="36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36EAC"/>
    <w:rsid w:val="00047E6A"/>
    <w:rsid w:val="00052F02"/>
    <w:rsid w:val="000830E1"/>
    <w:rsid w:val="000943DF"/>
    <w:rsid w:val="000B5BA1"/>
    <w:rsid w:val="000C679F"/>
    <w:rsid w:val="000D11B1"/>
    <w:rsid w:val="000D4F15"/>
    <w:rsid w:val="00164C2D"/>
    <w:rsid w:val="00175C6A"/>
    <w:rsid w:val="00186752"/>
    <w:rsid w:val="002417FF"/>
    <w:rsid w:val="00276952"/>
    <w:rsid w:val="002952DE"/>
    <w:rsid w:val="002B14CD"/>
    <w:rsid w:val="002C4DA0"/>
    <w:rsid w:val="00314E7D"/>
    <w:rsid w:val="00321AEF"/>
    <w:rsid w:val="003262FB"/>
    <w:rsid w:val="00351238"/>
    <w:rsid w:val="003B246D"/>
    <w:rsid w:val="003E0863"/>
    <w:rsid w:val="004238A2"/>
    <w:rsid w:val="00434CE6"/>
    <w:rsid w:val="00435D3D"/>
    <w:rsid w:val="00446012"/>
    <w:rsid w:val="00460CE7"/>
    <w:rsid w:val="00461A82"/>
    <w:rsid w:val="00465A5E"/>
    <w:rsid w:val="00477870"/>
    <w:rsid w:val="00481E54"/>
    <w:rsid w:val="004A1A51"/>
    <w:rsid w:val="0058461A"/>
    <w:rsid w:val="005C476A"/>
    <w:rsid w:val="005D71C8"/>
    <w:rsid w:val="006109F5"/>
    <w:rsid w:val="006129A2"/>
    <w:rsid w:val="00653B9A"/>
    <w:rsid w:val="006574D2"/>
    <w:rsid w:val="00670FCC"/>
    <w:rsid w:val="0067648D"/>
    <w:rsid w:val="006C69E8"/>
    <w:rsid w:val="006D3EF9"/>
    <w:rsid w:val="00722835"/>
    <w:rsid w:val="00741A0B"/>
    <w:rsid w:val="00751C80"/>
    <w:rsid w:val="007E3460"/>
    <w:rsid w:val="00864F1F"/>
    <w:rsid w:val="00877F98"/>
    <w:rsid w:val="00894404"/>
    <w:rsid w:val="00895D1C"/>
    <w:rsid w:val="008D283F"/>
    <w:rsid w:val="00982340"/>
    <w:rsid w:val="009A1B8A"/>
    <w:rsid w:val="00A026E3"/>
    <w:rsid w:val="00A35AE5"/>
    <w:rsid w:val="00A52F59"/>
    <w:rsid w:val="00A54576"/>
    <w:rsid w:val="00A93557"/>
    <w:rsid w:val="00A97F83"/>
    <w:rsid w:val="00AA711B"/>
    <w:rsid w:val="00AB04A0"/>
    <w:rsid w:val="00AB5134"/>
    <w:rsid w:val="00AF3124"/>
    <w:rsid w:val="00B2417C"/>
    <w:rsid w:val="00B57239"/>
    <w:rsid w:val="00B62969"/>
    <w:rsid w:val="00B917D5"/>
    <w:rsid w:val="00B93527"/>
    <w:rsid w:val="00BA425C"/>
    <w:rsid w:val="00BF2594"/>
    <w:rsid w:val="00BF329E"/>
    <w:rsid w:val="00C6403A"/>
    <w:rsid w:val="00C64203"/>
    <w:rsid w:val="00CD0AF8"/>
    <w:rsid w:val="00CD5C7F"/>
    <w:rsid w:val="00CE150F"/>
    <w:rsid w:val="00CF34C3"/>
    <w:rsid w:val="00D14351"/>
    <w:rsid w:val="00D50557"/>
    <w:rsid w:val="00DE0EAB"/>
    <w:rsid w:val="00E01914"/>
    <w:rsid w:val="00E97D1A"/>
    <w:rsid w:val="00EB3F61"/>
    <w:rsid w:val="00EF6F74"/>
    <w:rsid w:val="00F07195"/>
    <w:rsid w:val="00F61696"/>
    <w:rsid w:val="00FA320F"/>
    <w:rsid w:val="00FC6F7F"/>
    <w:rsid w:val="00FD1CB3"/>
    <w:rsid w:val="00FD24FF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03A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F329E"/>
    <w:rPr>
      <w:sz w:val="18"/>
      <w:szCs w:val="18"/>
    </w:rPr>
  </w:style>
  <w:style w:type="paragraph" w:styleId="a5">
    <w:name w:val="footer"/>
    <w:basedOn w:val="a"/>
    <w:link w:val="a6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BF329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BF329E"/>
    <w:rPr>
      <w:sz w:val="18"/>
      <w:szCs w:val="18"/>
    </w:rPr>
  </w:style>
  <w:style w:type="paragraph" w:styleId="a9">
    <w:name w:val="Plain Text"/>
    <w:basedOn w:val="a"/>
    <w:link w:val="aa"/>
    <w:unhideWhenUsed/>
    <w:rsid w:val="0067648D"/>
    <w:rPr>
      <w:rFonts w:ascii="宋体" w:hAnsi="Courier New" w:cs="Courier New"/>
      <w:szCs w:val="21"/>
    </w:rPr>
  </w:style>
  <w:style w:type="character" w:customStyle="1" w:styleId="aa">
    <w:name w:val="纯文本字符"/>
    <w:basedOn w:val="a0"/>
    <w:link w:val="a9"/>
    <w:rsid w:val="0067648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6DB3-F6DA-2645-93C0-EF37AFB2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\浦软工作\cnas\样稿\记录文件\D记录模板dotx.dotx</Template>
  <TotalTime>252</TotalTime>
  <Pages>1</Pages>
  <Words>222</Words>
  <Characters>1269</Characters>
  <Application>Microsoft Macintosh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exchange support</cp:lastModifiedBy>
  <cp:revision>49</cp:revision>
  <cp:lastPrinted>2013-09-03T07:59:00Z</cp:lastPrinted>
  <dcterms:created xsi:type="dcterms:W3CDTF">2013-09-03T07:39:00Z</dcterms:created>
  <dcterms:modified xsi:type="dcterms:W3CDTF">2014-04-28T07:02:00Z</dcterms:modified>
</cp:coreProperties>
</file>