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r>
        <w:rPr/>
        <w:t xml:space="preserve">Apparently But Not Actually</w:t>
      </w:r>
    </w:p>
    <w:p>
      <w:pPr/>
      <w:r>
        <w:rPr/>
        <w:t xml:space="preserve">Episode 1 Devil May Care</w:t>
      </w:r>
    </w:p>
    <w:p>
      <w:pPr/>
      <w:r>
        <w:rPr/>
        <w:t xml:space="preserve">Early in the morning of Saturday, March 15, 1975 a strange event happened that became a pivot point in my life. Most importantly both my roommate and I would come to realize that there are things in this existence that can not be explained. Strange things, even stranger than fiction. Beforehand, on Friday evening, we had looked at each other fully realizing that yet another boring college weekend of booze and girls lay ahead, or worse a lack of both. Lather, rinse, repeat, be losers. So I suggested to Joe, my roommate, that we go camping.</w:t>
      </w:r>
    </w:p>
    <w:p>
      <w:pPr/>
      <w:r>
        <w:rPr/>
        <w:t xml:space="preserve">"Camping? Are you crazy? It's freezing outside." Joe said, yet he knew they were going camping no matter what his argument. Mordecai often spoke about his past, growing up on a dairy farm at the foothills of the Blue Ridge mountains, and teenage years spent hiking, fishing, hunting, trapping, and camping. He loved roughing it outdoors. Joe always thought Mordecai was a throw back to the days of mountain men, like those you hear about in the Rockies out in the Old West. Mordecai seemed like an anachronism to him. Wrong place, wrong time, wrong first name.</w:t>
      </w:r>
    </w:p>
    <w:p>
      <w:pPr/>
      <w:r>
        <w:rPr/>
        <w:t xml:space="preserve">"C'mon, man, we can’t spend yet another weekend not getting lucky and watching football on TV with a hangover.” I said.</w:t>
      </w:r>
    </w:p>
    <w:p>
      <w:pPr/>
      <w:r>
        <w:rPr/>
        <w:t xml:space="preserve">“We could talk about our feelings all weekend?” Joe asked facetiously.</w:t>
      </w:r>
    </w:p>
    <w:p>
      <w:pPr/>
      <w:r>
        <w:rPr/>
        <w:t xml:space="preserve">Instead of having any more of this conversation Joe reluctantly agreed. He packed his jacket and the few things he thought might come in handy on the mountain, while I did the rest of the packing and put all our stuff in the back of a borrowed old Ford car. The car was my Uncle's prized possession – he always claimed that car was souped-up and would make a perfect booze runner car back in the day.</w:t>
      </w:r>
    </w:p>
    <w:p>
      <w:pPr/>
      <w:r>
        <w:rPr/>
        <w:t xml:space="preserve">We set off for the Appalachia mountains on the border of Virginia and North Carolina. Despite knowing that it was winter and the weather could be erratic, we didn't care to check with the radio to know about the weather that day. Our devil-may-care attitude would soon have us in over our heads, as soon we encountered an intense storm of snow and ice. Still, because of my stubbornness, we continued our journey as if camping on that weekend was a do-or-die affair. We even ignored the signpost with big words and lights blinking that read "WARNING! Bad Weather Condition, Please Turn Back".</w:t>
      </w:r>
    </w:p>
    <w:p>
      <w:pPr/>
      <w:r>
        <w:rPr/>
        <w:t xml:space="preserve">Onward and upward we went, but because the car was rear-wheel drive, it kept veering off the road, making it extremely difficult to control despite all of the supposedly added horsepower and air brakes. Despite that and ever so slowly, we did make it to a deserted overlook parking area. Going against the Blue Ridge parkway rules, we decided to camp there anyway.</w:t>
      </w:r>
    </w:p>
    <w:p>
      <w:pPr/>
      <w:r>
        <w:rPr/>
        <w:t xml:space="preserve">We parked, slipping and sliding while carrying stuff into the forest. We did manage to pitch the old canvas tent, and it was at that moment Joe realized that the tent was leaky and seemed colder inside than outside. It was going to be a very long night for both of us. We tried to start a fire but gave up after multiple failed attempts, then all we had to keep us warm were two blankets and two bottles of beer. The beer kept us warm for a while, and at about 3AM, we finally admitted to ourselves that this little adventure wasn't worth being frozen to death for.</w:t>
      </w:r>
    </w:p>
    <w:p>
      <w:pPr/>
      <w:r>
        <w:rPr/>
        <w:t xml:space="preserve">So I said; "I think we should go back to the college."</w:t>
      </w:r>
    </w:p>
    <w:p>
      <w:pPr/>
      <w:r>
        <w:rPr/>
        <w:t xml:space="preserve">"You think?" Joe replied, thinking to himself, mountain man, yeah right.</w:t>
      </w:r>
    </w:p>
    <w:p>
      <w:pPr/>
      <w:r>
        <w:rPr/>
        <w:t xml:space="preserve">We gathered our stuff, more slipping and sliding, and in less than half an hour, we were back in the car trying to keep warm from the little heat the old Ford could produce.</w:t>
      </w:r>
    </w:p>
    <w:p>
      <w:pPr/>
      <w:r>
        <w:rPr/>
        <w:t xml:space="preserve">Though our journey to the mountain was perilous, so far, the journey back was a lot worse as it had begun snowing heavier with larger pellets of ice. The headlights barely shown the way ahead. If it was not for the trees on either side of the road as guides, we were going to pull over and wait it out. I was driving at the time, so I held the steering firmly and went just fast enough to keep the car moving. That didn't prevent the car from constantly skidding, though. Everything was white and glistening with ice, a gloss finish in the headlights, yet so dark at the same time. Neither of us had seen any other cars on that mountain road, going up or back down. After seeing that warning sign earlier why would we expect anyone with an ounce of common sense to be up there. As careful and focused as I was on the road, I could not dismiss the warmer than usual feeling running up my back, as if my hackles had raised in warning.</w:t>
      </w:r>
    </w:p>
    <w:p>
      <w:pPr/>
      <w:r>
        <w:rPr/>
        <w:t xml:space="preserve">Then suddenly, we saw a huge figure ahead, but it was too blurry to make out its details. A ten foot tall human? A grizzly bear? Not in those mountains. As we got closer, I could clearly see an oval-shaped red light glowing from within a dark hood. Definitely not another car.</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