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9EB19" w14:textId="77777777" w:rsidR="004A76D2" w:rsidRPr="004A76D2" w:rsidRDefault="004A76D2" w:rsidP="004A76D2">
      <w:pPr>
        <w:shd w:val="clear" w:color="auto" w:fill="F9F9F9"/>
        <w:spacing w:after="0" w:line="240" w:lineRule="auto"/>
        <w:rPr>
          <w:rFonts w:ascii="Times New Roman" w:eastAsia="Times New Roman" w:hAnsi="Times New Roman" w:cs="Times New Roman"/>
          <w:color w:val="444444"/>
          <w:sz w:val="21"/>
          <w:szCs w:val="21"/>
          <w:lang w:eastAsia="pt-PT"/>
        </w:rPr>
      </w:pPr>
      <w:r w:rsidRPr="004A76D2">
        <w:rPr>
          <w:rFonts w:ascii="Times New Roman" w:eastAsia="Times New Roman" w:hAnsi="Times New Roman" w:cs="Times New Roman"/>
          <w:color w:val="444444"/>
          <w:sz w:val="21"/>
          <w:szCs w:val="21"/>
          <w:lang w:eastAsia="pt-PT"/>
        </w:rPr>
        <w:br/>
        <w:t>Revisão #02 #03 #04 #05</w:t>
      </w:r>
    </w:p>
    <w:p w14:paraId="364CDB73" w14:textId="77777777" w:rsidR="004A76D2" w:rsidRPr="004A76D2" w:rsidRDefault="004A76D2" w:rsidP="004A76D2">
      <w:pPr>
        <w:shd w:val="clear" w:color="auto" w:fill="F9F9F9"/>
        <w:spacing w:after="0" w:line="240" w:lineRule="auto"/>
        <w:jc w:val="right"/>
        <w:rPr>
          <w:rFonts w:ascii="Times New Roman" w:eastAsia="Times New Roman" w:hAnsi="Times New Roman" w:cs="Times New Roman"/>
          <w:color w:val="444444"/>
          <w:sz w:val="21"/>
          <w:szCs w:val="21"/>
          <w:lang w:eastAsia="pt-PT"/>
        </w:rPr>
      </w:pPr>
      <w:proofErr w:type="spellStart"/>
      <w:r w:rsidRPr="004A76D2">
        <w:rPr>
          <w:rFonts w:ascii="Times New Roman" w:eastAsia="Times New Roman" w:hAnsi="Times New Roman" w:cs="Times New Roman"/>
          <w:color w:val="9BA5AF"/>
          <w:sz w:val="18"/>
          <w:szCs w:val="18"/>
          <w:lang w:eastAsia="pt-PT"/>
        </w:rPr>
        <w:t>Próximo</w:t>
      </w:r>
      <w:r w:rsidRPr="004A76D2">
        <w:rPr>
          <w:rFonts w:ascii="Times New Roman" w:eastAsia="Times New Roman" w:hAnsi="Times New Roman" w:cs="Times New Roman"/>
          <w:color w:val="444444"/>
          <w:sz w:val="21"/>
          <w:szCs w:val="21"/>
          <w:lang w:eastAsia="pt-PT"/>
        </w:rPr>
        <w:t>O</w:t>
      </w:r>
      <w:proofErr w:type="spellEnd"/>
      <w:r w:rsidRPr="004A76D2">
        <w:rPr>
          <w:rFonts w:ascii="Times New Roman" w:eastAsia="Times New Roman" w:hAnsi="Times New Roman" w:cs="Times New Roman"/>
          <w:color w:val="444444"/>
          <w:sz w:val="21"/>
          <w:szCs w:val="21"/>
          <w:lang w:eastAsia="pt-PT"/>
        </w:rPr>
        <w:t xml:space="preserve"> que você aprendeu nesse capítulo?</w:t>
      </w:r>
    </w:p>
    <w:p w14:paraId="3D8B9B8D" w14:textId="77777777" w:rsidR="004A76D2" w:rsidRPr="004A76D2" w:rsidRDefault="004A76D2" w:rsidP="004A76D2">
      <w:pPr>
        <w:shd w:val="clear" w:color="auto" w:fill="FFFFFF"/>
        <w:spacing w:after="60" w:line="240" w:lineRule="auto"/>
        <w:outlineLvl w:val="1"/>
        <w:rPr>
          <w:rFonts w:ascii="inherit" w:eastAsia="Times New Roman" w:hAnsi="inherit" w:cs="Helvetica"/>
          <w:color w:val="444444"/>
          <w:sz w:val="36"/>
          <w:szCs w:val="36"/>
          <w:lang w:eastAsia="pt-PT"/>
        </w:rPr>
      </w:pPr>
      <w:r w:rsidRPr="004A76D2">
        <w:rPr>
          <w:rFonts w:ascii="inherit" w:eastAsia="Times New Roman" w:hAnsi="inherit" w:cs="Helvetica"/>
          <w:color w:val="444444"/>
          <w:sz w:val="36"/>
          <w:szCs w:val="36"/>
          <w:lang w:eastAsia="pt-PT"/>
        </w:rPr>
        <w:t>Desafio 1 #N1</w:t>
      </w:r>
    </w:p>
    <w:p w14:paraId="2FDB42B8" w14:textId="77777777" w:rsidR="004A76D2" w:rsidRPr="004A76D2" w:rsidRDefault="004A76D2" w:rsidP="004A76D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Chegou a hora de exercitar mais um pouco para fixar os conceitos aprendidos até aqui.</w:t>
      </w:r>
    </w:p>
    <w:p w14:paraId="099B6629" w14:textId="77777777" w:rsidR="004A76D2" w:rsidRPr="004A76D2" w:rsidRDefault="004A76D2" w:rsidP="004A76D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Para isso, vamos usar um outro sistema criado para fins de teste: o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automation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practice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14:paraId="29AAFA27" w14:textId="77777777" w:rsidR="004A76D2" w:rsidRPr="004A76D2" w:rsidRDefault="004A76D2" w:rsidP="004A76D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Abaixo, segue as instruções para o desafio:</w:t>
      </w:r>
    </w:p>
    <w:p w14:paraId="1F4B7A0B" w14:textId="77777777" w:rsidR="004A76D2" w:rsidRPr="004A76D2" w:rsidRDefault="004A76D2" w:rsidP="004A76D2">
      <w:pPr>
        <w:shd w:val="clear" w:color="auto" w:fill="FFFFFF"/>
        <w:spacing w:after="60" w:line="240" w:lineRule="auto"/>
        <w:outlineLvl w:val="1"/>
        <w:rPr>
          <w:rFonts w:ascii="inherit" w:eastAsia="Times New Roman" w:hAnsi="inherit" w:cs="Helvetica"/>
          <w:color w:val="444444"/>
          <w:sz w:val="36"/>
          <w:szCs w:val="36"/>
          <w:lang w:eastAsia="pt-PT"/>
        </w:rPr>
      </w:pPr>
      <w:r w:rsidRPr="004A76D2">
        <w:rPr>
          <w:rFonts w:ascii="inherit" w:eastAsia="Times New Roman" w:hAnsi="inherit" w:cs="Helvetica"/>
          <w:color w:val="444444"/>
          <w:sz w:val="36"/>
          <w:szCs w:val="36"/>
          <w:lang w:eastAsia="pt-PT"/>
        </w:rPr>
        <w:t>Instruções</w:t>
      </w:r>
    </w:p>
    <w:p w14:paraId="2D95C39A" w14:textId="77777777" w:rsidR="004A76D2" w:rsidRPr="004A76D2" w:rsidRDefault="004A76D2" w:rsidP="004A76D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Utilizando o site 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begin"/>
      </w: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instrText xml:space="preserve"> HYPERLINK "http://automationpractice.com/" </w:instrText>
      </w: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separate"/>
      </w:r>
      <w:r w:rsidRPr="004A76D2">
        <w:rPr>
          <w:rFonts w:ascii="Helvetica" w:eastAsia="Times New Roman" w:hAnsi="Helvetica" w:cs="Helvetica"/>
          <w:color w:val="E84601"/>
          <w:sz w:val="20"/>
          <w:szCs w:val="20"/>
          <w:u w:val="single"/>
          <w:lang w:eastAsia="pt-PT"/>
        </w:rPr>
        <w:t>automation</w:t>
      </w:r>
      <w:proofErr w:type="spellEnd"/>
      <w:r w:rsidRPr="004A76D2">
        <w:rPr>
          <w:rFonts w:ascii="Helvetica" w:eastAsia="Times New Roman" w:hAnsi="Helvetica" w:cs="Helvetica"/>
          <w:color w:val="E84601"/>
          <w:sz w:val="20"/>
          <w:szCs w:val="20"/>
          <w:u w:val="single"/>
          <w:lang w:eastAsia="pt-PT"/>
        </w:rPr>
        <w:t xml:space="preserve"> </w:t>
      </w:r>
      <w:proofErr w:type="spellStart"/>
      <w:r w:rsidRPr="004A76D2">
        <w:rPr>
          <w:rFonts w:ascii="Helvetica" w:eastAsia="Times New Roman" w:hAnsi="Helvetica" w:cs="Helvetica"/>
          <w:color w:val="E84601"/>
          <w:sz w:val="20"/>
          <w:szCs w:val="20"/>
          <w:u w:val="single"/>
          <w:lang w:eastAsia="pt-PT"/>
        </w:rPr>
        <w:t>practice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fldChar w:fldCharType="end"/>
      </w: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, </w:t>
      </w: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criar um novo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projeto (do zero) e configurar o projeto para implementar testes utilizando o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Cypress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, conforme visto até aqui. Neste primeiro desafio, você deve utilizar </w:t>
      </w:r>
      <w:r w:rsidRPr="004A76D2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apenas</w:t>
      </w: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  <w:r w:rsidRPr="004A76D2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 xml:space="preserve">a abordagem sem </w:t>
      </w:r>
      <w:proofErr w:type="spellStart"/>
      <w:r w:rsidRPr="004A76D2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cucumber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 Outras observações:</w:t>
      </w:r>
    </w:p>
    <w:p w14:paraId="657DA8FC" w14:textId="77777777" w:rsidR="004A76D2" w:rsidRPr="004A76D2" w:rsidRDefault="004A76D2" w:rsidP="004A76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- </w:t>
      </w: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o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e-mail de cadastro deve ser diferente entre um teste e outro</w:t>
      </w:r>
    </w:p>
    <w:p w14:paraId="20C8B4AC" w14:textId="77777777" w:rsidR="004A76D2" w:rsidRPr="004A76D2" w:rsidRDefault="004A76D2" w:rsidP="004A76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A76D2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 xml:space="preserve">- </w:t>
      </w:r>
      <w:proofErr w:type="gramStart"/>
      <w:r w:rsidRPr="004A76D2">
        <w:rPr>
          <w:rFonts w:ascii="Helvetica" w:eastAsia="Times New Roman" w:hAnsi="Helvetica" w:cs="Helvetica"/>
          <w:b/>
          <w:bCs/>
          <w:color w:val="444444"/>
          <w:sz w:val="20"/>
          <w:szCs w:val="20"/>
          <w:lang w:eastAsia="pt-PT"/>
        </w:rPr>
        <w:t>não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será necessário mapear ou validar rotas</w:t>
      </w:r>
    </w:p>
    <w:p w14:paraId="4EC7FE41" w14:textId="77777777" w:rsidR="004A76D2" w:rsidRPr="004A76D2" w:rsidRDefault="004A76D2" w:rsidP="004A76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- </w:t>
      </w: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utilizar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o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mochawesome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como ferramenta de relatório</w:t>
      </w:r>
    </w:p>
    <w:p w14:paraId="6971E04C" w14:textId="77777777" w:rsidR="004A76D2" w:rsidRPr="004A76D2" w:rsidRDefault="004A76D2" w:rsidP="004A76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- </w:t>
      </w: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subir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o projeto no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Github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e enviar o link para correção</w:t>
      </w:r>
    </w:p>
    <w:p w14:paraId="50B6B7E6" w14:textId="77777777" w:rsidR="004A76D2" w:rsidRPr="004A76D2" w:rsidRDefault="004A76D2" w:rsidP="004A76D2">
      <w:pPr>
        <w:shd w:val="clear" w:color="auto" w:fill="FFFFFF"/>
        <w:spacing w:after="60" w:line="240" w:lineRule="auto"/>
        <w:outlineLvl w:val="1"/>
        <w:rPr>
          <w:rFonts w:ascii="inherit" w:eastAsia="Times New Roman" w:hAnsi="inherit" w:cs="Helvetica"/>
          <w:color w:val="444444"/>
          <w:sz w:val="36"/>
          <w:szCs w:val="36"/>
          <w:lang w:eastAsia="pt-PT"/>
        </w:rPr>
      </w:pPr>
      <w:r w:rsidRPr="004A76D2">
        <w:rPr>
          <w:rFonts w:ascii="inherit" w:eastAsia="Times New Roman" w:hAnsi="inherit" w:cs="Helvetica"/>
          <w:color w:val="444444"/>
          <w:sz w:val="36"/>
          <w:szCs w:val="36"/>
          <w:lang w:eastAsia="pt-PT"/>
        </w:rPr>
        <w:t>Cenários que devem ser implementados</w:t>
      </w:r>
    </w:p>
    <w:p w14:paraId="0CB9C8CD" w14:textId="77777777" w:rsidR="004A76D2" w:rsidRPr="004A76D2" w:rsidRDefault="004A76D2" w:rsidP="004A76D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- Cadastrar um novo usuário</w:t>
      </w:r>
    </w:p>
    <w:p w14:paraId="4E591692" w14:textId="77777777" w:rsidR="004A76D2" w:rsidRPr="004A76D2" w:rsidRDefault="004A76D2" w:rsidP="004A76D2">
      <w:pPr>
        <w:shd w:val="clear" w:color="auto" w:fill="FFFFFF"/>
        <w:spacing w:after="60" w:line="240" w:lineRule="auto"/>
        <w:outlineLvl w:val="1"/>
        <w:rPr>
          <w:rFonts w:ascii="inherit" w:eastAsia="Times New Roman" w:hAnsi="inherit" w:cs="Helvetica"/>
          <w:color w:val="444444"/>
          <w:sz w:val="36"/>
          <w:szCs w:val="36"/>
          <w:lang w:eastAsia="pt-PT"/>
        </w:rPr>
      </w:pPr>
      <w:r w:rsidRPr="004A76D2">
        <w:rPr>
          <w:rFonts w:ascii="inherit" w:eastAsia="Times New Roman" w:hAnsi="inherit" w:cs="Helvetica"/>
          <w:color w:val="444444"/>
          <w:sz w:val="36"/>
          <w:szCs w:val="36"/>
          <w:lang w:eastAsia="pt-PT"/>
        </w:rPr>
        <w:t>Fluxo do cenário:</w:t>
      </w:r>
    </w:p>
    <w:p w14:paraId="4AC3BE6C" w14:textId="77777777" w:rsidR="004A76D2" w:rsidRPr="001F00EC" w:rsidRDefault="004A76D2" w:rsidP="004A76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r w:rsidRPr="001F00EC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- </w:t>
      </w:r>
      <w:proofErr w:type="spellStart"/>
      <w:r w:rsidRPr="001F00EC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Acessar</w:t>
      </w:r>
      <w:proofErr w:type="spellEnd"/>
      <w:r w:rsidRPr="001F00EC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o site </w:t>
      </w:r>
      <w:proofErr w:type="spellStart"/>
      <w:r w:rsidRPr="001F00EC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automation</w:t>
      </w:r>
      <w:proofErr w:type="spellEnd"/>
      <w:r w:rsidRPr="001F00EC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</w:t>
      </w:r>
      <w:proofErr w:type="spellStart"/>
      <w:r w:rsidRPr="001F00EC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practice</w:t>
      </w:r>
      <w:proofErr w:type="spellEnd"/>
      <w:r w:rsidRPr="001F00EC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 </w:t>
      </w:r>
      <w:hyperlink r:id="rId5" w:history="1">
        <w:r w:rsidRPr="001F00EC">
          <w:rPr>
            <w:rFonts w:ascii="Helvetica" w:eastAsia="Times New Roman" w:hAnsi="Helvetica" w:cs="Helvetica"/>
            <w:color w:val="E84601"/>
            <w:sz w:val="20"/>
            <w:szCs w:val="20"/>
            <w:highlight w:val="green"/>
            <w:u w:val="single"/>
            <w:lang w:eastAsia="pt-PT"/>
          </w:rPr>
          <w:t>http://automationpractice.com</w:t>
        </w:r>
      </w:hyperlink>
    </w:p>
    <w:p w14:paraId="526D17D7" w14:textId="77777777" w:rsidR="004A76D2" w:rsidRPr="004A76D2" w:rsidRDefault="004A76D2" w:rsidP="004A76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- </w:t>
      </w:r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Clicar no botão de </w:t>
      </w:r>
      <w:proofErr w:type="spellStart"/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Sign</w:t>
      </w:r>
      <w:proofErr w:type="spellEnd"/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in</w:t>
      </w:r>
    </w:p>
    <w:p w14:paraId="3E386E72" w14:textId="77777777" w:rsidR="004A76D2" w:rsidRPr="00466DA5" w:rsidRDefault="004A76D2" w:rsidP="004A76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- Preencher as informações de e-mail (não pode ser repetido)</w:t>
      </w:r>
    </w:p>
    <w:p w14:paraId="15F1CF01" w14:textId="77777777" w:rsidR="004A76D2" w:rsidRPr="004A76D2" w:rsidRDefault="004A76D2" w:rsidP="004A76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val="en-US" w:eastAsia="pt-PT"/>
        </w:rPr>
      </w:pPr>
      <w:r w:rsidRPr="004A76D2">
        <w:rPr>
          <w:rFonts w:ascii="Helvetica" w:eastAsia="Times New Roman" w:hAnsi="Helvetica" w:cs="Helvetica"/>
          <w:color w:val="444444"/>
          <w:sz w:val="20"/>
          <w:szCs w:val="20"/>
          <w:lang w:val="en-US" w:eastAsia="pt-PT"/>
        </w:rPr>
        <w:t xml:space="preserve">- </w:t>
      </w:r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val="en-US" w:eastAsia="pt-PT"/>
        </w:rPr>
        <w:t>Clicar no botão Create an Account</w:t>
      </w:r>
    </w:p>
    <w:p w14:paraId="789F06B1" w14:textId="77777777" w:rsidR="004A76D2" w:rsidRPr="00466DA5" w:rsidRDefault="004A76D2" w:rsidP="004A76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- Preencher as informações do formulário de cadastro</w:t>
      </w:r>
    </w:p>
    <w:p w14:paraId="07D0B063" w14:textId="77777777" w:rsidR="004A76D2" w:rsidRPr="00466DA5" w:rsidRDefault="004A76D2" w:rsidP="004A76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- Clicar no botão </w:t>
      </w:r>
      <w:proofErr w:type="spellStart"/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Register</w:t>
      </w:r>
      <w:proofErr w:type="spellEnd"/>
    </w:p>
    <w:p w14:paraId="6C0B71A5" w14:textId="77777777" w:rsidR="004A76D2" w:rsidRPr="004A76D2" w:rsidRDefault="004A76D2" w:rsidP="004A76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- Validar que foi redirecionado para a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url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correta</w:t>
      </w:r>
    </w:p>
    <w:p w14:paraId="0E13C32D" w14:textId="77777777" w:rsidR="004A76D2" w:rsidRPr="00466DA5" w:rsidRDefault="004A76D2" w:rsidP="004A76D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- Validar exibição do texto '</w:t>
      </w:r>
      <w:proofErr w:type="spellStart"/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Welcome</w:t>
      </w:r>
      <w:proofErr w:type="spellEnd"/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to </w:t>
      </w:r>
      <w:proofErr w:type="spellStart"/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your</w:t>
      </w:r>
      <w:proofErr w:type="spellEnd"/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</w:t>
      </w:r>
      <w:proofErr w:type="spellStart"/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account</w:t>
      </w:r>
      <w:proofErr w:type="spellEnd"/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'</w:t>
      </w:r>
    </w:p>
    <w:p w14:paraId="27334F1F" w14:textId="77777777" w:rsidR="004A76D2" w:rsidRPr="004A76D2" w:rsidRDefault="004A76D2" w:rsidP="004A76D2">
      <w:pPr>
        <w:shd w:val="clear" w:color="auto" w:fill="FFFFFF"/>
        <w:spacing w:after="60" w:line="240" w:lineRule="auto"/>
        <w:outlineLvl w:val="1"/>
        <w:rPr>
          <w:rFonts w:ascii="inherit" w:eastAsia="Times New Roman" w:hAnsi="inherit" w:cs="Helvetica"/>
          <w:color w:val="444444"/>
          <w:sz w:val="36"/>
          <w:szCs w:val="36"/>
          <w:lang w:eastAsia="pt-PT"/>
        </w:rPr>
      </w:pPr>
      <w:proofErr w:type="spellStart"/>
      <w:r w:rsidRPr="004A76D2">
        <w:rPr>
          <w:rFonts w:ascii="inherit" w:eastAsia="Times New Roman" w:hAnsi="inherit" w:cs="Helvetica"/>
          <w:color w:val="444444"/>
          <w:sz w:val="36"/>
          <w:szCs w:val="36"/>
          <w:lang w:eastAsia="pt-PT"/>
        </w:rPr>
        <w:t>Checklist</w:t>
      </w:r>
      <w:proofErr w:type="spellEnd"/>
    </w:p>
    <w:p w14:paraId="766F0D75" w14:textId="77777777" w:rsidR="004A76D2" w:rsidRPr="004A76D2" w:rsidRDefault="004A76D2" w:rsidP="004A76D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Para facilitar esse primeiro desafio, criei um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checklist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para te guiar. Espero que te ajude a não esquecer nenhum detalhe </w:t>
      </w:r>
      <w:r w:rsidRPr="004A76D2">
        <w:rPr>
          <w:rFonts w:ascii="Segoe UI Emoji" w:eastAsia="Times New Roman" w:hAnsi="Segoe UI Emoji" w:cs="Segoe UI Emoji"/>
          <w:color w:val="444444"/>
          <w:sz w:val="20"/>
          <w:szCs w:val="20"/>
          <w:lang w:eastAsia="pt-PT"/>
        </w:rPr>
        <w:t>⚡️</w:t>
      </w:r>
    </w:p>
    <w:p w14:paraId="1D64405C" w14:textId="77777777" w:rsidR="004A76D2" w:rsidRPr="004D5F7B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proofErr w:type="gramStart"/>
      <w:r w:rsidRPr="004D5F7B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[ ]</w:t>
      </w:r>
      <w:proofErr w:type="gramEnd"/>
      <w:r w:rsidRPr="004D5F7B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Criar uma nova pasta/diretório com o nome do desafio</w:t>
      </w:r>
    </w:p>
    <w:p w14:paraId="2A05D0D5" w14:textId="77777777" w:rsidR="004A76D2" w:rsidRPr="004D5F7B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 w:rsidRPr="004D5F7B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Abrir o pasta criada no Visual </w:t>
      </w:r>
      <w:proofErr w:type="spellStart"/>
      <w:r w:rsidRPr="004D5F7B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Studio</w:t>
      </w:r>
      <w:proofErr w:type="spellEnd"/>
      <w:r w:rsidRPr="004D5F7B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</w:t>
      </w:r>
      <w:proofErr w:type="spellStart"/>
      <w:r w:rsidRPr="004D5F7B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Code</w:t>
      </w:r>
      <w:proofErr w:type="spellEnd"/>
    </w:p>
    <w:p w14:paraId="3C2932D4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 w:rsidRPr="004D5F7B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Configurar um novo projeto node</w:t>
      </w:r>
    </w:p>
    <w:p w14:paraId="138FB261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 w:rsidRPr="004D5F7B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Instalar o </w:t>
      </w:r>
      <w:proofErr w:type="spellStart"/>
      <w:r w:rsidRPr="004D5F7B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Cypress</w:t>
      </w:r>
      <w:proofErr w:type="spellEnd"/>
      <w:r w:rsidRPr="004D5F7B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no projeto</w:t>
      </w:r>
    </w:p>
    <w:p w14:paraId="0ABAF208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 w:rsidRPr="00711F62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Abrir o </w:t>
      </w:r>
      <w:proofErr w:type="spellStart"/>
      <w:r w:rsidRPr="00711F62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Cypress</w:t>
      </w:r>
      <w:proofErr w:type="spellEnd"/>
      <w:r w:rsidRPr="00711F62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e gerar arquivos padrão</w:t>
      </w:r>
    </w:p>
    <w:p w14:paraId="40E3D8A0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[ ]</w:t>
      </w:r>
      <w:proofErr w:type="gramEnd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Configurar arquivo </w:t>
      </w:r>
      <w:proofErr w:type="spellStart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cypress.json</w:t>
      </w:r>
      <w:proofErr w:type="spellEnd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com as opções: </w:t>
      </w:r>
      <w:proofErr w:type="spellStart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baseUrl</w:t>
      </w:r>
      <w:proofErr w:type="spellEnd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, </w:t>
      </w:r>
      <w:proofErr w:type="spellStart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experimentalSourceRewriting</w:t>
      </w:r>
      <w:proofErr w:type="spellEnd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e </w:t>
      </w:r>
      <w:proofErr w:type="spellStart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watchForFileChanges</w:t>
      </w:r>
      <w:proofErr w:type="spellEnd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. Se quiser, pode adicionar o </w:t>
      </w:r>
      <w:proofErr w:type="spellStart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schema</w:t>
      </w:r>
      <w:proofErr w:type="spellEnd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também</w:t>
      </w:r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.</w:t>
      </w:r>
    </w:p>
    <w:p w14:paraId="7FFA430B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Configurar o arquivo </w:t>
      </w:r>
      <w:proofErr w:type="spellStart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support</w:t>
      </w:r>
      <w:proofErr w:type="spellEnd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/</w:t>
      </w:r>
      <w:proofErr w:type="spellStart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index</w:t>
      </w:r>
      <w:proofErr w:type="spellEnd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para exceções indesejadas</w:t>
      </w:r>
    </w:p>
    <w:p w14:paraId="3EEB03CB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Apagar as </w:t>
      </w:r>
      <w:proofErr w:type="spellStart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specs</w:t>
      </w:r>
      <w:proofErr w:type="spellEnd"/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de exemplo geradas</w:t>
      </w:r>
    </w:p>
    <w:p w14:paraId="58FD53E4" w14:textId="77777777" w:rsidR="004A76D2" w:rsidRPr="00C74311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 w:rsidRPr="00C74311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Criar um novo arquivo de testes</w:t>
      </w:r>
    </w:p>
    <w:p w14:paraId="0988472B" w14:textId="77777777" w:rsidR="004A76D2" w:rsidRPr="004F0FD6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Mapear os elementos necessários para interagir, sendo:</w:t>
      </w:r>
    </w:p>
    <w:p w14:paraId="4C1F0154" w14:textId="77777777" w:rsidR="004A76D2" w:rsidRPr="004F0FD6" w:rsidRDefault="004A76D2" w:rsidP="004A76D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proofErr w:type="gramStart"/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[ ]</w:t>
      </w:r>
      <w:proofErr w:type="gramEnd"/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elementos da </w:t>
      </w:r>
      <w:proofErr w:type="spellStart"/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home</w:t>
      </w:r>
      <w:proofErr w:type="spellEnd"/>
    </w:p>
    <w:p w14:paraId="5C82E302" w14:textId="77777777" w:rsidR="004A76D2" w:rsidRPr="004F0FD6" w:rsidRDefault="004A76D2" w:rsidP="004A76D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lastRenderedPageBreak/>
        <w:t xml:space="preserve">[ </w:t>
      </w:r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]</w:t>
      </w:r>
      <w:proofErr w:type="gramEnd"/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elementos da página de login</w:t>
      </w:r>
    </w:p>
    <w:p w14:paraId="244BA85B" w14:textId="77777777" w:rsidR="004A76D2" w:rsidRPr="004F0FD6" w:rsidRDefault="004A76D2" w:rsidP="004A76D2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proofErr w:type="gramStart"/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[ ]</w:t>
      </w:r>
      <w:proofErr w:type="gramEnd"/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elementos da página de cadastro</w:t>
      </w:r>
    </w:p>
    <w:p w14:paraId="058682BB" w14:textId="77777777" w:rsidR="004A76D2" w:rsidRPr="004F0FD6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proofErr w:type="gramStart"/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[ ]</w:t>
      </w:r>
      <w:proofErr w:type="gramEnd"/>
      <w:r w:rsidRPr="004F0FD6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Interagir com os elementos mapeados, navegando pela página para executar o fluxo</w:t>
      </w:r>
    </w:p>
    <w:p w14:paraId="1451E0FB" w14:textId="77777777" w:rsidR="004A76D2" w:rsidRPr="0038716D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proofErr w:type="gramStart"/>
      <w:r w:rsidRPr="0038716D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[ ]</w:t>
      </w:r>
      <w:proofErr w:type="gramEnd"/>
      <w:r w:rsidRPr="0038716D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 Instalar e configurar uma biblioteca para geração de dados fictícios</w:t>
      </w:r>
    </w:p>
    <w:p w14:paraId="2430B4A2" w14:textId="77777777" w:rsidR="004A76D2" w:rsidRPr="0038716D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 w:rsidRPr="0038716D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Adicionar as asserções para validar que o cadastro foi finalizado corretamente</w:t>
      </w:r>
    </w:p>
    <w:p w14:paraId="7B8E6E35" w14:textId="77777777" w:rsidR="004A76D2" w:rsidRPr="00466DA5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 xml:space="preserve">Adicionar os scripts para execução no modo interativo e no modo </w:t>
      </w:r>
      <w:proofErr w:type="spellStart"/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headless</w:t>
      </w:r>
      <w:proofErr w:type="spellEnd"/>
    </w:p>
    <w:p w14:paraId="2226F2C6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</w:t>
      </w:r>
      <w:r w:rsidRPr="00466DA5">
        <w:rPr>
          <w:rFonts w:ascii="Helvetica" w:eastAsia="Times New Roman" w:hAnsi="Helvetica" w:cs="Helvetica"/>
          <w:color w:val="444444"/>
          <w:sz w:val="20"/>
          <w:szCs w:val="20"/>
          <w:highlight w:val="green"/>
          <w:lang w:eastAsia="pt-PT"/>
        </w:rPr>
        <w:t>Conferir se o vídeo está sendo gerado corretamente</w:t>
      </w:r>
    </w:p>
    <w:p w14:paraId="4B3C51CC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Adicionar as bibli</w:t>
      </w:r>
      <w:bookmarkStart w:id="0" w:name="_GoBack"/>
      <w:bookmarkEnd w:id="0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otecas do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mochawesome</w:t>
      </w:r>
      <w:proofErr w:type="spellEnd"/>
    </w:p>
    <w:p w14:paraId="641ADDF7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Adicionar as configurações para gerar os arquivos do relatório</w:t>
      </w:r>
    </w:p>
    <w:p w14:paraId="75C24B48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Adicionar os scripts para geração dos relatórios em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html</w:t>
      </w:r>
      <w:proofErr w:type="spellEnd"/>
    </w:p>
    <w:p w14:paraId="39CF0158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Suba seu projeto no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Github</w:t>
      </w:r>
      <w:proofErr w:type="spellEnd"/>
    </w:p>
    <w:p w14:paraId="55734DEE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Configure as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actions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para executar os testes</w:t>
      </w:r>
    </w:p>
    <w:p w14:paraId="43818FCF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Habilite o GH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Pages</w:t>
      </w:r>
      <w:proofErr w:type="spellEnd"/>
    </w:p>
    <w:p w14:paraId="5C76C4B3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Adicione a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action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para publicar o relatório do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mochawesome</w:t>
      </w:r>
      <w:proofErr w:type="spellEnd"/>
    </w:p>
    <w:p w14:paraId="5364F253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Lembre-se, para o resultado aparecer o arquivo do relatório deve ser index.html :)</w:t>
      </w:r>
    </w:p>
    <w:p w14:paraId="62B13830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Opcional: crie uma descrição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beeeem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bacana de seu projeto com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gif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, tecnologias, </w:t>
      </w:r>
      <w:proofErr w:type="spell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tags</w:t>
      </w:r>
      <w:proofErr w:type="spell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e aprendizados</w:t>
      </w:r>
    </w:p>
    <w:p w14:paraId="43C561B4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Envie o link para correção em: </w:t>
      </w:r>
      <w:hyperlink r:id="rId6" w:history="1">
        <w:r w:rsidRPr="004A76D2">
          <w:rPr>
            <w:rFonts w:ascii="Helvetica" w:eastAsia="Times New Roman" w:hAnsi="Helvetica" w:cs="Helvetica"/>
            <w:color w:val="E84601"/>
            <w:sz w:val="20"/>
            <w:szCs w:val="20"/>
            <w:u w:val="single"/>
            <w:lang w:eastAsia="pt-PT"/>
          </w:rPr>
          <w:t>https://forms.gle/nKbuNKGXuQt1GKLu9</w:t>
        </w:r>
      </w:hyperlink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 </w:t>
      </w:r>
    </w:p>
    <w:p w14:paraId="06420F2F" w14:textId="77777777" w:rsidR="004A76D2" w:rsidRPr="004A76D2" w:rsidRDefault="004A76D2" w:rsidP="004A76D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</w:pPr>
      <w:proofErr w:type="gramStart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>[ ]</w:t>
      </w:r>
      <w:proofErr w:type="gramEnd"/>
      <w:r w:rsidRPr="004A76D2">
        <w:rPr>
          <w:rFonts w:ascii="Helvetica" w:eastAsia="Times New Roman" w:hAnsi="Helvetica" w:cs="Helvetica"/>
          <w:color w:val="444444"/>
          <w:sz w:val="20"/>
          <w:szCs w:val="20"/>
          <w:lang w:eastAsia="pt-PT"/>
        </w:rPr>
        <w:t xml:space="preserve"> Fim</w:t>
      </w:r>
    </w:p>
    <w:p w14:paraId="2F4D3AEB" w14:textId="77777777" w:rsidR="00BC5E57" w:rsidRDefault="00466DA5"/>
    <w:sectPr w:rsidR="00BC5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173F"/>
    <w:multiLevelType w:val="multilevel"/>
    <w:tmpl w:val="0A62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B0C08"/>
    <w:multiLevelType w:val="multilevel"/>
    <w:tmpl w:val="9E6C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A2DDB"/>
    <w:multiLevelType w:val="multilevel"/>
    <w:tmpl w:val="E1A6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9209B0"/>
    <w:multiLevelType w:val="multilevel"/>
    <w:tmpl w:val="B0FEB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6D2"/>
    <w:rsid w:val="001F00EC"/>
    <w:rsid w:val="0038716D"/>
    <w:rsid w:val="00466DA5"/>
    <w:rsid w:val="004930E6"/>
    <w:rsid w:val="004A76D2"/>
    <w:rsid w:val="004D5F7B"/>
    <w:rsid w:val="004F0FD6"/>
    <w:rsid w:val="00711F62"/>
    <w:rsid w:val="00724A5F"/>
    <w:rsid w:val="00C7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41EB"/>
  <w15:chartTrackingRefBased/>
  <w15:docId w15:val="{9B7B79AA-0BE8-4E75-9695-F7FB4A98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ter"/>
    <w:uiPriority w:val="9"/>
    <w:qFormat/>
    <w:rsid w:val="004A76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4A76D2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ontent-navigation-page-name">
    <w:name w:val="content-navigation-page-name"/>
    <w:basedOn w:val="Tipodeletrapredefinidodopargrafo"/>
    <w:rsid w:val="004A76D2"/>
  </w:style>
  <w:style w:type="character" w:customStyle="1" w:styleId="content-navigation-label">
    <w:name w:val="content-navigation-label"/>
    <w:basedOn w:val="Tipodeletrapredefinidodopargrafo"/>
    <w:rsid w:val="004A76D2"/>
  </w:style>
  <w:style w:type="paragraph" w:styleId="NormalWeb">
    <w:name w:val="Normal (Web)"/>
    <w:basedOn w:val="Normal"/>
    <w:uiPriority w:val="99"/>
    <w:semiHidden/>
    <w:unhideWhenUsed/>
    <w:rsid w:val="004A76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4A76D2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4A76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7045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34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9" w:color="E9EDF1"/>
            <w:bottom w:val="none" w:sz="0" w:space="0" w:color="auto"/>
            <w:right w:val="none" w:sz="0" w:space="0" w:color="auto"/>
          </w:divBdr>
          <w:divsChild>
            <w:div w:id="209088381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007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nKbuNKGXuQt1GKLu9" TargetMode="External"/><Relationship Id="rId5" Type="http://schemas.openxmlformats.org/officeDocument/2006/relationships/hyperlink" Target="http://automationpractic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PRIMAVERA BSS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Cleiber Melo</dc:creator>
  <cp:keywords/>
  <dc:description/>
  <cp:lastModifiedBy>Cleiber Melo</cp:lastModifiedBy>
  <cp:revision>4</cp:revision>
  <dcterms:created xsi:type="dcterms:W3CDTF">2020-09-24T16:03:00Z</dcterms:created>
  <dcterms:modified xsi:type="dcterms:W3CDTF">2020-09-24T19:34:00Z</dcterms:modified>
</cp:coreProperties>
</file>