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FC83" w14:textId="7D5E515D" w:rsidR="00533AC5" w:rsidRPr="00533AC5" w:rsidRDefault="00533AC5" w:rsidP="00533AC5">
      <w:pPr>
        <w:rPr>
          <w:b/>
          <w:bCs/>
        </w:rPr>
      </w:pPr>
      <w:proofErr w:type="spellStart"/>
      <w:r>
        <w:rPr>
          <w:b/>
          <w:bCs/>
        </w:rPr>
        <w:t>Mini</w:t>
      </w:r>
      <w:r w:rsidRPr="00533AC5">
        <w:rPr>
          <w:b/>
          <w:bCs/>
        </w:rPr>
        <w:t>Guia</w:t>
      </w:r>
      <w:proofErr w:type="spellEnd"/>
      <w:r w:rsidRPr="00533AC5">
        <w:rPr>
          <w:b/>
          <w:bCs/>
        </w:rPr>
        <w:t xml:space="preserve"> Estratégico: Primeiros Passos no Mundo dos Investimentos e Gestão Financeira</w:t>
      </w:r>
    </w:p>
    <w:p w14:paraId="773128FE" w14:textId="77777777" w:rsidR="00533AC5" w:rsidRPr="00533AC5" w:rsidRDefault="00533AC5" w:rsidP="00533AC5">
      <w:r w:rsidRPr="00533AC5">
        <w:t>A educação financeira é frequentemente mal compreendida como uma mera disciplina matemática de somar e subtrair. Em minha experiência como estrategista, defendo que ela é, essencialmente, uma ferramenta de liberdade e segurança. Não se trata apenas de acumular dígitos em uma conta, mas de construir um planejamento de vida que permita o equilíbrio entre o consumo presente e a tranquilidade futura. Para o iniciante, o sucesso não depende de prever o mercado, mas de dominar a técnica e o próprio comportamento.</w:t>
      </w:r>
    </w:p>
    <w:p w14:paraId="33FE9EC5" w14:textId="77777777" w:rsidR="00533AC5" w:rsidRPr="00533AC5" w:rsidRDefault="00533AC5" w:rsidP="00533AC5">
      <w:r w:rsidRPr="00533AC5">
        <w:t xml:space="preserve">-------------------------------------------------------------------------------- </w:t>
      </w:r>
    </w:p>
    <w:p w14:paraId="4A1DC734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 xml:space="preserve">1. O Despertar para a Liberdade Financeira: O que </w:t>
      </w:r>
      <w:proofErr w:type="gramStart"/>
      <w:r w:rsidRPr="00533AC5">
        <w:rPr>
          <w:b/>
          <w:bCs/>
        </w:rPr>
        <w:t>é Investir</w:t>
      </w:r>
      <w:proofErr w:type="gramEnd"/>
      <w:r w:rsidRPr="00533AC5">
        <w:rPr>
          <w:b/>
          <w:bCs/>
        </w:rPr>
        <w:t>?</w:t>
      </w:r>
    </w:p>
    <w:p w14:paraId="736FF559" w14:textId="77777777" w:rsidR="00533AC5" w:rsidRPr="00533AC5" w:rsidRDefault="00533AC5" w:rsidP="00533AC5">
      <w:r w:rsidRPr="00533AC5">
        <w:t>Investir é o ato estratégico de renunciar ao consumo imediato para emprestar seu capital a instituições (governo, bancos ou empresas) em troca de uma remuneração futura, composta por juros ou participação nos lucros.</w:t>
      </w:r>
    </w:p>
    <w:p w14:paraId="292440E8" w14:textId="77777777" w:rsidR="00533AC5" w:rsidRPr="00533AC5" w:rsidRDefault="00533AC5" w:rsidP="00533AC5">
      <w:r w:rsidRPr="00533AC5">
        <w:t>Como educador, enfatizo a distinção crucial entre dois conceitos:</w:t>
      </w:r>
    </w:p>
    <w:p w14:paraId="6EDADB92" w14:textId="77777777" w:rsidR="00533AC5" w:rsidRPr="00533AC5" w:rsidRDefault="00533AC5" w:rsidP="00533AC5">
      <w:pPr>
        <w:numPr>
          <w:ilvl w:val="0"/>
          <w:numId w:val="1"/>
        </w:numPr>
      </w:pPr>
      <w:r w:rsidRPr="00533AC5">
        <w:rPr>
          <w:b/>
          <w:bCs/>
        </w:rPr>
        <w:t>Poupar (Ato Passivo):</w:t>
      </w:r>
      <w:r w:rsidRPr="00533AC5">
        <w:t xml:space="preserve"> É o simples hábito de não gastar. No cenário brasileiro, deixar o dinheiro "na conta" ou na poupança tradicional é um erro estratégico, pois a inflação corrói silenciosamente o seu poder de compra. Poupar sem investir é aceitar a desvalorização do seu esforço.</w:t>
      </w:r>
    </w:p>
    <w:p w14:paraId="5D266154" w14:textId="77777777" w:rsidR="00533AC5" w:rsidRPr="00533AC5" w:rsidRDefault="00533AC5" w:rsidP="00533AC5">
      <w:pPr>
        <w:numPr>
          <w:ilvl w:val="0"/>
          <w:numId w:val="1"/>
        </w:numPr>
      </w:pPr>
      <w:r w:rsidRPr="00533AC5">
        <w:rPr>
          <w:b/>
          <w:bCs/>
        </w:rPr>
        <w:t>Investir (Ato Estratégico):</w:t>
      </w:r>
      <w:r w:rsidRPr="00533AC5">
        <w:t xml:space="preserve"> É colocar o capital para trabalhar. O objetivo é garantir que o seu patrimônio cresça acima da inflação, preservando o valor real do dinheiro e utilizando o poder dos juros compostos a longo prazo.</w:t>
      </w:r>
    </w:p>
    <w:p w14:paraId="2470C5EF" w14:textId="77777777" w:rsidR="00533AC5" w:rsidRPr="00533AC5" w:rsidRDefault="00533AC5" w:rsidP="00533AC5">
      <w:r w:rsidRPr="00533AC5">
        <w:t>Antes de escolher o primeiro produto, você deve realizar uma auditoria interna: entender sua tolerância ao risco para não sabotar o próprio progresso.</w:t>
      </w:r>
    </w:p>
    <w:p w14:paraId="15662351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2. O Mapa da Mina: Identificando seu Perfil de Investidor</w:t>
      </w:r>
    </w:p>
    <w:p w14:paraId="0A658477" w14:textId="77777777" w:rsidR="00533AC5" w:rsidRPr="00533AC5" w:rsidRDefault="00533AC5" w:rsidP="00533AC5">
      <w:r w:rsidRPr="00533AC5">
        <w:t>O autoconhecimento financeiro é a blindagem contra decisões impulsivas. Ignorar sua classificação de perfil é o prelúdio do prejuízo: um investidor conservador que aloca em ativos arrojados tende a vender tudo no primeiro sinal de queda, "cristalizando" uma perda que poderia ser evitada com a alocação correta.</w:t>
      </w:r>
    </w:p>
    <w:p w14:paraId="739778E2" w14:textId="77777777" w:rsidR="00533AC5" w:rsidRPr="00533AC5" w:rsidRDefault="00533AC5" w:rsidP="00533AC5">
      <w:pPr>
        <w:numPr>
          <w:ilvl w:val="0"/>
          <w:numId w:val="2"/>
        </w:numPr>
      </w:pPr>
      <w:r w:rsidRPr="00533AC5">
        <w:rPr>
          <w:b/>
          <w:bCs/>
        </w:rPr>
        <w:t>Conservador:</w:t>
      </w:r>
      <w:r w:rsidRPr="00533AC5">
        <w:t xml:space="preserve"> Prioriza segurança e liquidez imediata. Tem aversão a perdas nominais. </w:t>
      </w:r>
      <w:r w:rsidRPr="00533AC5">
        <w:rPr>
          <w:b/>
          <w:bCs/>
        </w:rPr>
        <w:t>Impacto:</w:t>
      </w:r>
      <w:r w:rsidRPr="00533AC5">
        <w:t xml:space="preserve"> Seus retornos são menores, mas sua saúde emocional é preservada em crises.</w:t>
      </w:r>
    </w:p>
    <w:p w14:paraId="15056406" w14:textId="77777777" w:rsidR="00533AC5" w:rsidRPr="00533AC5" w:rsidRDefault="00533AC5" w:rsidP="00533AC5">
      <w:pPr>
        <w:numPr>
          <w:ilvl w:val="0"/>
          <w:numId w:val="2"/>
        </w:numPr>
      </w:pPr>
      <w:r w:rsidRPr="00533AC5">
        <w:rPr>
          <w:b/>
          <w:bCs/>
        </w:rPr>
        <w:lastRenderedPageBreak/>
        <w:t>Moderado:</w:t>
      </w:r>
      <w:r w:rsidRPr="00533AC5">
        <w:t xml:space="preserve"> Busca o equilíbrio. Aceita oscilações moderadas para obter ganhos acima da média da renda fixa. </w:t>
      </w:r>
      <w:r w:rsidRPr="00533AC5">
        <w:rPr>
          <w:b/>
          <w:bCs/>
        </w:rPr>
        <w:t>Impacto:</w:t>
      </w:r>
      <w:r w:rsidRPr="00533AC5">
        <w:t xml:space="preserve"> Consegue um crescimento patrimonial mais robusto no médio prazo sem exposição extrema.</w:t>
      </w:r>
    </w:p>
    <w:p w14:paraId="0ADAFFA4" w14:textId="77777777" w:rsidR="00533AC5" w:rsidRPr="00533AC5" w:rsidRDefault="00533AC5" w:rsidP="00533AC5">
      <w:pPr>
        <w:numPr>
          <w:ilvl w:val="0"/>
          <w:numId w:val="2"/>
        </w:numPr>
      </w:pPr>
      <w:r w:rsidRPr="00533AC5">
        <w:rPr>
          <w:b/>
          <w:bCs/>
        </w:rPr>
        <w:t>Arrojado/Agressivo:</w:t>
      </w:r>
      <w:r w:rsidRPr="00533AC5">
        <w:t xml:space="preserve"> Foca no longo prazo e entende a volatilidade como oportunidade. Possui estômago para quedas acentuadas em troca de retornos exponenciais. </w:t>
      </w:r>
      <w:r w:rsidRPr="00533AC5">
        <w:rPr>
          <w:b/>
          <w:bCs/>
        </w:rPr>
        <w:t>Impacto:</w:t>
      </w:r>
      <w:r w:rsidRPr="00533AC5">
        <w:t xml:space="preserve"> É quem mais se beneficia do crescimento das empresas, desde que mantenha a disciplina.</w:t>
      </w:r>
    </w:p>
    <w:p w14:paraId="0E8DF8AB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3. Mentalidade e Emoções: O Fator Humano nas Finanças</w:t>
      </w:r>
    </w:p>
    <w:p w14:paraId="77897389" w14:textId="77777777" w:rsidR="00533AC5" w:rsidRPr="00533AC5" w:rsidRDefault="00533AC5" w:rsidP="00533AC5">
      <w:r w:rsidRPr="00533AC5">
        <w:t xml:space="preserve">A técnica representa apenas uma fração do sucesso; o comportamento é o verdadeiro divisor de águas. No mercado, enfrentamos o </w:t>
      </w:r>
      <w:r w:rsidRPr="00533AC5">
        <w:rPr>
          <w:b/>
          <w:bCs/>
        </w:rPr>
        <w:t>FOMO</w:t>
      </w:r>
      <w:r w:rsidRPr="00533AC5">
        <w:t xml:space="preserve"> (</w:t>
      </w:r>
      <w:r w:rsidRPr="00533AC5">
        <w:rPr>
          <w:i/>
          <w:iCs/>
        </w:rPr>
        <w:t xml:space="preserve">Fear </w:t>
      </w:r>
      <w:proofErr w:type="spellStart"/>
      <w:r w:rsidRPr="00533AC5">
        <w:rPr>
          <w:i/>
          <w:iCs/>
        </w:rPr>
        <w:t>of</w:t>
      </w:r>
      <w:proofErr w:type="spellEnd"/>
      <w:r w:rsidRPr="00533AC5">
        <w:rPr>
          <w:i/>
          <w:iCs/>
        </w:rPr>
        <w:t xml:space="preserve"> </w:t>
      </w:r>
      <w:proofErr w:type="spellStart"/>
      <w:r w:rsidRPr="00533AC5">
        <w:rPr>
          <w:i/>
          <w:iCs/>
        </w:rPr>
        <w:t>Missing</w:t>
      </w:r>
      <w:proofErr w:type="spellEnd"/>
      <w:r w:rsidRPr="00533AC5">
        <w:rPr>
          <w:i/>
          <w:iCs/>
        </w:rPr>
        <w:t xml:space="preserve"> Out</w:t>
      </w:r>
      <w:r w:rsidRPr="00533AC5">
        <w:t xml:space="preserve">), o medo de ficar de fora que leva iniciantes a comprarem ativos no topo, e a </w:t>
      </w:r>
      <w:r w:rsidRPr="00533AC5">
        <w:rPr>
          <w:b/>
          <w:bCs/>
        </w:rPr>
        <w:t>Dor da Perda</w:t>
      </w:r>
      <w:r w:rsidRPr="00533AC5">
        <w:t>, um gatilho psicológico que nos faz sentir o prejuízo com o dobro da intensidade do prazer de um ganho.</w:t>
      </w:r>
    </w:p>
    <w:p w14:paraId="6F22508B" w14:textId="77777777" w:rsidR="00533AC5" w:rsidRPr="00533AC5" w:rsidRDefault="00533AC5" w:rsidP="00533AC5">
      <w:r w:rsidRPr="00533AC5">
        <w:t xml:space="preserve">No âmbito familiar, a transparência é inegociável. A </w:t>
      </w:r>
      <w:r w:rsidRPr="00533AC5">
        <w:rPr>
          <w:b/>
          <w:bCs/>
        </w:rPr>
        <w:t>infidelidade financeira</w:t>
      </w:r>
      <w:r w:rsidRPr="00533AC5">
        <w:t xml:space="preserve"> — esconder gastos ou dívidas — é estatisticamente a </w:t>
      </w:r>
      <w:r w:rsidRPr="00533AC5">
        <w:rPr>
          <w:b/>
          <w:bCs/>
        </w:rPr>
        <w:t>segunda maior causa de divórcios no Brasil</w:t>
      </w:r>
      <w:r w:rsidRPr="00533AC5">
        <w:t>. Um planejamento financeiro que ignora o diálogo entre o casal está fadado ao colapso, pois a gestão de ativos exige que todos os "furos do balde" sejam conhecidos e estancados.</w:t>
      </w:r>
    </w:p>
    <w:p w14:paraId="1278D56B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4. Diagnóstico Financeiro: O Método do Gasto Diário Médio</w:t>
      </w:r>
    </w:p>
    <w:p w14:paraId="40A01328" w14:textId="77777777" w:rsidR="00533AC5" w:rsidRPr="00533AC5" w:rsidRDefault="00533AC5" w:rsidP="00533AC5">
      <w:r w:rsidRPr="00533AC5">
        <w:t xml:space="preserve">Antes de buscar a multiplicação, é preciso organizar o fluxo de caixa. Planilhas complexas costumam ser abandonadas em poucos meses. Por isso, recomendo o </w:t>
      </w:r>
      <w:r w:rsidRPr="00533AC5">
        <w:rPr>
          <w:b/>
          <w:bCs/>
        </w:rPr>
        <w:t>Método do Gasto Diário Médio</w:t>
      </w:r>
      <w:r w:rsidRPr="00533AC5">
        <w:t xml:space="preserve"> como uma ferramenta psicológica de correção imediata.</w:t>
      </w:r>
    </w:p>
    <w:p w14:paraId="580BC297" w14:textId="77777777" w:rsidR="00533AC5" w:rsidRPr="00533AC5" w:rsidRDefault="00533AC5" w:rsidP="00533AC5">
      <w:pPr>
        <w:numPr>
          <w:ilvl w:val="0"/>
          <w:numId w:val="3"/>
        </w:numPr>
      </w:pPr>
      <w:r w:rsidRPr="00533AC5">
        <w:rPr>
          <w:b/>
          <w:bCs/>
        </w:rPr>
        <w:t>O Cálculo:</w:t>
      </w:r>
      <w:r w:rsidRPr="00533AC5">
        <w:t xml:space="preserve"> Subtraia suas despesas fixas da sua receita líquida. Divida o restante por 30.</w:t>
      </w:r>
    </w:p>
    <w:p w14:paraId="56350B9F" w14:textId="77777777" w:rsidR="00533AC5" w:rsidRPr="00533AC5" w:rsidRDefault="00533AC5" w:rsidP="00533AC5">
      <w:pPr>
        <w:numPr>
          <w:ilvl w:val="0"/>
          <w:numId w:val="3"/>
        </w:numPr>
      </w:pPr>
      <w:r w:rsidRPr="00533AC5">
        <w:rPr>
          <w:b/>
          <w:bCs/>
        </w:rPr>
        <w:t>A Estratégia:</w:t>
      </w:r>
      <w:r w:rsidRPr="00533AC5">
        <w:t xml:space="preserve"> Se o seu limite é R 100/dia e você gasta R 180 em um jantar, você sabe imediatamente que terá de viver com R$ 60 nos próximos dois dias para manter a média.</w:t>
      </w:r>
    </w:p>
    <w:p w14:paraId="4C0BBAC3" w14:textId="77777777" w:rsidR="00533AC5" w:rsidRPr="00533AC5" w:rsidRDefault="00533AC5" w:rsidP="00533AC5">
      <w:pPr>
        <w:numPr>
          <w:ilvl w:val="0"/>
          <w:numId w:val="3"/>
        </w:numPr>
      </w:pPr>
      <w:r w:rsidRPr="00533AC5">
        <w:rPr>
          <w:b/>
          <w:bCs/>
        </w:rPr>
        <w:t>O "</w:t>
      </w:r>
      <w:proofErr w:type="spellStart"/>
      <w:r w:rsidRPr="00533AC5">
        <w:rPr>
          <w:b/>
          <w:bCs/>
        </w:rPr>
        <w:t>So</w:t>
      </w:r>
      <w:proofErr w:type="spellEnd"/>
      <w:r w:rsidRPr="00533AC5">
        <w:rPr>
          <w:b/>
          <w:bCs/>
        </w:rPr>
        <w:t xml:space="preserve"> </w:t>
      </w:r>
      <w:proofErr w:type="spellStart"/>
      <w:r w:rsidRPr="00533AC5">
        <w:rPr>
          <w:b/>
          <w:bCs/>
        </w:rPr>
        <w:t>What</w:t>
      </w:r>
      <w:proofErr w:type="spellEnd"/>
      <w:r w:rsidRPr="00533AC5">
        <w:rPr>
          <w:b/>
          <w:bCs/>
        </w:rPr>
        <w:t>?":</w:t>
      </w:r>
      <w:r w:rsidRPr="00533AC5">
        <w:t xml:space="preserve"> Este método substitui a burocracia pela consciência em tempo real, permitindo ajustes antes que o mês termine no vermelho.</w:t>
      </w:r>
    </w:p>
    <w:p w14:paraId="7908A92C" w14:textId="77777777" w:rsidR="00533AC5" w:rsidRPr="00533AC5" w:rsidRDefault="00533AC5" w:rsidP="00533AC5">
      <w:r w:rsidRPr="00533AC5">
        <w:rPr>
          <w:b/>
          <w:bCs/>
        </w:rPr>
        <w:t>Ferramentas de Auditoria:</w:t>
      </w:r>
      <w:r w:rsidRPr="00533AC5">
        <w:t xml:space="preserve"> Utilize extratos bancários, agendas financeiras ou aplicativos como </w:t>
      </w:r>
      <w:proofErr w:type="spellStart"/>
      <w:r w:rsidRPr="00533AC5">
        <w:t>Organizze</w:t>
      </w:r>
      <w:proofErr w:type="spellEnd"/>
      <w:r w:rsidRPr="00533AC5">
        <w:t xml:space="preserve"> e </w:t>
      </w:r>
      <w:proofErr w:type="spellStart"/>
      <w:r w:rsidRPr="00533AC5">
        <w:t>Guiabolso</w:t>
      </w:r>
      <w:proofErr w:type="spellEnd"/>
      <w:r w:rsidRPr="00533AC5">
        <w:t xml:space="preserve"> para identificar para onde cada centavo está escoando.</w:t>
      </w:r>
    </w:p>
    <w:p w14:paraId="5C4EF11F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5. Gestão de Dívidas: Estancando a Sangria Financeira</w:t>
      </w:r>
    </w:p>
    <w:p w14:paraId="5B852114" w14:textId="77777777" w:rsidR="00533AC5" w:rsidRPr="00533AC5" w:rsidRDefault="00533AC5" w:rsidP="00533AC5">
      <w:r w:rsidRPr="00533AC5">
        <w:lastRenderedPageBreak/>
        <w:t xml:space="preserve">No Brasil, os juros compostos são um moinho de vento que tritura o patrimônio de quem se endivida no consumo. Com taxas no cartão de crédito superando </w:t>
      </w:r>
      <w:r w:rsidRPr="00533AC5">
        <w:rPr>
          <w:b/>
          <w:bCs/>
        </w:rPr>
        <w:t>300% ao ano</w:t>
      </w:r>
      <w:r w:rsidRPr="00533AC5">
        <w:t>, a dívida é uma emergência médica financeira.</w:t>
      </w:r>
    </w:p>
    <w:p w14:paraId="1D52EEE9" w14:textId="77777777" w:rsidR="00533AC5" w:rsidRPr="00533AC5" w:rsidRDefault="00533AC5" w:rsidP="00533AC5">
      <w:r w:rsidRPr="00533AC5">
        <w:rPr>
          <w:b/>
          <w:bCs/>
        </w:rPr>
        <w:t>Ação Estratégica:</w:t>
      </w:r>
    </w:p>
    <w:p w14:paraId="11A410AD" w14:textId="77777777" w:rsidR="00533AC5" w:rsidRPr="00533AC5" w:rsidRDefault="00533AC5" w:rsidP="00533AC5">
      <w:pPr>
        <w:numPr>
          <w:ilvl w:val="0"/>
          <w:numId w:val="4"/>
        </w:numPr>
      </w:pPr>
      <w:r w:rsidRPr="00533AC5">
        <w:rPr>
          <w:b/>
          <w:bCs/>
        </w:rPr>
        <w:t>Troca de Dívida:</w:t>
      </w:r>
      <w:r w:rsidRPr="00533AC5">
        <w:t xml:space="preserve"> Substitua uma "dívida cara" (cartão ou cheque especial a 300% a.a.) por uma "dívida barata" (empréstimo consignado ou pessoal a 40% a.a.). Isso reduz drasticamente o custo do capital.</w:t>
      </w:r>
    </w:p>
    <w:p w14:paraId="5E2080E2" w14:textId="77777777" w:rsidR="00533AC5" w:rsidRPr="00533AC5" w:rsidRDefault="00533AC5" w:rsidP="00533AC5">
      <w:pPr>
        <w:numPr>
          <w:ilvl w:val="0"/>
          <w:numId w:val="4"/>
        </w:numPr>
      </w:pPr>
      <w:r w:rsidRPr="00533AC5">
        <w:rPr>
          <w:b/>
          <w:bCs/>
        </w:rPr>
        <w:t>Negociação Pragmática:</w:t>
      </w:r>
      <w:r w:rsidRPr="00533AC5">
        <w:t xml:space="preserve"> Utilize plataformas como o </w:t>
      </w:r>
      <w:r w:rsidRPr="00533AC5">
        <w:rPr>
          <w:b/>
          <w:bCs/>
        </w:rPr>
        <w:t>Serasa Limpa Nome</w:t>
      </w:r>
      <w:r w:rsidRPr="00533AC5">
        <w:t xml:space="preserve">. Instituições financeiras frequentemente aceitam liquidar débitos antigos com até </w:t>
      </w:r>
      <w:r w:rsidRPr="00533AC5">
        <w:rPr>
          <w:b/>
          <w:bCs/>
        </w:rPr>
        <w:t>90% de desconto</w:t>
      </w:r>
      <w:r w:rsidRPr="00533AC5">
        <w:t xml:space="preserve"> sobre o valor total acumulado, aproximando-se do valor original da dívida. Identifique a data de origem e o valor inicial antes de </w:t>
      </w:r>
      <w:proofErr w:type="gramStart"/>
      <w:r w:rsidRPr="00533AC5">
        <w:t>sentar</w:t>
      </w:r>
      <w:proofErr w:type="gramEnd"/>
      <w:r w:rsidRPr="00533AC5">
        <w:t xml:space="preserve"> à mesa de negociação.</w:t>
      </w:r>
    </w:p>
    <w:p w14:paraId="1FFD353F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6. Reserva de Emergência: O Colchão de Segurança</w:t>
      </w:r>
    </w:p>
    <w:p w14:paraId="4FF06EE1" w14:textId="77777777" w:rsidR="00533AC5" w:rsidRPr="00533AC5" w:rsidRDefault="00533AC5" w:rsidP="00533AC5">
      <w:r w:rsidRPr="00533AC5">
        <w:t xml:space="preserve">A reserva de emergência é o investimento mais importante para qualquer pessoa, independentemente do nível de conhecimento. Ela não visa lucro, mas sim </w:t>
      </w:r>
      <w:r w:rsidRPr="00533AC5">
        <w:rPr>
          <w:b/>
          <w:bCs/>
        </w:rPr>
        <w:t>paz de espírito</w:t>
      </w:r>
      <w:r w:rsidRPr="00533AC5">
        <w:t>.</w:t>
      </w:r>
    </w:p>
    <w:p w14:paraId="55DA8208" w14:textId="77777777" w:rsidR="00533AC5" w:rsidRPr="00533AC5" w:rsidRDefault="00533AC5" w:rsidP="00533AC5">
      <w:pPr>
        <w:numPr>
          <w:ilvl w:val="0"/>
          <w:numId w:val="5"/>
        </w:numPr>
      </w:pPr>
      <w:r w:rsidRPr="00533AC5">
        <w:rPr>
          <w:b/>
          <w:bCs/>
        </w:rPr>
        <w:t>Montante:</w:t>
      </w:r>
      <w:r w:rsidRPr="00533AC5">
        <w:t xml:space="preserve"> De 3 a 12 meses do seu custo de vida mensal.</w:t>
      </w:r>
    </w:p>
    <w:p w14:paraId="3ABB5402" w14:textId="77777777" w:rsidR="00533AC5" w:rsidRPr="00533AC5" w:rsidRDefault="00533AC5" w:rsidP="00533AC5">
      <w:pPr>
        <w:numPr>
          <w:ilvl w:val="0"/>
          <w:numId w:val="5"/>
        </w:numPr>
      </w:pPr>
      <w:r w:rsidRPr="00533AC5">
        <w:rPr>
          <w:b/>
          <w:bCs/>
        </w:rPr>
        <w:t>Critérios Inegociáveis:</w:t>
      </w:r>
      <w:r w:rsidRPr="00533AC5">
        <w:t xml:space="preserve"> Deve possuir </w:t>
      </w:r>
      <w:r w:rsidRPr="00533AC5">
        <w:rPr>
          <w:b/>
          <w:bCs/>
        </w:rPr>
        <w:t>baixíssimo risco</w:t>
      </w:r>
      <w:r w:rsidRPr="00533AC5">
        <w:t xml:space="preserve"> e </w:t>
      </w:r>
      <w:r w:rsidRPr="00533AC5">
        <w:rPr>
          <w:b/>
          <w:bCs/>
        </w:rPr>
        <w:t>altíssima liquidez</w:t>
      </w:r>
      <w:r w:rsidRPr="00533AC5">
        <w:t xml:space="preserve"> (disponibilidade imediata).</w:t>
      </w:r>
    </w:p>
    <w:p w14:paraId="3F92A82B" w14:textId="77777777" w:rsidR="00533AC5" w:rsidRPr="00533AC5" w:rsidRDefault="00533AC5" w:rsidP="00533AC5">
      <w:pPr>
        <w:numPr>
          <w:ilvl w:val="0"/>
          <w:numId w:val="5"/>
        </w:numPr>
      </w:pPr>
      <w:r w:rsidRPr="00533AC5">
        <w:rPr>
          <w:b/>
          <w:bCs/>
        </w:rPr>
        <w:t>Onde Alocar:</w:t>
      </w:r>
      <w:r w:rsidRPr="00533AC5">
        <w:t xml:space="preserve"> Tesouro Selic ou CDBs de liquidez diária (100% do CDI). Aqui, a rentabilidade é secundária. O objetivo é garantir que, diante de um imprevisto, você não precise vender seus investimentos de longo prazo em um momento desfavorável.</w:t>
      </w:r>
    </w:p>
    <w:p w14:paraId="784A527C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7. Renda Fixa: A Base Sólida e o Risco da Marcação a Mercado</w:t>
      </w:r>
    </w:p>
    <w:p w14:paraId="564B4938" w14:textId="77777777" w:rsidR="00533AC5" w:rsidRPr="00533AC5" w:rsidRDefault="00533AC5" w:rsidP="00533AC5">
      <w:r w:rsidRPr="00533AC5">
        <w:t>A Renda Fixa é o porto seguro onde as regras de remuneração são pactuadas no início.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4251"/>
        <w:gridCol w:w="2984"/>
      </w:tblGrid>
      <w:tr w:rsidR="00533AC5" w:rsidRPr="00533AC5" w14:paraId="55C4CB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4D205" w14:textId="77777777" w:rsidR="00533AC5" w:rsidRPr="00533AC5" w:rsidRDefault="00533AC5" w:rsidP="00533AC5">
            <w:r w:rsidRPr="00533AC5">
              <w:t>Categoria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9DA23" w14:textId="77777777" w:rsidR="00533AC5" w:rsidRPr="00533AC5" w:rsidRDefault="00533AC5" w:rsidP="00533AC5">
            <w:r w:rsidRPr="00533AC5">
              <w:t>Funcionamento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26621" w14:textId="77777777" w:rsidR="00533AC5" w:rsidRPr="00533AC5" w:rsidRDefault="00533AC5" w:rsidP="00533AC5">
            <w:r w:rsidRPr="00533AC5">
              <w:t>Exemplo Prático</w:t>
            </w:r>
          </w:p>
        </w:tc>
      </w:tr>
      <w:tr w:rsidR="00533AC5" w:rsidRPr="00533AC5" w14:paraId="796F70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62420" w14:textId="77777777" w:rsidR="00533AC5" w:rsidRPr="00533AC5" w:rsidRDefault="00533AC5" w:rsidP="00533AC5">
            <w:r w:rsidRPr="00533AC5">
              <w:rPr>
                <w:b/>
                <w:bCs/>
              </w:rPr>
              <w:t>Prefixada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4EAFE" w14:textId="77777777" w:rsidR="00533AC5" w:rsidRPr="00533AC5" w:rsidRDefault="00533AC5" w:rsidP="00533AC5">
            <w:r w:rsidRPr="00533AC5">
              <w:t>Taxa fixa contratada.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7E66B" w14:textId="77777777" w:rsidR="00533AC5" w:rsidRPr="00533AC5" w:rsidRDefault="00533AC5" w:rsidP="00533AC5">
            <w:r w:rsidRPr="00533AC5">
              <w:t>Tesouro Prefixado 11% a.a.</w:t>
            </w:r>
          </w:p>
        </w:tc>
      </w:tr>
      <w:tr w:rsidR="00533AC5" w:rsidRPr="00533AC5" w14:paraId="4F0764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9E8F4" w14:textId="77777777" w:rsidR="00533AC5" w:rsidRPr="00533AC5" w:rsidRDefault="00533AC5" w:rsidP="00533AC5">
            <w:r w:rsidRPr="00533AC5">
              <w:rPr>
                <w:b/>
                <w:bCs/>
              </w:rPr>
              <w:t>Pós-fixada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AB0D5" w14:textId="77777777" w:rsidR="00533AC5" w:rsidRPr="00533AC5" w:rsidRDefault="00533AC5" w:rsidP="00533AC5">
            <w:r w:rsidRPr="00533AC5">
              <w:t>Acompanha um indexador (Selic/CDI).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EAD34" w14:textId="77777777" w:rsidR="00533AC5" w:rsidRPr="00533AC5" w:rsidRDefault="00533AC5" w:rsidP="00533AC5">
            <w:r w:rsidRPr="00533AC5">
              <w:t>CDB 100% do CDI.</w:t>
            </w:r>
          </w:p>
        </w:tc>
      </w:tr>
      <w:tr w:rsidR="00533AC5" w:rsidRPr="00533AC5" w14:paraId="2D50E2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4EB8A" w14:textId="77777777" w:rsidR="00533AC5" w:rsidRPr="00533AC5" w:rsidRDefault="00533AC5" w:rsidP="00533AC5">
            <w:r w:rsidRPr="00533AC5">
              <w:rPr>
                <w:b/>
                <w:bCs/>
              </w:rPr>
              <w:t>Híbrida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CFFFF" w14:textId="77777777" w:rsidR="00533AC5" w:rsidRPr="00533AC5" w:rsidRDefault="00533AC5" w:rsidP="00533AC5">
            <w:r w:rsidRPr="00533AC5">
              <w:t>Juro real + Inflação.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5C4EF" w14:textId="77777777" w:rsidR="00533AC5" w:rsidRPr="00533AC5" w:rsidRDefault="00533AC5" w:rsidP="00533AC5">
            <w:r w:rsidRPr="00533AC5">
              <w:t>Tesouro IPCA + 6%.</w:t>
            </w:r>
          </w:p>
        </w:tc>
      </w:tr>
    </w:tbl>
    <w:p w14:paraId="131BEA31" w14:textId="77777777" w:rsidR="00533AC5" w:rsidRPr="00533AC5" w:rsidRDefault="00533AC5" w:rsidP="00533AC5">
      <w:r w:rsidRPr="00533AC5">
        <w:rPr>
          <w:b/>
          <w:bCs/>
        </w:rPr>
        <w:t>Atenção Crítica (Marcação a Mercado):</w:t>
      </w:r>
      <w:r w:rsidRPr="00533AC5">
        <w:t xml:space="preserve"> Muitos iniciantes acreditam que a renda fixa nunca perde valor. No entanto, se você comprar um título prefixado ou IPCA+ e decidir vendê-lo </w:t>
      </w:r>
      <w:r w:rsidRPr="00533AC5">
        <w:rPr>
          <w:b/>
          <w:bCs/>
        </w:rPr>
        <w:t>antes do vencimento</w:t>
      </w:r>
      <w:r w:rsidRPr="00533AC5">
        <w:t xml:space="preserve">, o valor do título será ajustado aos preços </w:t>
      </w:r>
      <w:r w:rsidRPr="00533AC5">
        <w:lastRenderedPageBreak/>
        <w:t xml:space="preserve">atuais do mercado. Isso pode resultar em </w:t>
      </w:r>
      <w:r w:rsidRPr="00533AC5">
        <w:rPr>
          <w:b/>
          <w:bCs/>
        </w:rPr>
        <w:t>perda de parte do capital principal</w:t>
      </w:r>
      <w:r w:rsidRPr="00533AC5">
        <w:t>. Se o contrato diz que o rendimento é para 2029, a garantia de rentabilidade só vale para quem carregar o título até lá.</w:t>
      </w:r>
    </w:p>
    <w:p w14:paraId="30F40C3B" w14:textId="77777777" w:rsidR="00533AC5" w:rsidRPr="00533AC5" w:rsidRDefault="00533AC5" w:rsidP="00533AC5">
      <w:r w:rsidRPr="00533AC5">
        <w:rPr>
          <w:b/>
          <w:bCs/>
        </w:rPr>
        <w:t>Proteção:</w:t>
      </w:r>
      <w:r w:rsidRPr="00533AC5">
        <w:t xml:space="preserve"> Utilize ativos garantidos pelo </w:t>
      </w:r>
      <w:r w:rsidRPr="00533AC5">
        <w:rPr>
          <w:b/>
          <w:bCs/>
        </w:rPr>
        <w:t>FGC (Fundo Garantidor de Créditos)</w:t>
      </w:r>
      <w:r w:rsidRPr="00533AC5">
        <w:t>, que protege até R$ 250 mil por CPF e por instituição.</w:t>
      </w:r>
    </w:p>
    <w:p w14:paraId="1D85F047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8. Renda Variável: O Motor da Multiplicação de Patrimônio</w:t>
      </w:r>
    </w:p>
    <w:p w14:paraId="365F9A27" w14:textId="77777777" w:rsidR="00533AC5" w:rsidRPr="00533AC5" w:rsidRDefault="00533AC5" w:rsidP="00533AC5">
      <w:r w:rsidRPr="00533AC5">
        <w:t>"A diversificação é o único almoço grátis nas finanças". Na renda variável, o objetivo é participar do crescimento econômico através de ativos que geram valor.</w:t>
      </w:r>
    </w:p>
    <w:p w14:paraId="0CA99327" w14:textId="77777777" w:rsidR="00533AC5" w:rsidRPr="00533AC5" w:rsidRDefault="00533AC5" w:rsidP="00533AC5">
      <w:pPr>
        <w:numPr>
          <w:ilvl w:val="0"/>
          <w:numId w:val="6"/>
        </w:numPr>
      </w:pPr>
      <w:r w:rsidRPr="00533AC5">
        <w:rPr>
          <w:b/>
          <w:bCs/>
        </w:rPr>
        <w:t>Ações:</w:t>
      </w:r>
      <w:r w:rsidRPr="00533AC5">
        <w:t xml:space="preserve"> Você se torna sócio de empresas. O foco deve ser o longo prazo e o recebimento de dividendos.</w:t>
      </w:r>
    </w:p>
    <w:p w14:paraId="607EEF7F" w14:textId="77777777" w:rsidR="00533AC5" w:rsidRPr="00533AC5" w:rsidRDefault="00533AC5" w:rsidP="00533AC5">
      <w:pPr>
        <w:numPr>
          <w:ilvl w:val="0"/>
          <w:numId w:val="6"/>
        </w:numPr>
      </w:pPr>
      <w:r w:rsidRPr="00533AC5">
        <w:rPr>
          <w:b/>
          <w:bCs/>
        </w:rPr>
        <w:t>Fundos Imobiliários (FIIs):</w:t>
      </w:r>
      <w:r w:rsidRPr="00533AC5">
        <w:t xml:space="preserve"> Uma forma pragmática de receber aluguéis mensais sem a dor de cabeça de um inquilino físico. Atualmente, os rendimentos são </w:t>
      </w:r>
      <w:r w:rsidRPr="00533AC5">
        <w:rPr>
          <w:b/>
          <w:bCs/>
        </w:rPr>
        <w:t>isentos de Imposto de Renda</w:t>
      </w:r>
      <w:r w:rsidRPr="00533AC5">
        <w:t xml:space="preserve"> para pessoas físicas.</w:t>
      </w:r>
    </w:p>
    <w:p w14:paraId="00B6BB0D" w14:textId="77777777" w:rsidR="00533AC5" w:rsidRPr="00533AC5" w:rsidRDefault="00533AC5" w:rsidP="00533AC5">
      <w:pPr>
        <w:numPr>
          <w:ilvl w:val="0"/>
          <w:numId w:val="6"/>
        </w:numPr>
      </w:pPr>
      <w:proofErr w:type="spellStart"/>
      <w:r w:rsidRPr="00533AC5">
        <w:rPr>
          <w:b/>
          <w:bCs/>
        </w:rPr>
        <w:t>ETFs</w:t>
      </w:r>
      <w:proofErr w:type="spellEnd"/>
      <w:r w:rsidRPr="00533AC5">
        <w:rPr>
          <w:b/>
          <w:bCs/>
        </w:rPr>
        <w:t>:</w:t>
      </w:r>
      <w:r w:rsidRPr="00533AC5">
        <w:t xml:space="preserve"> Fundos que replicam índices (como o BOVA11), garantindo diversificação instantânea com baixo custo.</w:t>
      </w:r>
    </w:p>
    <w:p w14:paraId="7D328203" w14:textId="77777777" w:rsidR="00533AC5" w:rsidRPr="00533AC5" w:rsidRDefault="00533AC5" w:rsidP="00533AC5">
      <w:r w:rsidRPr="00533AC5">
        <w:rPr>
          <w:b/>
          <w:bCs/>
        </w:rPr>
        <w:t>Regra de Ouro:</w:t>
      </w:r>
      <w:r w:rsidRPr="00533AC5">
        <w:t xml:space="preserve"> Diversificar não é pulverizar. Não adianta ter 50 ativos se você não entende nenhum deles. Evite "dicas quentes" de redes sociais; elas são o caminho mais curto para o arrependimento financeiro.</w:t>
      </w:r>
    </w:p>
    <w:p w14:paraId="15B2B850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9. Tributação e Previdência Privada: O Jogo Fiscal</w:t>
      </w:r>
    </w:p>
    <w:p w14:paraId="04558073" w14:textId="77777777" w:rsidR="00533AC5" w:rsidRPr="00533AC5" w:rsidRDefault="00533AC5" w:rsidP="00533AC5">
      <w:r w:rsidRPr="00533AC5">
        <w:t>A rentabilidade real é o que sobra após impostos e taxas. Na Previdência Privada, o investidor deve jogar o "jogo fiscal":</w:t>
      </w:r>
    </w:p>
    <w:p w14:paraId="5F2D75C5" w14:textId="77777777" w:rsidR="00533AC5" w:rsidRPr="00533AC5" w:rsidRDefault="00533AC5" w:rsidP="00533AC5">
      <w:pPr>
        <w:numPr>
          <w:ilvl w:val="0"/>
          <w:numId w:val="7"/>
        </w:numPr>
      </w:pPr>
      <w:r w:rsidRPr="00533AC5">
        <w:rPr>
          <w:b/>
          <w:bCs/>
        </w:rPr>
        <w:t>PGBL:</w:t>
      </w:r>
      <w:r w:rsidRPr="00533AC5">
        <w:t xml:space="preserve"> Ideal para quem faz a declaração completa do IR. Permite deduzir até 12% da renda tributável, adiando o imposto para o futuro.</w:t>
      </w:r>
    </w:p>
    <w:p w14:paraId="6E0BF708" w14:textId="77777777" w:rsidR="00533AC5" w:rsidRPr="00533AC5" w:rsidRDefault="00533AC5" w:rsidP="00533AC5">
      <w:pPr>
        <w:numPr>
          <w:ilvl w:val="0"/>
          <w:numId w:val="7"/>
        </w:numPr>
      </w:pPr>
      <w:r w:rsidRPr="00533AC5">
        <w:rPr>
          <w:b/>
          <w:bCs/>
        </w:rPr>
        <w:t>VGBL:</w:t>
      </w:r>
      <w:r w:rsidRPr="00533AC5">
        <w:t xml:space="preserve"> Indicado para quem faz a declaração simplificada. O imposto incide apenas sobre os rendimentos.</w:t>
      </w:r>
    </w:p>
    <w:p w14:paraId="5C10E065" w14:textId="77777777" w:rsidR="00533AC5" w:rsidRPr="00533AC5" w:rsidRDefault="00533AC5" w:rsidP="00533AC5">
      <w:pPr>
        <w:numPr>
          <w:ilvl w:val="0"/>
          <w:numId w:val="7"/>
        </w:numPr>
      </w:pPr>
      <w:r w:rsidRPr="00533AC5">
        <w:rPr>
          <w:b/>
          <w:bCs/>
        </w:rPr>
        <w:t>Tabelas:</w:t>
      </w:r>
      <w:r w:rsidRPr="00533AC5">
        <w:t xml:space="preserve"> A tabela </w:t>
      </w:r>
      <w:r w:rsidRPr="00533AC5">
        <w:rPr>
          <w:b/>
          <w:bCs/>
        </w:rPr>
        <w:t>Regressiva</w:t>
      </w:r>
      <w:r w:rsidRPr="00533AC5">
        <w:t xml:space="preserve"> é a mais poderosa para o longo prazo. Se você mantiver o dinheiro por mais de </w:t>
      </w:r>
      <w:r w:rsidRPr="00533AC5">
        <w:rPr>
          <w:b/>
          <w:bCs/>
        </w:rPr>
        <w:t>10 anos</w:t>
      </w:r>
      <w:r w:rsidRPr="00533AC5">
        <w:t xml:space="preserve">, a alíquota cai para apenas </w:t>
      </w:r>
      <w:r w:rsidRPr="00533AC5">
        <w:rPr>
          <w:b/>
          <w:bCs/>
        </w:rPr>
        <w:t>10%</w:t>
      </w:r>
      <w:r w:rsidRPr="00533AC5">
        <w:t xml:space="preserve"> — a menor do mercado financeiro. Na progressiva, o imposto depende do valor resgatado.</w:t>
      </w:r>
    </w:p>
    <w:p w14:paraId="0E7D7184" w14:textId="77777777" w:rsidR="00533AC5" w:rsidRPr="00533AC5" w:rsidRDefault="00533AC5" w:rsidP="00533AC5">
      <w:pPr>
        <w:numPr>
          <w:ilvl w:val="0"/>
          <w:numId w:val="7"/>
        </w:numPr>
      </w:pPr>
      <w:r w:rsidRPr="00533AC5">
        <w:rPr>
          <w:b/>
          <w:bCs/>
        </w:rPr>
        <w:t>Cuidado:</w:t>
      </w:r>
      <w:r w:rsidRPr="00533AC5">
        <w:t xml:space="preserve"> Fuja de planos com </w:t>
      </w:r>
      <w:r w:rsidRPr="00533AC5">
        <w:rPr>
          <w:b/>
          <w:bCs/>
        </w:rPr>
        <w:t>Taxa de Carregamento</w:t>
      </w:r>
      <w:r w:rsidRPr="00533AC5">
        <w:t xml:space="preserve">. Elas podem chegar a 10% do aporte, destruindo a rentabilidade antes mesmo do dinheiro render. Use o direito da </w:t>
      </w:r>
      <w:r w:rsidRPr="00533AC5">
        <w:rPr>
          <w:b/>
          <w:bCs/>
        </w:rPr>
        <w:t>portabilidade</w:t>
      </w:r>
      <w:r w:rsidRPr="00533AC5">
        <w:t xml:space="preserve"> para mover seu fundo para instituições mais eficientes sem pagar imposto por isso.</w:t>
      </w:r>
    </w:p>
    <w:p w14:paraId="7D787ADD" w14:textId="77777777" w:rsidR="00533AC5" w:rsidRPr="00533AC5" w:rsidRDefault="00533AC5" w:rsidP="00533AC5">
      <w:pPr>
        <w:rPr>
          <w:b/>
          <w:bCs/>
        </w:rPr>
      </w:pPr>
      <w:r w:rsidRPr="00533AC5">
        <w:rPr>
          <w:b/>
          <w:bCs/>
        </w:rPr>
        <w:t>10. TOP 5 Investimentos para Iniciantes e Rebalanceamento</w:t>
      </w:r>
    </w:p>
    <w:p w14:paraId="120E6D0B" w14:textId="77777777" w:rsidR="00533AC5" w:rsidRPr="00533AC5" w:rsidRDefault="00533AC5" w:rsidP="00533AC5">
      <w:r w:rsidRPr="00533AC5">
        <w:lastRenderedPageBreak/>
        <w:t>Para quem está começando hoje, estas opções equilibram segurança e potencial:</w:t>
      </w:r>
    </w:p>
    <w:p w14:paraId="4E7A031B" w14:textId="77777777" w:rsidR="00533AC5" w:rsidRPr="00533AC5" w:rsidRDefault="00533AC5" w:rsidP="00533AC5">
      <w:pPr>
        <w:numPr>
          <w:ilvl w:val="0"/>
          <w:numId w:val="8"/>
        </w:numPr>
      </w:pPr>
      <w:r w:rsidRPr="00533AC5">
        <w:rPr>
          <w:b/>
          <w:bCs/>
        </w:rPr>
        <w:t>Tesouro Selic:</w:t>
      </w:r>
      <w:r w:rsidRPr="00533AC5">
        <w:t xml:space="preserve"> Soberano em segurança e liquidez.</w:t>
      </w:r>
    </w:p>
    <w:p w14:paraId="39D600EB" w14:textId="77777777" w:rsidR="00533AC5" w:rsidRPr="00533AC5" w:rsidRDefault="00533AC5" w:rsidP="00533AC5">
      <w:pPr>
        <w:numPr>
          <w:ilvl w:val="0"/>
          <w:numId w:val="8"/>
        </w:numPr>
      </w:pPr>
      <w:r w:rsidRPr="00533AC5">
        <w:rPr>
          <w:b/>
          <w:bCs/>
        </w:rPr>
        <w:t>CDB 100% do CDI:</w:t>
      </w:r>
      <w:r w:rsidRPr="00533AC5">
        <w:t xml:space="preserve"> Simplicidade com proteção do FGC.</w:t>
      </w:r>
    </w:p>
    <w:p w14:paraId="61EE169A" w14:textId="77777777" w:rsidR="00533AC5" w:rsidRPr="00533AC5" w:rsidRDefault="00533AC5" w:rsidP="00533AC5">
      <w:pPr>
        <w:numPr>
          <w:ilvl w:val="0"/>
          <w:numId w:val="8"/>
        </w:numPr>
      </w:pPr>
      <w:r w:rsidRPr="00533AC5">
        <w:rPr>
          <w:b/>
          <w:bCs/>
        </w:rPr>
        <w:t>LCI/LCA:</w:t>
      </w:r>
      <w:r w:rsidRPr="00533AC5">
        <w:t xml:space="preserve"> Excelente para quem busca isenção de IR (mínimo de 90 dias).</w:t>
      </w:r>
    </w:p>
    <w:p w14:paraId="05E60CFB" w14:textId="77777777" w:rsidR="00533AC5" w:rsidRPr="00533AC5" w:rsidRDefault="00533AC5" w:rsidP="00533AC5">
      <w:pPr>
        <w:numPr>
          <w:ilvl w:val="0"/>
          <w:numId w:val="8"/>
        </w:numPr>
      </w:pPr>
      <w:proofErr w:type="spellStart"/>
      <w:r w:rsidRPr="00533AC5">
        <w:rPr>
          <w:b/>
          <w:bCs/>
        </w:rPr>
        <w:t>ETFs</w:t>
      </w:r>
      <w:proofErr w:type="spellEnd"/>
      <w:r w:rsidRPr="00533AC5">
        <w:rPr>
          <w:b/>
          <w:bCs/>
        </w:rPr>
        <w:t xml:space="preserve"> Diversificados:</w:t>
      </w:r>
      <w:r w:rsidRPr="00533AC5">
        <w:t xml:space="preserve"> Entrada inteligente na bolsa (</w:t>
      </w:r>
      <w:proofErr w:type="spellStart"/>
      <w:r w:rsidRPr="00533AC5">
        <w:t>ex</w:t>
      </w:r>
      <w:proofErr w:type="spellEnd"/>
      <w:r w:rsidRPr="00533AC5">
        <w:t>: IVVB11 ou BOVA11).</w:t>
      </w:r>
    </w:p>
    <w:p w14:paraId="658CB666" w14:textId="77777777" w:rsidR="00533AC5" w:rsidRPr="00533AC5" w:rsidRDefault="00533AC5" w:rsidP="00533AC5">
      <w:pPr>
        <w:numPr>
          <w:ilvl w:val="0"/>
          <w:numId w:val="8"/>
        </w:numPr>
      </w:pPr>
      <w:r w:rsidRPr="00533AC5">
        <w:rPr>
          <w:b/>
          <w:bCs/>
        </w:rPr>
        <w:t>FIIs de Tijolo:</w:t>
      </w:r>
      <w:r w:rsidRPr="00533AC5">
        <w:t xml:space="preserve"> Renda passiva mensal isenta e estável.</w:t>
      </w:r>
    </w:p>
    <w:p w14:paraId="623E5041" w14:textId="77777777" w:rsidR="00533AC5" w:rsidRPr="00533AC5" w:rsidRDefault="00533AC5" w:rsidP="00533AC5">
      <w:r w:rsidRPr="00533AC5">
        <w:rPr>
          <w:b/>
          <w:bCs/>
        </w:rPr>
        <w:t>O Poder do Rebalanceamento:</w:t>
      </w:r>
      <w:r w:rsidRPr="00533AC5">
        <w:t xml:space="preserve"> A alocação de ativos exige manutenção. Imagine que sua meta é ter 1% em </w:t>
      </w:r>
      <w:r w:rsidRPr="00533AC5">
        <w:rPr>
          <w:b/>
          <w:bCs/>
        </w:rPr>
        <w:t>Bitcoin</w:t>
      </w:r>
      <w:r w:rsidRPr="00533AC5">
        <w:t xml:space="preserve"> e 99% em Renda Fixa. Se o Bitcoin valoriza e passa a ocupar </w:t>
      </w:r>
      <w:r w:rsidRPr="00533AC5">
        <w:rPr>
          <w:b/>
          <w:bCs/>
        </w:rPr>
        <w:t>6% da sua carteira</w:t>
      </w:r>
      <w:r w:rsidRPr="00533AC5">
        <w:t xml:space="preserve">, seu risco aumentou seis vezes. A atitude do estrategista é: </w:t>
      </w:r>
      <w:r w:rsidRPr="00533AC5">
        <w:rPr>
          <w:b/>
          <w:bCs/>
        </w:rPr>
        <w:t>vender o excesso (vender na alta) e reinvestir na renda fixa (comprar na baixa)</w:t>
      </w:r>
      <w:r w:rsidRPr="00533AC5">
        <w:t xml:space="preserve"> para retornar ao seu plano original de 1%.</w:t>
      </w:r>
    </w:p>
    <w:p w14:paraId="0B99A85B" w14:textId="77777777" w:rsidR="00533AC5" w:rsidRDefault="00533AC5" w:rsidP="00533AC5">
      <w:r w:rsidRPr="00533AC5">
        <w:t>A disciplina de aportes mensais e o reequilíbrio periódico superam qualquer tentativa de "adivinhar" o próximo ativo da moda. Invista em conhecimento, pois o tempo e os juros compostos não perdoam a negligência.</w:t>
      </w:r>
    </w:p>
    <w:p w14:paraId="7731AAC3" w14:textId="77777777" w:rsidR="00533AC5" w:rsidRPr="00FF42FF" w:rsidRDefault="00533AC5" w:rsidP="00533AC5">
      <w:pPr>
        <w:rPr>
          <w:b/>
          <w:bCs/>
        </w:rPr>
      </w:pPr>
      <w:r w:rsidRPr="00FF42FF">
        <w:rPr>
          <w:b/>
          <w:bCs/>
        </w:rPr>
        <w:t>Prompt</w:t>
      </w:r>
    </w:p>
    <w:p w14:paraId="52F456FC" w14:textId="77777777" w:rsidR="00533AC5" w:rsidRDefault="00533AC5" w:rsidP="00533AC5">
      <w:r w:rsidRPr="00747850">
        <w:t>Monte um guia de primeiros passos para investir</w:t>
      </w:r>
      <w:r>
        <w:t>, de forma estratégica e de fácil entendimento, no intuído de desenvolver habilidades e competências para gestão financeira pessoal/familiar para uma pessoa que não possui esse conhecimento, independentemente da idade</w:t>
      </w:r>
      <w:r w:rsidRPr="00747850">
        <w:t xml:space="preserve">. </w:t>
      </w:r>
    </w:p>
    <w:p w14:paraId="02B9D2EC" w14:textId="77777777" w:rsidR="00533AC5" w:rsidRDefault="00533AC5" w:rsidP="00533AC5">
      <w:r>
        <w:t>Faça</w:t>
      </w:r>
      <w:r w:rsidRPr="00747850">
        <w:t xml:space="preserve"> com as seguintes características: </w:t>
      </w:r>
    </w:p>
    <w:p w14:paraId="2DDD6540" w14:textId="77777777" w:rsidR="00533AC5" w:rsidRDefault="00533AC5" w:rsidP="00533AC5">
      <w:r>
        <w:br/>
      </w:r>
      <w:r w:rsidRPr="00747850">
        <w:t xml:space="preserve">O que é um investimento e por que investir? </w:t>
      </w:r>
      <w:r>
        <w:br/>
      </w:r>
      <w:r w:rsidRPr="00747850">
        <w:t xml:space="preserve">Perfil de investidor; </w:t>
      </w:r>
    </w:p>
    <w:p w14:paraId="218226F7" w14:textId="77777777" w:rsidR="00533AC5" w:rsidRDefault="00533AC5" w:rsidP="00533AC5">
      <w:r>
        <w:t>Definição de metas e mentalidade;</w:t>
      </w:r>
      <w:r>
        <w:br/>
      </w:r>
      <w:r w:rsidRPr="00747850">
        <w:t>Emoções e Finanças</w:t>
      </w:r>
      <w:r>
        <w:t>;</w:t>
      </w:r>
    </w:p>
    <w:p w14:paraId="191D8CA0" w14:textId="77777777" w:rsidR="00533AC5" w:rsidRDefault="00533AC5" w:rsidP="00533AC5">
      <w:r>
        <w:t>Diagnóstico e organização das finanças (controle do fluxo de dinheiro;</w:t>
      </w:r>
    </w:p>
    <w:p w14:paraId="1DA8A720" w14:textId="77777777" w:rsidR="00533AC5" w:rsidRDefault="00533AC5" w:rsidP="00533AC5">
      <w:r>
        <w:t>Gestão de dívidas (caso existirem)</w:t>
      </w:r>
    </w:p>
    <w:p w14:paraId="6A2037A9" w14:textId="77777777" w:rsidR="00533AC5" w:rsidRDefault="00533AC5" w:rsidP="00533AC5">
      <w:r>
        <w:t xml:space="preserve">Construção da </w:t>
      </w:r>
      <w:r w:rsidRPr="00747850">
        <w:t>Reserva</w:t>
      </w:r>
      <w:r>
        <w:t xml:space="preserve"> </w:t>
      </w:r>
      <w:r w:rsidRPr="00747850">
        <w:t xml:space="preserve">de emergência; </w:t>
      </w:r>
    </w:p>
    <w:p w14:paraId="710441B5" w14:textId="77777777" w:rsidR="00533AC5" w:rsidRDefault="00533AC5" w:rsidP="00533AC5">
      <w:r>
        <w:t>Iniciação aos investimentos e o poder do tempo;</w:t>
      </w:r>
    </w:p>
    <w:p w14:paraId="4B59AB7F" w14:textId="77777777" w:rsidR="00533AC5" w:rsidRDefault="00533AC5" w:rsidP="00533AC5">
      <w:r w:rsidRPr="00747850">
        <w:t>Renda fixa (Tipos, categorias, taxas</w:t>
      </w:r>
      <w:r>
        <w:t>,</w:t>
      </w:r>
      <w:r w:rsidRPr="00747850">
        <w:t xml:space="preserve"> e o nível de risco; </w:t>
      </w:r>
    </w:p>
    <w:p w14:paraId="4A1512F5" w14:textId="77777777" w:rsidR="00533AC5" w:rsidRDefault="00533AC5" w:rsidP="00533AC5">
      <w:r w:rsidRPr="00747850">
        <w:t xml:space="preserve">Renda variável (Tipos, categorias, taxas e o nível de risco; </w:t>
      </w:r>
    </w:p>
    <w:p w14:paraId="25852975" w14:textId="77777777" w:rsidR="00533AC5" w:rsidRDefault="00533AC5" w:rsidP="00533AC5">
      <w:r>
        <w:t>Tributação regressiva e a progressiva;</w:t>
      </w:r>
    </w:p>
    <w:p w14:paraId="009428ED" w14:textId="77777777" w:rsidR="00533AC5" w:rsidRDefault="00533AC5" w:rsidP="00533AC5">
      <w:r w:rsidRPr="00747850">
        <w:lastRenderedPageBreak/>
        <w:t xml:space="preserve">Previdência privada); </w:t>
      </w:r>
    </w:p>
    <w:p w14:paraId="4EF2C125" w14:textId="77777777" w:rsidR="00533AC5" w:rsidRDefault="00533AC5" w:rsidP="00533AC5">
      <w:r w:rsidRPr="00747850">
        <w:t xml:space="preserve">TOP 5 investimentos para Iniciante; </w:t>
      </w:r>
    </w:p>
    <w:p w14:paraId="51E8995C" w14:textId="77777777" w:rsidR="00533AC5" w:rsidRDefault="00533AC5" w:rsidP="00533AC5">
      <w:r>
        <w:t>Monitoria e Educação Contínua.</w:t>
      </w:r>
    </w:p>
    <w:p w14:paraId="63503975" w14:textId="77777777" w:rsidR="00533AC5" w:rsidRDefault="00533AC5" w:rsidP="00533AC5">
      <w:r w:rsidRPr="00747850">
        <w:t xml:space="preserve">Estrutura do guia: </w:t>
      </w:r>
    </w:p>
    <w:p w14:paraId="17B931F2" w14:textId="77777777" w:rsidR="00533AC5" w:rsidRDefault="00533AC5" w:rsidP="00533AC5">
      <w:r w:rsidRPr="00747850">
        <w:t>Sep</w:t>
      </w:r>
      <w:r>
        <w:t>a</w:t>
      </w:r>
      <w:r w:rsidRPr="00747850">
        <w:t>re os tópicos de forma didática e estratégica de fácil entendimento</w:t>
      </w:r>
      <w:r>
        <w:t>;</w:t>
      </w:r>
    </w:p>
    <w:p w14:paraId="36BDCEBB" w14:textId="77777777" w:rsidR="00533AC5" w:rsidRDefault="00533AC5" w:rsidP="00533AC5">
      <w:r w:rsidRPr="00747850">
        <w:t>Nos tipos de investimentos use dicas evitar os erros mais comuns daqueles que estão iniciando seus investimentos.</w:t>
      </w:r>
    </w:p>
    <w:p w14:paraId="2AB0B028" w14:textId="77777777" w:rsidR="00533AC5" w:rsidRDefault="00533AC5" w:rsidP="00533AC5">
      <w:r w:rsidRPr="00747850">
        <w:t xml:space="preserve"> Como identificar os diferentes produtos de investimento e decidir entre aqueles que melhor atendem aos objetivos da sua carteira. </w:t>
      </w:r>
    </w:p>
    <w:p w14:paraId="5762A84D" w14:textId="77777777" w:rsidR="00533AC5" w:rsidRDefault="00533AC5" w:rsidP="00533AC5">
      <w:r w:rsidRPr="00747850">
        <w:t>O objetivo de guia é educar financeiramente todas as pessoas que iniciaram ou desejam iniciar sua jornada de investimentos, e buscam entender o mercado financeiro para aperfeiçoar sua tomada de decisão na hora de investir.</w:t>
      </w:r>
    </w:p>
    <w:p w14:paraId="3C467CE1" w14:textId="77777777" w:rsidR="00533AC5" w:rsidRPr="00533AC5" w:rsidRDefault="00533AC5" w:rsidP="00533AC5"/>
    <w:p w14:paraId="6F7D7D5E" w14:textId="77777777" w:rsidR="009106E2" w:rsidRDefault="009106E2"/>
    <w:sectPr w:rsidR="00910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4578A"/>
    <w:multiLevelType w:val="multilevel"/>
    <w:tmpl w:val="056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32B20"/>
    <w:multiLevelType w:val="multilevel"/>
    <w:tmpl w:val="71EA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A1F21"/>
    <w:multiLevelType w:val="multilevel"/>
    <w:tmpl w:val="F09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7190E"/>
    <w:multiLevelType w:val="multilevel"/>
    <w:tmpl w:val="DDB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21AEE"/>
    <w:multiLevelType w:val="multilevel"/>
    <w:tmpl w:val="BB3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A365D"/>
    <w:multiLevelType w:val="multilevel"/>
    <w:tmpl w:val="7EA6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213F4"/>
    <w:multiLevelType w:val="multilevel"/>
    <w:tmpl w:val="3770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F2371"/>
    <w:multiLevelType w:val="multilevel"/>
    <w:tmpl w:val="B412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110112">
    <w:abstractNumId w:val="6"/>
  </w:num>
  <w:num w:numId="2" w16cid:durableId="38868608">
    <w:abstractNumId w:val="0"/>
  </w:num>
  <w:num w:numId="3" w16cid:durableId="299068591">
    <w:abstractNumId w:val="5"/>
  </w:num>
  <w:num w:numId="4" w16cid:durableId="889418597">
    <w:abstractNumId w:val="3"/>
  </w:num>
  <w:num w:numId="5" w16cid:durableId="329453155">
    <w:abstractNumId w:val="2"/>
  </w:num>
  <w:num w:numId="6" w16cid:durableId="671103311">
    <w:abstractNumId w:val="1"/>
  </w:num>
  <w:num w:numId="7" w16cid:durableId="785347357">
    <w:abstractNumId w:val="4"/>
  </w:num>
  <w:num w:numId="8" w16cid:durableId="532966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C5"/>
    <w:rsid w:val="003247FC"/>
    <w:rsid w:val="003C08B4"/>
    <w:rsid w:val="00533AC5"/>
    <w:rsid w:val="0091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49BC"/>
  <w15:chartTrackingRefBased/>
  <w15:docId w15:val="{EF443867-33D3-4D43-A2BE-9F74B7B4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3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A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A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A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A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A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A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A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1696</Words>
  <Characters>9159</Characters>
  <Application>Microsoft Office Word</Application>
  <DocSecurity>0</DocSecurity>
  <Lines>76</Lines>
  <Paragraphs>21</Paragraphs>
  <ScaleCrop>false</ScaleCrop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Cleidiney Marinho</dc:creator>
  <cp:keywords/>
  <dc:description/>
  <cp:lastModifiedBy>Cleidiney Marinho</cp:lastModifiedBy>
  <cp:revision>1</cp:revision>
  <dcterms:created xsi:type="dcterms:W3CDTF">2026-04-07T00:14:00Z</dcterms:created>
  <dcterms:modified xsi:type="dcterms:W3CDTF">2026-04-07T00:15:00Z</dcterms:modified>
</cp:coreProperties>
</file>