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Telas do Portal Web (intranet)</w:t>
      </w:r>
    </w:p>
    <w:p>
      <w:pPr>
        <w:rPr>
          <w:rFonts w:hint="default"/>
          <w:lang w:val="pt-PT"/>
        </w:rPr>
      </w:pPr>
    </w:p>
    <w:p>
      <w:pPr>
        <w:numPr>
          <w:ilvl w:val="0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Tela principal home: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3669665" cy="4133215"/>
            <wp:effectExtent l="0" t="0" r="184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Tela Login</w:t>
      </w:r>
    </w:p>
    <w:p>
      <w:r>
        <w:drawing>
          <wp:inline distT="0" distB="0" distL="114300" distR="114300">
            <wp:extent cx="1627505" cy="1845945"/>
            <wp:effectExtent l="0" t="0" r="69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Administrar Clientes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59325" cy="2578735"/>
            <wp:effectExtent l="0" t="0" r="1841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1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Administrar Produtos</w:t>
      </w:r>
    </w:p>
    <w:p>
      <w:pPr>
        <w:numPr>
          <w:numId w:val="0"/>
        </w:numPr>
        <w:ind w:leftChars="0"/>
        <w:rPr>
          <w:rFonts w:hint="default"/>
          <w:lang w:val="pt-PT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36900" cy="246443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Administrar Usuários</w:t>
      </w: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451735" cy="1950085"/>
            <wp:effectExtent l="0" t="0" r="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Cadastro de usuário</w:t>
      </w: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796415" cy="1814830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Cadastro de Clientes</w:t>
      </w:r>
    </w:p>
    <w:p>
      <w:pPr>
        <w:numPr>
          <w:numId w:val="0"/>
        </w:numPr>
        <w:rPr>
          <w:rFonts w:hint="default"/>
          <w:lang w:val="pt-PT"/>
        </w:rPr>
      </w:pP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1788160" cy="2216785"/>
            <wp:effectExtent l="0" t="0" r="139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PT"/>
        </w:rPr>
      </w:pPr>
      <w:r>
        <w:rPr>
          <w:rFonts w:hint="default"/>
          <w:lang w:val="pt-PT"/>
        </w:rPr>
        <w:t>Cadastro de Produtos</w:t>
      </w:r>
    </w:p>
    <w:p>
      <w:pPr>
        <w:numPr>
          <w:numId w:val="0"/>
        </w:numPr>
        <w:ind w:leftChars="0"/>
        <w:rPr>
          <w:rFonts w:hint="default"/>
          <w:lang w:val="pt-PT"/>
        </w:rPr>
      </w:pPr>
    </w:p>
    <w:p>
      <w:pPr>
        <w:numPr>
          <w:numId w:val="0"/>
        </w:numPr>
        <w:rPr>
          <w:rFonts w:hint="default"/>
          <w:lang w:val="pt-PT"/>
        </w:rPr>
      </w:pPr>
      <w:r>
        <w:drawing>
          <wp:inline distT="0" distB="0" distL="114300" distR="114300">
            <wp:extent cx="1853565" cy="2300605"/>
            <wp:effectExtent l="0" t="0" r="1143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BE39A3"/>
    <w:multiLevelType w:val="multilevel"/>
    <w:tmpl w:val="6EBE39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8E252E"/>
    <w:rsid w:val="F28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2024-06-16T18:08:00Z</dcterms:created>
  <dc:creator>cleiton</dc:creator>
  <cp:lastModifiedBy>cleiton</cp:lastModifiedBy>
  <dcterms:modified xsi:type="dcterms:W3CDTF">2024-06-16T18:18:52Z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