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9" w:type="dxa"/>
        <w:tblInd w:w="-318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  <w:gridCol w:w="567"/>
      </w:tblGrid>
      <w:tr w:rsidR="006B023D" w:rsidRPr="00122A70" w:rsidTr="00122A70">
        <w:tc>
          <w:tcPr>
            <w:tcW w:w="978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023D" w:rsidRPr="00122A70" w:rsidRDefault="006B023D" w:rsidP="00122A70">
            <w:pPr>
              <w:spacing w:after="12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122A70">
              <w:rPr>
                <w:rFonts w:ascii="Times New Roman" w:hAnsi="Times New Roman"/>
                <w:b/>
                <w:sz w:val="28"/>
                <w:szCs w:val="24"/>
              </w:rPr>
              <w:t>CONTRATO DE FORNECIMENTO DE ALIMENTAÇÃO</w:t>
            </w:r>
          </w:p>
          <w:p w:rsidR="006B023D" w:rsidRPr="00122A70" w:rsidRDefault="005605BC" w:rsidP="00122A70">
            <w:pPr>
              <w:spacing w:after="12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Contrato Número: 012020</w:t>
            </w:r>
          </w:p>
          <w:p w:rsidR="006B023D" w:rsidRPr="00122A70" w:rsidRDefault="006B023D" w:rsidP="00122A70">
            <w:pPr>
              <w:spacing w:after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023D" w:rsidRPr="0084419B" w:rsidRDefault="006B023D" w:rsidP="00122A70">
            <w:pPr>
              <w:spacing w:after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I-DAS PARTES</w:t>
            </w:r>
          </w:p>
          <w:p w:rsidR="0055004B" w:rsidRPr="00122A70" w:rsidRDefault="00925720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1.1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>-</w:t>
            </w:r>
            <w:r w:rsidR="0055004B" w:rsidRPr="00122A70">
              <w:rPr>
                <w:rFonts w:ascii="Times New Roman" w:hAnsi="Times New Roman"/>
                <w:sz w:val="24"/>
                <w:szCs w:val="24"/>
              </w:rPr>
              <w:t xml:space="preserve">Na melhor forma da lei e do direito, pelo presente instrumento particular, de um lado, doravante denominado CONTRATADO, pessoa jurídica de direito privado, CNPJ: </w:t>
            </w:r>
            <w:r w:rsidR="00810A5E">
              <w:rPr>
                <w:rFonts w:ascii="Times New Roman" w:hAnsi="Times New Roman"/>
                <w:sz w:val="24"/>
                <w:szCs w:val="24"/>
              </w:rPr>
              <w:t>33.462.616/0001-33</w:t>
            </w:r>
            <w:r w:rsidR="0055004B" w:rsidRPr="00122A70">
              <w:rPr>
                <w:rFonts w:ascii="Times New Roman" w:hAnsi="Times New Roman"/>
                <w:sz w:val="24"/>
                <w:szCs w:val="24"/>
              </w:rPr>
              <w:t xml:space="preserve">, denominada: </w:t>
            </w:r>
            <w:r w:rsidR="00810A5E">
              <w:rPr>
                <w:rFonts w:ascii="Times New Roman" w:hAnsi="Times New Roman"/>
                <w:sz w:val="24"/>
                <w:szCs w:val="24"/>
              </w:rPr>
              <w:t>L</w:t>
            </w:r>
            <w:r w:rsidR="00892CA5">
              <w:rPr>
                <w:rFonts w:ascii="Times New Roman" w:hAnsi="Times New Roman"/>
                <w:sz w:val="24"/>
                <w:szCs w:val="24"/>
              </w:rPr>
              <w:t>A</w:t>
            </w:r>
            <w:r w:rsidR="00810A5E">
              <w:rPr>
                <w:rFonts w:ascii="Times New Roman" w:hAnsi="Times New Roman"/>
                <w:sz w:val="24"/>
                <w:szCs w:val="24"/>
              </w:rPr>
              <w:t>RA CRISTINA VIEIRA</w:t>
            </w:r>
            <w:r w:rsidR="0055004B" w:rsidRPr="00122A70">
              <w:rPr>
                <w:rFonts w:ascii="Times New Roman" w:hAnsi="Times New Roman"/>
                <w:sz w:val="24"/>
                <w:szCs w:val="24"/>
              </w:rPr>
              <w:t xml:space="preserve">, com sede </w:t>
            </w:r>
            <w:r w:rsidR="00810A5E">
              <w:rPr>
                <w:rFonts w:ascii="Times New Roman" w:hAnsi="Times New Roman"/>
                <w:sz w:val="24"/>
                <w:szCs w:val="24"/>
              </w:rPr>
              <w:t>Rua Espirito Santo, 841, Primavera II, Primavera do Leste MT CEP: 78850-000</w:t>
            </w:r>
            <w:r w:rsidR="0055004B" w:rsidRPr="00122A70">
              <w:rPr>
                <w:rFonts w:ascii="Times New Roman" w:hAnsi="Times New Roman"/>
                <w:sz w:val="24"/>
                <w:szCs w:val="24"/>
              </w:rPr>
              <w:t xml:space="preserve">, juntamente e de comum </w:t>
            </w:r>
            <w:r w:rsidR="0055004B" w:rsidRPr="00810A5E">
              <w:rPr>
                <w:rFonts w:ascii="Times New Roman" w:hAnsi="Times New Roman"/>
                <w:sz w:val="24"/>
                <w:szCs w:val="24"/>
              </w:rPr>
              <w:t xml:space="preserve">acordo com o doravante denominado CONTRATANTE, </w:t>
            </w:r>
            <w:r w:rsidR="00810A5E" w:rsidRPr="00810A5E">
              <w:rPr>
                <w:rFonts w:ascii="Times New Roman" w:hAnsi="Times New Roman"/>
                <w:sz w:val="24"/>
                <w:szCs w:val="24"/>
              </w:rPr>
              <w:t>IHARABRAS AS INDUSTRIAS QUIMICAS</w:t>
            </w:r>
            <w:r w:rsidR="0055004B" w:rsidRPr="00810A5E">
              <w:rPr>
                <w:rFonts w:ascii="Times New Roman" w:hAnsi="Times New Roman"/>
                <w:sz w:val="24"/>
                <w:szCs w:val="24"/>
              </w:rPr>
              <w:t xml:space="preserve">, pessoa jurídica de direito </w:t>
            </w:r>
            <w:r w:rsidR="005605BC" w:rsidRPr="00810A5E">
              <w:rPr>
                <w:rFonts w:ascii="Times New Roman" w:hAnsi="Times New Roman"/>
                <w:sz w:val="24"/>
                <w:szCs w:val="24"/>
              </w:rPr>
              <w:t>privado</w:t>
            </w:r>
            <w:r w:rsidR="003C6ED1" w:rsidRPr="00810A5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5004B" w:rsidRPr="00810A5E">
              <w:rPr>
                <w:rFonts w:ascii="Times New Roman" w:hAnsi="Times New Roman"/>
                <w:sz w:val="24"/>
                <w:szCs w:val="24"/>
              </w:rPr>
              <w:t>CNPJ</w:t>
            </w:r>
            <w:r w:rsidR="005605BC" w:rsidRPr="00810A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10A5E" w:rsidRPr="00810A5E">
              <w:rPr>
                <w:rFonts w:ascii="Times New Roman" w:hAnsi="Times New Roman"/>
                <w:sz w:val="24"/>
                <w:szCs w:val="24"/>
              </w:rPr>
              <w:t>61.142.550/0017-05</w:t>
            </w:r>
            <w:r w:rsidR="0055004B" w:rsidRPr="00810A5E">
              <w:rPr>
                <w:rFonts w:ascii="Times New Roman" w:hAnsi="Times New Roman"/>
                <w:sz w:val="24"/>
                <w:szCs w:val="24"/>
              </w:rPr>
              <w:t xml:space="preserve">, com sede </w:t>
            </w:r>
            <w:r w:rsidR="00810A5E" w:rsidRPr="00810A5E">
              <w:rPr>
                <w:rFonts w:ascii="Times New Roman" w:hAnsi="Times New Roman"/>
                <w:sz w:val="24"/>
                <w:szCs w:val="24"/>
              </w:rPr>
              <w:t>Rodovia BR 070, Km 265</w:t>
            </w:r>
            <w:r w:rsidR="0055004B" w:rsidRPr="00810A5E">
              <w:rPr>
                <w:rFonts w:ascii="Times New Roman" w:hAnsi="Times New Roman"/>
                <w:sz w:val="24"/>
                <w:szCs w:val="24"/>
              </w:rPr>
              <w:t>,</w:t>
            </w:r>
            <w:r w:rsidR="00810A5E" w:rsidRPr="00810A5E">
              <w:rPr>
                <w:rFonts w:ascii="Times New Roman" w:hAnsi="Times New Roman"/>
                <w:sz w:val="24"/>
                <w:szCs w:val="24"/>
              </w:rPr>
              <w:t xml:space="preserve"> S/N, Centro de Pesquisa, Primavera do Leste – MT, CEP 78850-000</w:t>
            </w:r>
            <w:r w:rsidR="0055004B" w:rsidRPr="00810A5E">
              <w:rPr>
                <w:rFonts w:ascii="Times New Roman" w:hAnsi="Times New Roman"/>
                <w:sz w:val="24"/>
                <w:szCs w:val="24"/>
              </w:rPr>
              <w:t xml:space="preserve"> estabelecem o celebram </w:t>
            </w:r>
            <w:r w:rsidR="0055004B" w:rsidRPr="00122A70">
              <w:rPr>
                <w:rFonts w:ascii="Times New Roman" w:hAnsi="Times New Roman"/>
                <w:sz w:val="24"/>
                <w:szCs w:val="24"/>
              </w:rPr>
              <w:t>o presente contrato de fornecimento de alimentação coletiva que se regerá pelas disposições a segui anuídas pelas partes em todos seus termos.</w:t>
            </w:r>
          </w:p>
          <w:p w:rsidR="00925720" w:rsidRPr="00122A70" w:rsidRDefault="00925720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1.2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-As partes elegem como meio de comunicação </w:t>
            </w:r>
            <w:r w:rsidR="00E03112" w:rsidRPr="00122A70">
              <w:rPr>
                <w:rFonts w:ascii="Times New Roman" w:hAnsi="Times New Roman"/>
                <w:sz w:val="24"/>
                <w:szCs w:val="24"/>
              </w:rPr>
              <w:t>entre esses, afim de formalizar ações e informações necessárias ao regular desenvolvimento do presente contrato os seguintes canais de comunicação.</w:t>
            </w:r>
          </w:p>
          <w:p w:rsidR="00E03112" w:rsidRPr="00122A70" w:rsidRDefault="00E03112" w:rsidP="00122A70">
            <w:pPr>
              <w:spacing w:after="120" w:line="360" w:lineRule="auto"/>
              <w:ind w:left="116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a)-</w:t>
            </w:r>
            <w:proofErr w:type="gramEnd"/>
            <w:r w:rsidRPr="00122A70">
              <w:rPr>
                <w:rFonts w:ascii="Times New Roman" w:hAnsi="Times New Roman"/>
                <w:sz w:val="24"/>
                <w:szCs w:val="24"/>
              </w:rPr>
              <w:t xml:space="preserve">Em relação ao CONTRATADO, as comunicações podem ser dirigidas pessoalmente </w:t>
            </w:r>
            <w:r w:rsidR="005E0AEA" w:rsidRPr="00122A70">
              <w:rPr>
                <w:rFonts w:ascii="Times New Roman" w:hAnsi="Times New Roman"/>
                <w:sz w:val="24"/>
                <w:szCs w:val="24"/>
              </w:rPr>
              <w:t xml:space="preserve">e por escrito 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ao responsável técnico na sede ou local de entrega do objeto eleito pelo CONTRATANTE ou via e-mail para o seguinte endereço eletrônico: </w:t>
            </w:r>
            <w:r w:rsidR="00DE6DE3">
              <w:rPr>
                <w:rFonts w:ascii="Times New Roman" w:hAnsi="Times New Roman"/>
                <w:sz w:val="24"/>
                <w:szCs w:val="24"/>
              </w:rPr>
              <w:t>virgiliofaria@nutribemrefeicoescoletivas.com.br</w:t>
            </w:r>
          </w:p>
          <w:p w:rsidR="00E03112" w:rsidRPr="00122A70" w:rsidRDefault="00E03112" w:rsidP="00122A70">
            <w:pPr>
              <w:spacing w:after="120" w:line="360" w:lineRule="auto"/>
              <w:ind w:left="116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b)-</w:t>
            </w:r>
            <w:proofErr w:type="gramEnd"/>
            <w:r w:rsidRPr="00122A70">
              <w:rPr>
                <w:rFonts w:ascii="Times New Roman" w:hAnsi="Times New Roman"/>
                <w:sz w:val="24"/>
                <w:szCs w:val="24"/>
              </w:rPr>
              <w:t>Em relação a CONTRATANTE, as comunicações da parte contrária devem ser dirigidas</w:t>
            </w:r>
            <w:r w:rsidR="00DE6DE3">
              <w:rPr>
                <w:rFonts w:ascii="Times New Roman" w:hAnsi="Times New Roman"/>
                <w:sz w:val="24"/>
                <w:szCs w:val="24"/>
              </w:rPr>
              <w:t>: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9605D">
              <w:rPr>
                <w:rFonts w:ascii="Times New Roman" w:hAnsi="Times New Roman"/>
                <w:sz w:val="24"/>
                <w:szCs w:val="24"/>
              </w:rPr>
              <w:t>xxxxx@xxxxx.xxx.xx</w:t>
            </w:r>
          </w:p>
          <w:p w:rsidR="00E03112" w:rsidRPr="00122A70" w:rsidRDefault="00E03112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5004B" w:rsidRPr="0084419B" w:rsidRDefault="0055004B" w:rsidP="00122A70">
            <w:pPr>
              <w:spacing w:after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II-DO OBJETO</w:t>
            </w:r>
          </w:p>
          <w:p w:rsidR="0055004B" w:rsidRPr="00122A70" w:rsidRDefault="00925720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2.1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-Constitui o objeto do presente contrato o fornecimento pela </w:t>
            </w:r>
            <w:r w:rsidRPr="00122A70">
              <w:rPr>
                <w:rFonts w:ascii="Times New Roman" w:hAnsi="Times New Roman"/>
                <w:caps/>
                <w:sz w:val="24"/>
                <w:szCs w:val="24"/>
              </w:rPr>
              <w:t>contratada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 de refeições prontas e aptas para o consumo humano consistente em </w:t>
            </w:r>
            <w:r w:rsidR="00F9605D">
              <w:rPr>
                <w:rFonts w:ascii="Times New Roman" w:hAnsi="Times New Roman"/>
                <w:sz w:val="24"/>
                <w:szCs w:val="24"/>
              </w:rPr>
              <w:t>Desjejum e Almoço</w:t>
            </w:r>
            <w:r w:rsidR="00DE6DE3">
              <w:rPr>
                <w:rFonts w:ascii="Times New Roman" w:hAnsi="Times New Roman"/>
                <w:sz w:val="24"/>
                <w:szCs w:val="24"/>
              </w:rPr>
              <w:t xml:space="preserve"> a ser </w:t>
            </w:r>
            <w:r w:rsidR="00F9605D">
              <w:rPr>
                <w:rFonts w:ascii="Times New Roman" w:hAnsi="Times New Roman"/>
                <w:sz w:val="24"/>
                <w:szCs w:val="24"/>
              </w:rPr>
              <w:t>servidos</w:t>
            </w:r>
            <w:r w:rsidRPr="00122A7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DE6DE3">
              <w:rPr>
                <w:rFonts w:ascii="Times New Roman" w:hAnsi="Times New Roman"/>
                <w:sz w:val="24"/>
                <w:szCs w:val="24"/>
              </w:rPr>
              <w:t>na sede do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 CONTRATANTE destinado ao consumo de seus empregados / colaboradores de acordo com a quantidade e condições adiante e no anexo I indicados e estabelecidos pelas partes.</w:t>
            </w:r>
          </w:p>
          <w:p w:rsidR="00925720" w:rsidRPr="00122A70" w:rsidRDefault="005E71D8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2.2</w:t>
            </w:r>
            <w:r w:rsidR="00925720" w:rsidRPr="00122A70">
              <w:rPr>
                <w:rFonts w:ascii="Times New Roman" w:hAnsi="Times New Roman"/>
                <w:sz w:val="24"/>
                <w:szCs w:val="24"/>
              </w:rPr>
              <w:t xml:space="preserve">-Será </w:t>
            </w:r>
            <w:r w:rsidR="00D26663">
              <w:rPr>
                <w:rFonts w:ascii="Times New Roman" w:hAnsi="Times New Roman"/>
                <w:sz w:val="24"/>
                <w:szCs w:val="24"/>
              </w:rPr>
              <w:t xml:space="preserve">considerado o mínimo a ser faturado, a quantidade </w:t>
            </w:r>
            <w:r w:rsidR="00A15184">
              <w:rPr>
                <w:rFonts w:ascii="Times New Roman" w:hAnsi="Times New Roman"/>
                <w:sz w:val="24"/>
                <w:szCs w:val="24"/>
              </w:rPr>
              <w:t xml:space="preserve">mensal descrita no </w:t>
            </w:r>
            <w:r w:rsidR="00A15184" w:rsidRPr="00A15184">
              <w:rPr>
                <w:rFonts w:ascii="Times New Roman" w:hAnsi="Times New Roman"/>
                <w:b/>
                <w:sz w:val="24"/>
                <w:szCs w:val="24"/>
              </w:rPr>
              <w:t>Anexo I</w:t>
            </w:r>
            <w:r w:rsidR="00A1518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92CA5"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 w:rsidR="00A15184" w:rsidRPr="00A1518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92CA5">
              <w:rPr>
                <w:rFonts w:ascii="Times New Roman" w:hAnsi="Times New Roman"/>
                <w:b/>
                <w:sz w:val="24"/>
                <w:szCs w:val="24"/>
              </w:rPr>
              <w:t xml:space="preserve">Proposta </w:t>
            </w:r>
            <w:r w:rsidR="00A15184" w:rsidRPr="00A15184">
              <w:rPr>
                <w:rFonts w:ascii="Times New Roman" w:hAnsi="Times New Roman"/>
                <w:b/>
                <w:sz w:val="24"/>
                <w:szCs w:val="24"/>
              </w:rPr>
              <w:t>Comercial</w:t>
            </w:r>
            <w:r w:rsidR="00B103C7">
              <w:rPr>
                <w:rFonts w:ascii="Times New Roman" w:hAnsi="Times New Roman"/>
                <w:sz w:val="24"/>
                <w:szCs w:val="24"/>
              </w:rPr>
              <w:t>. Esta quantidade será</w:t>
            </w:r>
            <w:r w:rsidR="006336DD">
              <w:rPr>
                <w:rFonts w:ascii="Times New Roman" w:hAnsi="Times New Roman"/>
                <w:sz w:val="24"/>
                <w:szCs w:val="24"/>
              </w:rPr>
              <w:t xml:space="preserve"> o total de refeições fornecidas no refeitório</w:t>
            </w:r>
            <w:r w:rsidR="00B435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5184">
              <w:rPr>
                <w:rFonts w:ascii="Times New Roman" w:hAnsi="Times New Roman"/>
                <w:sz w:val="24"/>
                <w:szCs w:val="24"/>
              </w:rPr>
              <w:t xml:space="preserve">da CONTRATANTE. Esta </w:t>
            </w:r>
            <w:r w:rsidR="00B43573">
              <w:rPr>
                <w:rFonts w:ascii="Times New Roman" w:hAnsi="Times New Roman"/>
                <w:sz w:val="24"/>
                <w:szCs w:val="24"/>
              </w:rPr>
              <w:t>quantidade s</w:t>
            </w:r>
            <w:r w:rsidR="006336DD">
              <w:rPr>
                <w:rFonts w:ascii="Times New Roman" w:hAnsi="Times New Roman"/>
                <w:sz w:val="24"/>
                <w:szCs w:val="24"/>
              </w:rPr>
              <w:t>erá</w:t>
            </w:r>
            <w:r w:rsidR="00B103C7">
              <w:rPr>
                <w:rFonts w:ascii="Times New Roman" w:hAnsi="Times New Roman"/>
                <w:sz w:val="24"/>
                <w:szCs w:val="24"/>
              </w:rPr>
              <w:t xml:space="preserve"> destacada em planilha de medição com o aval da CONTRATANTE.</w:t>
            </w:r>
            <w:r w:rsidR="00D2666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61FA3" w:rsidRPr="00122A70" w:rsidRDefault="005E71D8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2.3</w:t>
            </w:r>
            <w:r w:rsidR="00C61FA3" w:rsidRPr="00122A70">
              <w:rPr>
                <w:rFonts w:ascii="Times New Roman" w:hAnsi="Times New Roman"/>
                <w:sz w:val="24"/>
                <w:szCs w:val="24"/>
              </w:rPr>
              <w:t>-A composição das refeições</w:t>
            </w:r>
            <w:r w:rsidR="00A15184">
              <w:rPr>
                <w:rFonts w:ascii="Times New Roman" w:hAnsi="Times New Roman"/>
                <w:sz w:val="24"/>
                <w:szCs w:val="24"/>
              </w:rPr>
              <w:t xml:space="preserve"> será estabelecido por meio do </w:t>
            </w:r>
            <w:r w:rsidR="00A15184" w:rsidRPr="00A15184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C61FA3" w:rsidRPr="00A15184">
              <w:rPr>
                <w:rFonts w:ascii="Times New Roman" w:hAnsi="Times New Roman"/>
                <w:b/>
                <w:sz w:val="24"/>
                <w:szCs w:val="24"/>
              </w:rPr>
              <w:t xml:space="preserve">nexo </w:t>
            </w:r>
            <w:r w:rsidR="00A15184" w:rsidRPr="00A15184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="00C61FA3" w:rsidRPr="00A15184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="00A15184" w:rsidRPr="00A15184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proofErr w:type="gramStart"/>
            <w:r w:rsidR="00892CA5">
              <w:rPr>
                <w:rFonts w:ascii="Times New Roman" w:hAnsi="Times New Roman"/>
                <w:b/>
                <w:sz w:val="24"/>
                <w:szCs w:val="24"/>
              </w:rPr>
              <w:t xml:space="preserve">Proposta </w:t>
            </w:r>
            <w:r w:rsidR="00A15184" w:rsidRPr="00A15184">
              <w:rPr>
                <w:rFonts w:ascii="Times New Roman" w:hAnsi="Times New Roman"/>
                <w:b/>
                <w:sz w:val="24"/>
                <w:szCs w:val="24"/>
              </w:rPr>
              <w:t xml:space="preserve"> Técnica</w:t>
            </w:r>
            <w:proofErr w:type="gramEnd"/>
            <w:r w:rsidR="00C61FA3" w:rsidRPr="00122A70">
              <w:rPr>
                <w:rFonts w:ascii="Times New Roman" w:hAnsi="Times New Roman"/>
                <w:sz w:val="24"/>
                <w:szCs w:val="24"/>
              </w:rPr>
              <w:t xml:space="preserve"> que é parte integrante deste contrato. Qualquer necessidade de alteração do cardápio, desde que anuentes pelas partes poderá ser formalizada por meio de documento assinado pelas partes, sem, contudo, modificar o conteúdo do presente contrato, seus valores e demais condições, o que somente se fará por meio de aditivo contratual.</w:t>
            </w:r>
          </w:p>
          <w:p w:rsidR="0055004B" w:rsidRPr="00122A70" w:rsidRDefault="00925720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5E71D8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-Em caso de entrega das refeições prontas na sede ou local indicado pela CONTRATANTE, assim como no caso de preparo </w:t>
            </w:r>
            <w:r w:rsidRPr="00122A70">
              <w:rPr>
                <w:rFonts w:ascii="Times New Roman" w:hAnsi="Times New Roman"/>
                <w:i/>
                <w:sz w:val="24"/>
                <w:szCs w:val="24"/>
              </w:rPr>
              <w:t xml:space="preserve">in loco, 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>o horário de disponibilização do projeto será avençado entre as partes por meio de um dos canais de comunicação eleitos no item I do presente instrumento.</w:t>
            </w:r>
          </w:p>
          <w:p w:rsidR="00E03112" w:rsidRPr="00122A70" w:rsidRDefault="00E03112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5E71D8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>-Constitui objeto do presente contrato, em caso de preparo dos alimentos na sede ou local indicado pela CONTRATANTE, toda a mão de ob</w:t>
            </w:r>
            <w:r w:rsidR="00D26663">
              <w:rPr>
                <w:rFonts w:ascii="Times New Roman" w:hAnsi="Times New Roman"/>
                <w:sz w:val="24"/>
                <w:szCs w:val="24"/>
              </w:rPr>
              <w:t>r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>a necessária em quantidade suficiente</w:t>
            </w:r>
            <w:r w:rsidR="00D26663">
              <w:rPr>
                <w:rFonts w:ascii="Times New Roman" w:hAnsi="Times New Roman"/>
                <w:sz w:val="24"/>
                <w:szCs w:val="24"/>
              </w:rPr>
              <w:t xml:space="preserve"> para o atendimento da demanda.</w:t>
            </w:r>
            <w:r w:rsidR="00C055A6">
              <w:rPr>
                <w:rFonts w:ascii="Times New Roman" w:hAnsi="Times New Roman"/>
                <w:sz w:val="24"/>
                <w:szCs w:val="24"/>
              </w:rPr>
              <w:t xml:space="preserve"> Todo custo relativo a mão de obra é de responsabilidade da CONTRATADA.</w:t>
            </w:r>
          </w:p>
          <w:p w:rsidR="00C61FA3" w:rsidRPr="00122A70" w:rsidRDefault="00C61FA3" w:rsidP="00122A70">
            <w:pPr>
              <w:spacing w:after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61FA3" w:rsidRPr="0084419B" w:rsidRDefault="00C61FA3" w:rsidP="00122A70">
            <w:pPr>
              <w:spacing w:after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III-DO PRAZO DE VIGÊNCIA</w:t>
            </w:r>
          </w:p>
          <w:p w:rsidR="00EC6A0C" w:rsidRPr="00122A70" w:rsidRDefault="00C61FA3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3.1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-O presente contrato tem prazo de vigência determinado e limitado a </w:t>
            </w:r>
            <w:r w:rsidR="00FC5D9D">
              <w:rPr>
                <w:rFonts w:ascii="Times New Roman" w:hAnsi="Times New Roman"/>
                <w:sz w:val="24"/>
                <w:szCs w:val="24"/>
              </w:rPr>
              <w:t>24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FC5D9D">
              <w:rPr>
                <w:rFonts w:ascii="Times New Roman" w:hAnsi="Times New Roman"/>
                <w:sz w:val="24"/>
                <w:szCs w:val="24"/>
              </w:rPr>
              <w:t>vinte e quatro</w:t>
            </w:r>
            <w:r w:rsidR="00892CA5">
              <w:rPr>
                <w:rFonts w:ascii="Times New Roman" w:hAnsi="Times New Roman"/>
                <w:sz w:val="24"/>
                <w:szCs w:val="24"/>
              </w:rPr>
              <w:t>) meses a contar na data de assinatura do mesmo.</w:t>
            </w:r>
          </w:p>
          <w:p w:rsidR="00EC6A0C" w:rsidRPr="00EC6A0C" w:rsidRDefault="00EC6A0C" w:rsidP="005F4A0A">
            <w:pPr>
              <w:pStyle w:val="Default"/>
              <w:spacing w:line="360" w:lineRule="auto"/>
              <w:ind w:firstLine="1203"/>
              <w:jc w:val="both"/>
              <w:rPr>
                <w:b/>
                <w:color w:val="auto"/>
                <w:lang w:eastAsia="en-US"/>
              </w:rPr>
            </w:pPr>
            <w:r w:rsidRPr="00EC6A0C">
              <w:rPr>
                <w:b/>
                <w:color w:val="auto"/>
                <w:lang w:eastAsia="en-US"/>
              </w:rPr>
              <w:t>3.2-</w:t>
            </w:r>
            <w:r w:rsidRPr="00EC6A0C">
              <w:rPr>
                <w:color w:val="auto"/>
                <w:lang w:eastAsia="en-US"/>
              </w:rPr>
              <w:t xml:space="preserve">O presente contrato não será renovado automaticamente. Entretanto, havendo comunicação formal entre as partes solicitando / anuindo com tal situação, o contrato pode ser estendido até </w:t>
            </w:r>
            <w:proofErr w:type="spellStart"/>
            <w:r w:rsidRPr="00EC6A0C">
              <w:rPr>
                <w:color w:val="auto"/>
                <w:lang w:eastAsia="en-US"/>
              </w:rPr>
              <w:t>entabulação</w:t>
            </w:r>
            <w:proofErr w:type="spellEnd"/>
            <w:r w:rsidRPr="00EC6A0C">
              <w:rPr>
                <w:color w:val="auto"/>
                <w:lang w:eastAsia="en-US"/>
              </w:rPr>
              <w:t xml:space="preserve"> de no</w:t>
            </w:r>
            <w:r w:rsidR="005F4A0A">
              <w:rPr>
                <w:color w:val="auto"/>
                <w:lang w:eastAsia="en-US"/>
              </w:rPr>
              <w:t>va avença pelo prazo máximo de 90 (noven</w:t>
            </w:r>
            <w:r w:rsidRPr="00EC6A0C">
              <w:rPr>
                <w:color w:val="auto"/>
                <w:lang w:eastAsia="en-US"/>
              </w:rPr>
              <w:t>ta) dias, quando deve ocorrer a desmobilização e suspensão do fornecimento independente de aviso ou comunicado</w:t>
            </w:r>
            <w:r w:rsidRPr="00EC6A0C">
              <w:rPr>
                <w:b/>
                <w:color w:val="auto"/>
                <w:lang w:eastAsia="en-US"/>
              </w:rPr>
              <w:t xml:space="preserve">. </w:t>
            </w:r>
          </w:p>
          <w:p w:rsidR="00C61FA3" w:rsidRDefault="00C61FA3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63E4F" w:rsidRDefault="00063E4F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63E4F" w:rsidRDefault="00063E4F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63E4F" w:rsidRPr="00122A70" w:rsidRDefault="00063E4F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61FA3" w:rsidRPr="0084419B" w:rsidRDefault="00946F70" w:rsidP="00122A70">
            <w:pPr>
              <w:spacing w:after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IV-DO VALOR</w:t>
            </w:r>
          </w:p>
          <w:p w:rsidR="00C61FA3" w:rsidRPr="00122A70" w:rsidRDefault="00946F70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4.1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-Como contraprestação pela entrega do objeto descrito no </w:t>
            </w:r>
            <w:r w:rsidR="0089372D" w:rsidRPr="00122A70">
              <w:rPr>
                <w:rFonts w:ascii="Times New Roman" w:hAnsi="Times New Roman"/>
                <w:sz w:val="24"/>
                <w:szCs w:val="24"/>
              </w:rPr>
              <w:t>capítulo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 II deste contrato a CONTRATANTE pagará à CONTRATADA o valor</w:t>
            </w:r>
            <w:r w:rsidR="00FC5D9D">
              <w:rPr>
                <w:rFonts w:ascii="Times New Roman" w:hAnsi="Times New Roman"/>
                <w:sz w:val="24"/>
                <w:szCs w:val="24"/>
              </w:rPr>
              <w:t xml:space="preserve"> conforme quadro descritivo no </w:t>
            </w:r>
            <w:r w:rsidR="00FC5D9D" w:rsidRPr="00A15184">
              <w:rPr>
                <w:rFonts w:ascii="Times New Roman" w:hAnsi="Times New Roman"/>
                <w:b/>
                <w:sz w:val="24"/>
                <w:szCs w:val="24"/>
              </w:rPr>
              <w:t>Anexo I</w:t>
            </w:r>
            <w:r w:rsidR="00FC5D9D">
              <w:rPr>
                <w:rFonts w:ascii="Times New Roman" w:hAnsi="Times New Roman"/>
                <w:b/>
                <w:sz w:val="24"/>
                <w:szCs w:val="24"/>
              </w:rPr>
              <w:t xml:space="preserve"> -</w:t>
            </w:r>
            <w:r w:rsidR="00FC5D9D" w:rsidRPr="00A1518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92CA5">
              <w:rPr>
                <w:rFonts w:ascii="Times New Roman" w:hAnsi="Times New Roman"/>
                <w:b/>
                <w:sz w:val="24"/>
                <w:szCs w:val="24"/>
              </w:rPr>
              <w:t>Proposta</w:t>
            </w:r>
            <w:r w:rsidR="00FC5D9D" w:rsidRPr="00A15184">
              <w:rPr>
                <w:rFonts w:ascii="Times New Roman" w:hAnsi="Times New Roman"/>
                <w:b/>
                <w:sz w:val="24"/>
                <w:szCs w:val="24"/>
              </w:rPr>
              <w:t xml:space="preserve"> Comercial</w:t>
            </w:r>
            <w:r w:rsidR="00C055A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C055A6" w:rsidRPr="00C055A6">
              <w:rPr>
                <w:rFonts w:ascii="Times New Roman" w:hAnsi="Times New Roman"/>
                <w:sz w:val="24"/>
                <w:szCs w:val="24"/>
              </w:rPr>
              <w:t>por</w:t>
            </w:r>
            <w:r w:rsidR="00FC5D9D">
              <w:rPr>
                <w:rFonts w:ascii="Times New Roman" w:hAnsi="Times New Roman"/>
                <w:sz w:val="24"/>
                <w:szCs w:val="24"/>
              </w:rPr>
              <w:t xml:space="preserve"> Desjejum /</w:t>
            </w:r>
            <w:r w:rsidR="00C055A6" w:rsidRPr="00C055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C5D9D">
              <w:rPr>
                <w:rFonts w:ascii="Times New Roman" w:hAnsi="Times New Roman"/>
                <w:sz w:val="24"/>
                <w:szCs w:val="24"/>
              </w:rPr>
              <w:t>R</w:t>
            </w:r>
            <w:r w:rsidR="00C055A6" w:rsidRPr="00C055A6">
              <w:rPr>
                <w:rFonts w:ascii="Times New Roman" w:hAnsi="Times New Roman"/>
                <w:sz w:val="24"/>
                <w:szCs w:val="24"/>
              </w:rPr>
              <w:t>efeição.</w:t>
            </w:r>
          </w:p>
          <w:p w:rsidR="00946F70" w:rsidRPr="00122A70" w:rsidRDefault="0055004B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A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46F70" w:rsidRPr="0084419B">
              <w:rPr>
                <w:rFonts w:ascii="Times New Roman" w:hAnsi="Times New Roman"/>
                <w:b/>
                <w:sz w:val="24"/>
                <w:szCs w:val="24"/>
              </w:rPr>
              <w:t>4.2</w:t>
            </w:r>
            <w:r w:rsidR="00946F70" w:rsidRPr="00122A70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FC5D9D">
              <w:rPr>
                <w:rFonts w:ascii="Times New Roman" w:hAnsi="Times New Roman"/>
                <w:sz w:val="24"/>
                <w:szCs w:val="24"/>
              </w:rPr>
              <w:t>O</w:t>
            </w:r>
            <w:r w:rsidR="00946F70" w:rsidRPr="00122A70">
              <w:rPr>
                <w:rFonts w:ascii="Times New Roman" w:hAnsi="Times New Roman"/>
                <w:sz w:val="24"/>
                <w:szCs w:val="24"/>
              </w:rPr>
              <w:t xml:space="preserve"> controle de consumo será realizado</w:t>
            </w:r>
            <w:r w:rsidR="00FC5D9D">
              <w:rPr>
                <w:rFonts w:ascii="Times New Roman" w:hAnsi="Times New Roman"/>
                <w:sz w:val="24"/>
                <w:szCs w:val="24"/>
              </w:rPr>
              <w:t xml:space="preserve"> pela catraca</w:t>
            </w:r>
            <w:r w:rsidR="00946F70" w:rsidRPr="00122A70">
              <w:rPr>
                <w:rFonts w:ascii="Times New Roman" w:hAnsi="Times New Roman"/>
                <w:sz w:val="24"/>
                <w:szCs w:val="24"/>
              </w:rPr>
              <w:t xml:space="preserve"> no local onde esses forem servidos com credenciamento prévio dos empregados e colaboradores que desfrutarem da alimentação.</w:t>
            </w:r>
            <w:r w:rsidR="00FC5D9D">
              <w:rPr>
                <w:rFonts w:ascii="Times New Roman" w:hAnsi="Times New Roman"/>
                <w:sz w:val="24"/>
                <w:szCs w:val="24"/>
              </w:rPr>
              <w:t xml:space="preserve"> Em caso do não funcionamento da catraca, será utilizada a lista com assinatura dos comensais.</w:t>
            </w:r>
            <w:r w:rsidR="00B37FB8">
              <w:rPr>
                <w:rFonts w:ascii="Times New Roman" w:hAnsi="Times New Roman"/>
                <w:sz w:val="24"/>
                <w:szCs w:val="24"/>
              </w:rPr>
              <w:t xml:space="preserve"> Também poderá ser utilizado a contagem de bandejas como forma de conferencia das refeições servidas.</w:t>
            </w:r>
          </w:p>
          <w:p w:rsidR="00946F70" w:rsidRDefault="00946F70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4.3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>-</w:t>
            </w:r>
            <w:r w:rsidR="00C055A6">
              <w:rPr>
                <w:rFonts w:ascii="Times New Roman" w:hAnsi="Times New Roman"/>
                <w:sz w:val="24"/>
                <w:szCs w:val="24"/>
              </w:rPr>
              <w:t xml:space="preserve"> A medição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 ou o controle de consumo será fechado </w:t>
            </w:r>
            <w:r w:rsidR="00B37FB8">
              <w:rPr>
                <w:rFonts w:ascii="Times New Roman" w:hAnsi="Times New Roman"/>
                <w:sz w:val="24"/>
                <w:szCs w:val="24"/>
              </w:rPr>
              <w:t>mensalmente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, cuja </w:t>
            </w:r>
            <w:r w:rsidR="00C055A6" w:rsidRPr="00122A70">
              <w:rPr>
                <w:rFonts w:ascii="Times New Roman" w:hAnsi="Times New Roman"/>
                <w:sz w:val="24"/>
                <w:szCs w:val="24"/>
              </w:rPr>
              <w:t>cópia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 acompanhará a NF de faturamento para pagamento em </w:t>
            </w:r>
            <w:r w:rsidR="00C055A6">
              <w:rPr>
                <w:rFonts w:ascii="Times New Roman" w:hAnsi="Times New Roman"/>
                <w:sz w:val="24"/>
                <w:szCs w:val="24"/>
              </w:rPr>
              <w:t>15 dias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 após emissão da NF de acordo com as exigências e controles eventualmente solicitados pela CONTRATANTE.</w:t>
            </w:r>
            <w:r w:rsidR="00B37FB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37FB8" w:rsidRPr="00122A70" w:rsidRDefault="00B37FB8" w:rsidP="00B37FB8">
            <w:pPr>
              <w:spacing w:after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A CONTRATANTE enviará a medição para a CONTRATADA, que terá dois dias úteis para resposta. Caso não ocorra a resposta, a CONTRATANTE, fará a emissão da Nota Fiscal e boleto. Qualquer divergência verificada, será considerada na próxima medição.</w:t>
            </w:r>
          </w:p>
          <w:p w:rsidR="006906CA" w:rsidRPr="00122A70" w:rsidRDefault="006906CA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4.4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-O pagamento será realizado mediante </w:t>
            </w:r>
            <w:r w:rsidR="00B37FB8">
              <w:rPr>
                <w:rFonts w:ascii="Times New Roman" w:hAnsi="Times New Roman"/>
                <w:sz w:val="24"/>
                <w:szCs w:val="24"/>
              </w:rPr>
              <w:t>boleto bancários emitido pela C</w:t>
            </w:r>
            <w:r w:rsidR="00C055A6">
              <w:rPr>
                <w:rFonts w:ascii="Times New Roman" w:hAnsi="Times New Roman"/>
                <w:sz w:val="24"/>
                <w:szCs w:val="24"/>
              </w:rPr>
              <w:t>ONTRATADA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46F70" w:rsidRPr="00122A70" w:rsidRDefault="006906CA" w:rsidP="00122A70">
            <w:pPr>
              <w:spacing w:after="120" w:line="360" w:lineRule="auto"/>
              <w:ind w:firstLine="116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4.5</w:t>
            </w:r>
            <w:r w:rsidR="00946F70" w:rsidRPr="00122A70">
              <w:rPr>
                <w:rFonts w:ascii="Times New Roman" w:hAnsi="Times New Roman"/>
                <w:sz w:val="24"/>
                <w:szCs w:val="24"/>
              </w:rPr>
              <w:t>-O atras</w:t>
            </w:r>
            <w:r w:rsidR="00AE665D">
              <w:rPr>
                <w:rFonts w:ascii="Times New Roman" w:hAnsi="Times New Roman"/>
                <w:sz w:val="24"/>
                <w:szCs w:val="24"/>
              </w:rPr>
              <w:t>o no pagamento pela CONTRATANTE em mais de 30 dias após a emissão da Nota Fiscal,</w:t>
            </w:r>
            <w:r w:rsidR="00946F70" w:rsidRPr="00122A70">
              <w:rPr>
                <w:rFonts w:ascii="Times New Roman" w:hAnsi="Times New Roman"/>
                <w:sz w:val="24"/>
                <w:szCs w:val="24"/>
              </w:rPr>
              <w:t xml:space="preserve"> sem justo motivo imputável a CONTRATADA, enseja além da suspensão do fornecimento total ou parcial do objeto, a rescisão do presente contrato, independente de </w:t>
            </w:r>
            <w:proofErr w:type="spellStart"/>
            <w:r w:rsidR="00946F70" w:rsidRPr="00122A70">
              <w:rPr>
                <w:rFonts w:ascii="Times New Roman" w:hAnsi="Times New Roman"/>
                <w:sz w:val="24"/>
                <w:szCs w:val="24"/>
              </w:rPr>
              <w:t>denuncia</w:t>
            </w:r>
            <w:proofErr w:type="spellEnd"/>
            <w:r w:rsidR="00946F70" w:rsidRPr="00122A70">
              <w:rPr>
                <w:rFonts w:ascii="Times New Roman" w:hAnsi="Times New Roman"/>
                <w:sz w:val="24"/>
                <w:szCs w:val="24"/>
              </w:rPr>
              <w:t xml:space="preserve"> e imputação das seguintes sanções:</w:t>
            </w:r>
          </w:p>
          <w:p w:rsidR="002F03B4" w:rsidRPr="00122A70" w:rsidRDefault="0089372D" w:rsidP="00122A70">
            <w:pPr>
              <w:spacing w:after="120" w:line="360" w:lineRule="auto"/>
              <w:ind w:left="116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2F03B4" w:rsidRPr="0084419B">
              <w:rPr>
                <w:rFonts w:ascii="Times New Roman" w:hAnsi="Times New Roman"/>
                <w:b/>
                <w:sz w:val="24"/>
                <w:szCs w:val="24"/>
              </w:rPr>
              <w:t>)-</w:t>
            </w:r>
            <w:proofErr w:type="gramEnd"/>
            <w:r w:rsidR="002F03B4" w:rsidRPr="00122A70">
              <w:rPr>
                <w:rFonts w:ascii="Times New Roman" w:hAnsi="Times New Roman"/>
                <w:sz w:val="24"/>
                <w:szCs w:val="24"/>
              </w:rPr>
              <w:t>Antecipação do faturamento pendente mediante emissão da NF e encaminhamento ao CONTRATANTE pelos meios de comunicação eleitos;</w:t>
            </w:r>
          </w:p>
          <w:p w:rsidR="006B023D" w:rsidRPr="00122A70" w:rsidRDefault="0089372D" w:rsidP="00122A70">
            <w:pPr>
              <w:spacing w:after="120" w:line="360" w:lineRule="auto"/>
              <w:ind w:left="116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  <w:r w:rsidR="002F03B4" w:rsidRPr="0084419B">
              <w:rPr>
                <w:rFonts w:ascii="Times New Roman" w:hAnsi="Times New Roman"/>
                <w:b/>
                <w:sz w:val="24"/>
                <w:szCs w:val="24"/>
              </w:rPr>
              <w:t>)-</w:t>
            </w:r>
            <w:proofErr w:type="gramEnd"/>
            <w:r w:rsidR="002F03B4" w:rsidRPr="00122A70">
              <w:rPr>
                <w:rFonts w:ascii="Times New Roman" w:hAnsi="Times New Roman"/>
                <w:sz w:val="24"/>
                <w:szCs w:val="24"/>
              </w:rPr>
              <w:t>atualização monetária sobre o valor devido, faturamento total ou parcial, pelos índices do TJMG até  efetivo pagamento;</w:t>
            </w:r>
          </w:p>
          <w:p w:rsidR="002F03B4" w:rsidRPr="00122A70" w:rsidRDefault="0089372D" w:rsidP="00122A70">
            <w:pPr>
              <w:spacing w:after="120" w:line="360" w:lineRule="auto"/>
              <w:ind w:left="116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2F03B4" w:rsidRPr="0084419B">
              <w:rPr>
                <w:rFonts w:ascii="Times New Roman" w:hAnsi="Times New Roman"/>
                <w:b/>
                <w:sz w:val="24"/>
                <w:szCs w:val="24"/>
              </w:rPr>
              <w:t>)-</w:t>
            </w:r>
            <w:proofErr w:type="gramEnd"/>
            <w:r w:rsidR="002F03B4" w:rsidRPr="00122A70">
              <w:rPr>
                <w:rFonts w:ascii="Times New Roman" w:hAnsi="Times New Roman"/>
                <w:sz w:val="24"/>
                <w:szCs w:val="24"/>
              </w:rPr>
              <w:t>juros de 1% ao mês do valor devido, faturamento total ou parcial, até o efetivo pagamento;</w:t>
            </w:r>
          </w:p>
          <w:p w:rsidR="002F03B4" w:rsidRPr="00122A70" w:rsidRDefault="0089372D" w:rsidP="00122A70">
            <w:pPr>
              <w:spacing w:after="120" w:line="360" w:lineRule="auto"/>
              <w:ind w:left="116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D</w:t>
            </w:r>
            <w:r w:rsidR="002F03B4" w:rsidRPr="0084419B">
              <w:rPr>
                <w:rFonts w:ascii="Times New Roman" w:hAnsi="Times New Roman"/>
                <w:b/>
                <w:sz w:val="24"/>
                <w:szCs w:val="24"/>
              </w:rPr>
              <w:t>)-</w:t>
            </w:r>
            <w:proofErr w:type="gramEnd"/>
            <w:r w:rsidR="002F03B4" w:rsidRPr="00122A70">
              <w:rPr>
                <w:rFonts w:ascii="Times New Roman" w:hAnsi="Times New Roman"/>
                <w:sz w:val="24"/>
                <w:szCs w:val="24"/>
              </w:rPr>
              <w:t>Sucumbência ao advogado da CONTRATADA, por atuação judicial ou extrajudicial, desde já estipulado em 10% sobre o valor total do débito.</w:t>
            </w:r>
          </w:p>
          <w:p w:rsidR="002F03B4" w:rsidRDefault="006906CA" w:rsidP="00122A70">
            <w:pPr>
              <w:spacing w:after="120" w:line="360" w:lineRule="auto"/>
              <w:ind w:left="34" w:firstLine="11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4.6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>-O presente contrato será reajustado com o acumulo de 12 (dose) meses de vigência</w:t>
            </w:r>
            <w:r w:rsidR="00B37FB8">
              <w:rPr>
                <w:rFonts w:ascii="Times New Roman" w:hAnsi="Times New Roman"/>
                <w:sz w:val="24"/>
                <w:szCs w:val="24"/>
              </w:rPr>
              <w:t>, ou seja, no 13º mês do contrato,</w:t>
            </w:r>
            <w:r w:rsidRPr="00122A70">
              <w:rPr>
                <w:rFonts w:ascii="Times New Roman" w:hAnsi="Times New Roman"/>
                <w:sz w:val="24"/>
                <w:szCs w:val="24"/>
              </w:rPr>
              <w:t xml:space="preserve"> a fim de manter o equilíbrio econômico e financeiro para as partes cujo índice </w:t>
            </w:r>
            <w:r w:rsidR="00AE665D">
              <w:rPr>
                <w:rFonts w:ascii="Times New Roman" w:hAnsi="Times New Roman"/>
                <w:sz w:val="24"/>
                <w:szCs w:val="24"/>
              </w:rPr>
              <w:t>será baseado em:</w:t>
            </w:r>
          </w:p>
          <w:p w:rsidR="00AE665D" w:rsidRPr="00122A70" w:rsidRDefault="00AE665D" w:rsidP="00122A70">
            <w:pPr>
              <w:spacing w:after="120" w:line="360" w:lineRule="auto"/>
              <w:ind w:left="34" w:firstLine="113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60% do IPCA acumulado e 40% do índice de reajuste do dissidio da categoria das empresas de refeições coletivas.</w:t>
            </w:r>
          </w:p>
          <w:p w:rsidR="002F03B4" w:rsidRPr="00122A70" w:rsidRDefault="002F03B4" w:rsidP="00122A70">
            <w:pPr>
              <w:spacing w:after="120" w:line="360" w:lineRule="auto"/>
              <w:ind w:left="34" w:firstLine="113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B34AC" w:rsidRPr="0084419B" w:rsidRDefault="003B34AC" w:rsidP="00122A70">
            <w:pPr>
              <w:spacing w:after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V-DAS OBRIGAÇÕES DA CONTRATADA</w:t>
            </w:r>
          </w:p>
          <w:p w:rsidR="003B34AC" w:rsidRPr="00122A70" w:rsidRDefault="003B34AC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5.1</w:t>
            </w:r>
            <w:r w:rsidRPr="00122A70">
              <w:rPr>
                <w:color w:val="000000"/>
                <w:sz w:val="24"/>
                <w:szCs w:val="24"/>
              </w:rPr>
              <w:t>-Fornecer à CONTRATANTE</w:t>
            </w:r>
            <w:r w:rsidRPr="00122A70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22A70">
              <w:rPr>
                <w:bCs/>
                <w:color w:val="000000"/>
                <w:sz w:val="24"/>
                <w:szCs w:val="24"/>
              </w:rPr>
              <w:t>refeições</w:t>
            </w:r>
            <w:r w:rsidR="00CD0E09" w:rsidRPr="00122A70">
              <w:rPr>
                <w:bCs/>
                <w:color w:val="000000"/>
                <w:sz w:val="24"/>
                <w:szCs w:val="24"/>
              </w:rPr>
              <w:t xml:space="preserve"> produzidas e/ou transportadas </w:t>
            </w:r>
            <w:r w:rsidRPr="00122A70">
              <w:rPr>
                <w:bCs/>
                <w:color w:val="000000"/>
                <w:sz w:val="24"/>
                <w:szCs w:val="24"/>
              </w:rPr>
              <w:t>de acordo com as boas normas de asseio, limpeza e organização, utilizando</w:t>
            </w:r>
            <w:r w:rsidR="00CD0E09" w:rsidRPr="00122A70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122A70">
              <w:rPr>
                <w:bCs/>
                <w:color w:val="000000"/>
                <w:sz w:val="24"/>
                <w:szCs w:val="24"/>
              </w:rPr>
              <w:t>produtos de primeira qualidade e, de acordo com as especificações do Programa de Alimentação do Trabalhador</w:t>
            </w:r>
            <w:r w:rsidRPr="00122A70">
              <w:rPr>
                <w:color w:val="000000"/>
                <w:sz w:val="24"/>
                <w:szCs w:val="24"/>
              </w:rPr>
              <w:t xml:space="preserve"> </w:t>
            </w:r>
            <w:r w:rsidR="00CD0E09" w:rsidRPr="00122A70">
              <w:rPr>
                <w:color w:val="000000"/>
                <w:sz w:val="24"/>
                <w:szCs w:val="24"/>
              </w:rPr>
              <w:t>–</w:t>
            </w:r>
            <w:r w:rsidRPr="00122A70">
              <w:rPr>
                <w:color w:val="000000"/>
                <w:sz w:val="24"/>
                <w:szCs w:val="24"/>
              </w:rPr>
              <w:t xml:space="preserve"> PAT</w:t>
            </w:r>
            <w:r w:rsidR="00CD0E09" w:rsidRPr="00122A70">
              <w:rPr>
                <w:color w:val="000000"/>
                <w:sz w:val="24"/>
                <w:szCs w:val="24"/>
              </w:rPr>
              <w:t xml:space="preserve"> do Governo Federal e composição das refeições sempre </w:t>
            </w:r>
            <w:r w:rsidRPr="00122A70">
              <w:rPr>
                <w:color w:val="000000"/>
                <w:sz w:val="24"/>
                <w:szCs w:val="24"/>
              </w:rPr>
              <w:t>dentro das normas da Agencia Nacional d</w:t>
            </w:r>
            <w:r w:rsidR="00CD0E09" w:rsidRPr="00122A70">
              <w:rPr>
                <w:color w:val="000000"/>
                <w:sz w:val="24"/>
                <w:szCs w:val="24"/>
              </w:rPr>
              <w:t>e Vigilância Sanitária – ANVISA</w:t>
            </w:r>
            <w:r w:rsidRPr="00122A70">
              <w:rPr>
                <w:color w:val="000000"/>
                <w:sz w:val="24"/>
                <w:szCs w:val="24"/>
              </w:rPr>
              <w:t xml:space="preserve">, da Secretaria Municipal de Saúde e do Ministério da Saúde. </w:t>
            </w:r>
          </w:p>
          <w:p w:rsidR="003B34AC" w:rsidRPr="00122A70" w:rsidRDefault="003B34AC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5.2</w:t>
            </w:r>
            <w:r w:rsidRPr="00122A70">
              <w:rPr>
                <w:color w:val="000000"/>
                <w:sz w:val="24"/>
                <w:szCs w:val="24"/>
              </w:rPr>
              <w:t xml:space="preserve">-Responsabilizar-se, com exclusividade, por todos seus empregados e/ou prepostos e terceiros, aos quais designarem para atender e fazer cumprir o objeto deste contrato, comprometendo-se a dar cumprimento a todas as exigências da vigilância sanitária, trabalhistas, sociais, previdenciárias e tributárias, sem prejuízo de quaisquer outras que tenham por fato gerador a prestação dos serviços objetos deste contrato. </w:t>
            </w:r>
          </w:p>
          <w:p w:rsidR="003B34AC" w:rsidRPr="00122A70" w:rsidRDefault="003B34AC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5.3</w:t>
            </w:r>
            <w:r w:rsidRPr="00122A70">
              <w:rPr>
                <w:color w:val="000000"/>
                <w:sz w:val="24"/>
                <w:szCs w:val="24"/>
              </w:rPr>
              <w:t xml:space="preserve">-Designar empregados, prepostos ou terceiros </w:t>
            </w:r>
            <w:r w:rsidR="00CD0E09" w:rsidRPr="00122A70">
              <w:rPr>
                <w:color w:val="000000"/>
                <w:sz w:val="24"/>
                <w:szCs w:val="24"/>
              </w:rPr>
              <w:t xml:space="preserve">devidamente habilitados e com registro vigente no órgão de classe </w:t>
            </w:r>
            <w:r w:rsidRPr="00122A70">
              <w:rPr>
                <w:color w:val="000000"/>
                <w:sz w:val="24"/>
                <w:szCs w:val="24"/>
              </w:rPr>
              <w:t xml:space="preserve">para a consecução do objeto deste Contrato, que primem por qualidades técnicas e pessoais de urbanidade, condutas adequadas e ajustadas à boa moral e bons costumes. </w:t>
            </w:r>
          </w:p>
          <w:p w:rsidR="00CD0E09" w:rsidRPr="00122A70" w:rsidRDefault="00CD0E09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5.</w:t>
            </w:r>
            <w:r w:rsidR="00D232DA">
              <w:rPr>
                <w:b/>
                <w:color w:val="000000"/>
                <w:sz w:val="24"/>
                <w:szCs w:val="24"/>
              </w:rPr>
              <w:t>4</w:t>
            </w:r>
            <w:r w:rsidRPr="00122A70">
              <w:rPr>
                <w:color w:val="000000"/>
                <w:sz w:val="24"/>
                <w:szCs w:val="24"/>
              </w:rPr>
              <w:t>-Não ceder, transferir ou subcontratar o objeto contratado, sem a prévia e expressa autorização por escrito da CONTRATANTE por um dos canais de comunicação eleito.</w:t>
            </w:r>
          </w:p>
          <w:p w:rsidR="00CD0E09" w:rsidRPr="00122A70" w:rsidRDefault="00D232DA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5.5</w:t>
            </w:r>
            <w:r w:rsidR="00CD0E09" w:rsidRPr="00122A70">
              <w:rPr>
                <w:color w:val="000000"/>
                <w:sz w:val="24"/>
                <w:szCs w:val="24"/>
              </w:rPr>
              <w:t>-Compromete-se que manterá vigente a capacidade técnica, financeira e a infraestrutura necessárias para assegurar o pleno fornecimento do produto objeto deste contrato sem que seja necessário qualquer tipo de investimento ou mobilização especial para o cumprimento do mesmo.</w:t>
            </w:r>
          </w:p>
          <w:p w:rsidR="00CD0E09" w:rsidRPr="00122A70" w:rsidRDefault="00CD0E09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5.</w:t>
            </w:r>
            <w:r w:rsidR="00D232DA">
              <w:rPr>
                <w:b/>
                <w:color w:val="000000"/>
                <w:sz w:val="24"/>
                <w:szCs w:val="24"/>
              </w:rPr>
              <w:t>6</w:t>
            </w:r>
            <w:r w:rsidRPr="0084419B">
              <w:rPr>
                <w:b/>
                <w:color w:val="000000"/>
                <w:sz w:val="24"/>
                <w:szCs w:val="24"/>
              </w:rPr>
              <w:t>-</w:t>
            </w:r>
            <w:r w:rsidRPr="00122A70">
              <w:rPr>
                <w:color w:val="000000"/>
                <w:sz w:val="24"/>
                <w:szCs w:val="24"/>
              </w:rPr>
              <w:t>Fornecer, sempre que solicitados pela CONTRATANTE, informações, documentos e esclarecimentos necessários sobre a execução do objeto contratado.</w:t>
            </w:r>
          </w:p>
          <w:p w:rsidR="0045324C" w:rsidRPr="00122A70" w:rsidRDefault="00D232DA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5.7</w:t>
            </w:r>
            <w:r w:rsidR="00F769A3" w:rsidRPr="00122A70">
              <w:rPr>
                <w:color w:val="000000"/>
                <w:sz w:val="24"/>
                <w:szCs w:val="24"/>
              </w:rPr>
              <w:t>-</w:t>
            </w:r>
            <w:r w:rsidR="0045324C" w:rsidRPr="00122A70">
              <w:rPr>
                <w:color w:val="000000"/>
                <w:sz w:val="24"/>
                <w:szCs w:val="24"/>
              </w:rPr>
              <w:t>Responsabilizar-se integral e financeiramente em caso de ajuizamento de reclamação trabalhista contra a CONTRATANTE por empregado da CONTRATADA ou qualquer pessoa utilizada por esta na execução do objeto contratado, arcando com todos os ônus daí decorrentes.</w:t>
            </w:r>
          </w:p>
          <w:p w:rsidR="0045324C" w:rsidRPr="00122A70" w:rsidRDefault="00D232DA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5.8</w:t>
            </w:r>
            <w:r w:rsidR="0045324C" w:rsidRPr="00122A70">
              <w:rPr>
                <w:color w:val="000000"/>
                <w:sz w:val="24"/>
                <w:szCs w:val="24"/>
              </w:rPr>
              <w:t>-</w:t>
            </w:r>
            <w:r w:rsidR="00F226F5" w:rsidRPr="00122A70">
              <w:rPr>
                <w:color w:val="000000"/>
                <w:sz w:val="24"/>
                <w:szCs w:val="24"/>
              </w:rPr>
              <w:t>Responsabilizar-se por acidentes do trabalho, doenças ocupacionais e pelo não cumprimento de obrigações trabalhistas e previdenciárias, em especial às normas de segurança e higiene do trabalho, em relação aos seus empregados ou qualquer pessoa utilizada pela CONTRATADA na execução do objeto contratado.</w:t>
            </w:r>
          </w:p>
          <w:p w:rsidR="003157FB" w:rsidRPr="00122A70" w:rsidRDefault="00D232DA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5.9</w:t>
            </w:r>
            <w:r w:rsidR="00F226F5" w:rsidRPr="00122A70">
              <w:rPr>
                <w:color w:val="000000"/>
                <w:sz w:val="24"/>
                <w:szCs w:val="24"/>
              </w:rPr>
              <w:t>-</w:t>
            </w:r>
            <w:r w:rsidR="003157FB" w:rsidRPr="00122A70">
              <w:rPr>
                <w:color w:val="000000"/>
                <w:sz w:val="24"/>
                <w:szCs w:val="24"/>
              </w:rPr>
              <w:t>Respeitar a proibição do trabalho noturno, perigoso ou insalubre a menores de 18 anos e de qualquer trabalho a menores de 16 anos, salvo na condição de aprendiz, a partir de 14 anos, conforme estabelecido na Constituição Federal.</w:t>
            </w:r>
          </w:p>
          <w:p w:rsidR="003B34AC" w:rsidRDefault="003157FB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5.1</w:t>
            </w:r>
            <w:r w:rsidR="00063E4F">
              <w:rPr>
                <w:b/>
                <w:color w:val="000000"/>
                <w:sz w:val="24"/>
                <w:szCs w:val="24"/>
              </w:rPr>
              <w:t>0</w:t>
            </w:r>
            <w:r w:rsidRPr="00122A70">
              <w:rPr>
                <w:color w:val="000000"/>
                <w:sz w:val="24"/>
                <w:szCs w:val="24"/>
              </w:rPr>
              <w:t>-</w:t>
            </w:r>
            <w:r w:rsidR="001B028E" w:rsidRPr="00122A70">
              <w:rPr>
                <w:color w:val="000000"/>
                <w:sz w:val="24"/>
                <w:szCs w:val="24"/>
              </w:rPr>
              <w:t xml:space="preserve">Ser pontual com a entrega ou disponibilização das refeições conforme estabelecido pelas partes </w:t>
            </w:r>
            <w:r w:rsidR="00B43573">
              <w:rPr>
                <w:color w:val="000000"/>
                <w:sz w:val="24"/>
                <w:szCs w:val="24"/>
              </w:rPr>
              <w:t xml:space="preserve">no </w:t>
            </w:r>
            <w:r w:rsidR="00D232DA" w:rsidRPr="00A15184">
              <w:rPr>
                <w:b/>
                <w:sz w:val="24"/>
                <w:szCs w:val="24"/>
              </w:rPr>
              <w:t xml:space="preserve">Anexo II – </w:t>
            </w:r>
            <w:r w:rsidR="00892CA5">
              <w:rPr>
                <w:b/>
                <w:sz w:val="24"/>
                <w:szCs w:val="24"/>
              </w:rPr>
              <w:t>Proposta</w:t>
            </w:r>
            <w:r w:rsidR="00D232DA" w:rsidRPr="00A15184">
              <w:rPr>
                <w:b/>
                <w:sz w:val="24"/>
                <w:szCs w:val="24"/>
              </w:rPr>
              <w:t xml:space="preserve"> Técnica</w:t>
            </w:r>
            <w:r w:rsidR="00D232DA">
              <w:rPr>
                <w:b/>
                <w:sz w:val="24"/>
                <w:szCs w:val="24"/>
              </w:rPr>
              <w:t>.</w:t>
            </w:r>
            <w:r w:rsidR="00D232DA" w:rsidRPr="00122A70">
              <w:rPr>
                <w:sz w:val="24"/>
                <w:szCs w:val="24"/>
              </w:rPr>
              <w:t xml:space="preserve"> </w:t>
            </w:r>
          </w:p>
          <w:p w:rsidR="00D232DA" w:rsidRPr="00122A70" w:rsidRDefault="00D232DA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</w:p>
          <w:p w:rsidR="001B028E" w:rsidRPr="0084419B" w:rsidRDefault="001B028E" w:rsidP="00122A70">
            <w:pPr>
              <w:spacing w:after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4419B">
              <w:rPr>
                <w:rFonts w:ascii="Times New Roman" w:hAnsi="Times New Roman"/>
                <w:b/>
                <w:sz w:val="24"/>
                <w:szCs w:val="24"/>
              </w:rPr>
              <w:t>VI-DAS OBRIGAÇÕES DA CONTRATANTE</w:t>
            </w:r>
          </w:p>
          <w:p w:rsidR="001B028E" w:rsidRPr="00122A70" w:rsidRDefault="001B028E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6.1-</w:t>
            </w:r>
            <w:r w:rsidRPr="00122A70">
              <w:rPr>
                <w:color w:val="000000"/>
                <w:sz w:val="24"/>
                <w:szCs w:val="24"/>
              </w:rPr>
              <w:t>Pagar pontualmente os valores devidos conforme prazo estabelecido neste contrato, sempre observando o atendimento dos procedimentos para tanto.</w:t>
            </w:r>
          </w:p>
          <w:p w:rsidR="001B028E" w:rsidRPr="00D232DA" w:rsidRDefault="00D232DA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 w:rsidRPr="00D232DA">
              <w:rPr>
                <w:b/>
                <w:color w:val="000000"/>
                <w:sz w:val="24"/>
                <w:szCs w:val="24"/>
              </w:rPr>
              <w:t>6.2-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Programar as refeições semanalmente e estas serão o </w:t>
            </w:r>
            <w:r w:rsidR="00594748">
              <w:rPr>
                <w:color w:val="000000"/>
                <w:sz w:val="24"/>
                <w:szCs w:val="24"/>
              </w:rPr>
              <w:t>mínimo</w:t>
            </w:r>
            <w:r>
              <w:rPr>
                <w:color w:val="000000"/>
                <w:sz w:val="24"/>
                <w:szCs w:val="24"/>
              </w:rPr>
              <w:t xml:space="preserve"> para o faturamento.</w:t>
            </w:r>
          </w:p>
          <w:p w:rsidR="00594748" w:rsidRDefault="001B028E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6.3</w:t>
            </w:r>
            <w:r w:rsidRPr="00122A70">
              <w:rPr>
                <w:color w:val="000000"/>
                <w:sz w:val="24"/>
                <w:szCs w:val="24"/>
              </w:rPr>
              <w:t>-Comunicar ao CONTRATADO com a antecedência prevista neste contrato a alteração de número de refeições, e, em caso de entrega da comida pronta comunicar com 24 horas de anteced</w:t>
            </w:r>
            <w:r w:rsidR="00594748">
              <w:rPr>
                <w:color w:val="000000"/>
                <w:sz w:val="24"/>
                <w:szCs w:val="24"/>
              </w:rPr>
              <w:t>ência a variação de quantidade.</w:t>
            </w:r>
          </w:p>
          <w:p w:rsidR="00122A70" w:rsidRPr="00122A70" w:rsidRDefault="00594748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 w:rsidRPr="00594748">
              <w:rPr>
                <w:b/>
                <w:color w:val="000000"/>
                <w:sz w:val="24"/>
                <w:szCs w:val="24"/>
              </w:rPr>
              <w:t>6</w:t>
            </w:r>
            <w:r w:rsidR="009B0C82" w:rsidRPr="0084419B">
              <w:rPr>
                <w:b/>
                <w:color w:val="000000"/>
                <w:sz w:val="24"/>
                <w:szCs w:val="24"/>
              </w:rPr>
              <w:t>.4</w:t>
            </w:r>
            <w:r w:rsidR="009B0C82" w:rsidRPr="00122A70">
              <w:rPr>
                <w:color w:val="000000"/>
                <w:sz w:val="24"/>
                <w:szCs w:val="24"/>
              </w:rPr>
              <w:t>-Disponibilizar ambiente e equipamentos adequados, conforme o caso, para produção dos alimentos em sua sede ou no local indicado, sob pena de responsabilizar-se pela execução inadequada ou parcial do objeto.</w:t>
            </w:r>
          </w:p>
          <w:p w:rsidR="00122A70" w:rsidRPr="00122A70" w:rsidRDefault="00122A70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6.5-</w:t>
            </w:r>
            <w:r w:rsidRPr="00122A70">
              <w:rPr>
                <w:color w:val="000000"/>
                <w:sz w:val="24"/>
                <w:szCs w:val="24"/>
              </w:rPr>
              <w:t>Além das obrigações descritas no Contrato, fornecer, mediante solicitação prévia e escrita da CONTRATADA, informações necessárias para dirimir dúvidas e orienta-la naquilo que houver dúvida ou interpretação divergente para preservação do bom desenvolvimento e execução do contrato.</w:t>
            </w:r>
          </w:p>
          <w:p w:rsidR="00AE665D" w:rsidRDefault="00AE665D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6.</w:t>
            </w:r>
            <w:r w:rsidR="00594748">
              <w:rPr>
                <w:b/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 xml:space="preserve">- Todos itens descritos na matriz de responsabilidade, detalhada no </w:t>
            </w:r>
            <w:r w:rsidR="00594748" w:rsidRPr="00A15184">
              <w:rPr>
                <w:b/>
                <w:sz w:val="24"/>
                <w:szCs w:val="24"/>
              </w:rPr>
              <w:t xml:space="preserve">Anexo II – </w:t>
            </w:r>
            <w:r w:rsidR="00892CA5">
              <w:rPr>
                <w:b/>
                <w:sz w:val="24"/>
                <w:szCs w:val="24"/>
              </w:rPr>
              <w:t>Proposta</w:t>
            </w:r>
            <w:r w:rsidR="00594748" w:rsidRPr="00A15184">
              <w:rPr>
                <w:b/>
                <w:sz w:val="24"/>
                <w:szCs w:val="24"/>
              </w:rPr>
              <w:t xml:space="preserve"> Técnica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010384" w:rsidRPr="00122A70" w:rsidRDefault="00010384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010384" w:rsidRDefault="00010384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0"/>
              <w:jc w:val="both"/>
              <w:rPr>
                <w:b/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VII-DA RESCISÃO CONTRATUAL</w:t>
            </w:r>
          </w:p>
          <w:p w:rsidR="00B43573" w:rsidRPr="00B43573" w:rsidRDefault="001E0220" w:rsidP="00B43573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sz w:val="24"/>
                <w:szCs w:val="24"/>
              </w:rPr>
            </w:pPr>
            <w:r w:rsidRPr="00B43573">
              <w:rPr>
                <w:b/>
                <w:sz w:val="24"/>
                <w:szCs w:val="24"/>
              </w:rPr>
              <w:t>7.1</w:t>
            </w:r>
            <w:r w:rsidRPr="00B43573">
              <w:rPr>
                <w:sz w:val="24"/>
                <w:szCs w:val="24"/>
              </w:rPr>
              <w:t>-</w:t>
            </w:r>
            <w:r w:rsidR="00B43573" w:rsidRPr="00B43573">
              <w:rPr>
                <w:sz w:val="24"/>
                <w:szCs w:val="24"/>
              </w:rPr>
              <w:t>O presente contrato pode ser rescindido por qualquer das partes mediante comunicação expressa à parte contrá</w:t>
            </w:r>
            <w:r w:rsidR="00594748">
              <w:rPr>
                <w:sz w:val="24"/>
                <w:szCs w:val="24"/>
              </w:rPr>
              <w:t xml:space="preserve">ria com antecedência mínima de </w:t>
            </w:r>
            <w:r w:rsidR="0089372D">
              <w:rPr>
                <w:sz w:val="24"/>
                <w:szCs w:val="24"/>
              </w:rPr>
              <w:t>60</w:t>
            </w:r>
            <w:r w:rsidR="00B43573" w:rsidRPr="00B43573">
              <w:rPr>
                <w:sz w:val="24"/>
                <w:szCs w:val="24"/>
              </w:rPr>
              <w:t xml:space="preserve"> dias. </w:t>
            </w:r>
          </w:p>
          <w:p w:rsidR="00EC6A0C" w:rsidRPr="00EC6A0C" w:rsidRDefault="00EC6A0C" w:rsidP="00EC6A0C">
            <w:pPr>
              <w:pStyle w:val="Default"/>
              <w:spacing w:line="360" w:lineRule="auto"/>
              <w:ind w:firstLine="1203"/>
              <w:jc w:val="both"/>
            </w:pPr>
            <w:r w:rsidRPr="00EC6A0C">
              <w:rPr>
                <w:b/>
                <w:bCs/>
              </w:rPr>
              <w:t>7.2</w:t>
            </w:r>
            <w:r w:rsidRPr="00EC6A0C">
              <w:t xml:space="preserve">-As cláusulas deste contrato, obrigações e eventuais sanções às partes continuaram vigentes mesmo com o fim ou rescisão do presente contrato em relação a fatos geradores ocorridos ao tempo de sua vigência. </w:t>
            </w:r>
          </w:p>
          <w:p w:rsidR="001E0220" w:rsidRPr="0043506A" w:rsidRDefault="001E0220" w:rsidP="001E022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sz w:val="24"/>
                <w:szCs w:val="24"/>
              </w:rPr>
            </w:pPr>
            <w:r w:rsidRPr="0043506A">
              <w:rPr>
                <w:b/>
                <w:sz w:val="24"/>
                <w:szCs w:val="24"/>
              </w:rPr>
              <w:t>7.3</w:t>
            </w:r>
            <w:r w:rsidRPr="0043506A">
              <w:rPr>
                <w:sz w:val="24"/>
                <w:szCs w:val="24"/>
              </w:rPr>
              <w:t xml:space="preserve">-Sem que haja justo motivo o presente contrato não poderá ser rescindido antecipadamente, devendo a parte que assim desejar rescindir </w:t>
            </w:r>
            <w:r w:rsidR="0034193A" w:rsidRPr="0043506A">
              <w:rPr>
                <w:sz w:val="24"/>
                <w:szCs w:val="24"/>
              </w:rPr>
              <w:t xml:space="preserve">antecipadamente sem justa causa, </w:t>
            </w:r>
            <w:r w:rsidRPr="0043506A">
              <w:rPr>
                <w:sz w:val="24"/>
                <w:szCs w:val="24"/>
              </w:rPr>
              <w:t xml:space="preserve">indenizar a parte contrária em multa não inferior </w:t>
            </w:r>
            <w:proofErr w:type="spellStart"/>
            <w:proofErr w:type="gramStart"/>
            <w:r w:rsidRPr="0043506A">
              <w:rPr>
                <w:sz w:val="24"/>
                <w:szCs w:val="24"/>
              </w:rPr>
              <w:t>a</w:t>
            </w:r>
            <w:proofErr w:type="spellEnd"/>
            <w:proofErr w:type="gramEnd"/>
            <w:r w:rsidRPr="0043506A">
              <w:rPr>
                <w:sz w:val="24"/>
                <w:szCs w:val="24"/>
              </w:rPr>
              <w:t xml:space="preserve"> média de faturamento dos últimos 12 (dose) meses multiplicado por 6 (seis</w:t>
            </w:r>
            <w:r w:rsidR="0034193A" w:rsidRPr="0043506A">
              <w:rPr>
                <w:sz w:val="24"/>
                <w:szCs w:val="24"/>
              </w:rPr>
              <w:t>).</w:t>
            </w:r>
          </w:p>
          <w:p w:rsidR="001E0220" w:rsidRPr="0043506A" w:rsidRDefault="001E0220" w:rsidP="001E022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34" w:firstLine="1135"/>
              <w:jc w:val="both"/>
              <w:rPr>
                <w:sz w:val="24"/>
                <w:szCs w:val="24"/>
              </w:rPr>
            </w:pPr>
            <w:r w:rsidRPr="0043506A">
              <w:rPr>
                <w:b/>
                <w:sz w:val="24"/>
                <w:szCs w:val="24"/>
              </w:rPr>
              <w:t>7.4</w:t>
            </w:r>
            <w:r w:rsidRPr="0043506A">
              <w:rPr>
                <w:sz w:val="24"/>
                <w:szCs w:val="24"/>
              </w:rPr>
              <w:t>-A multa rescisória prevista neste contrato não substitui ou isent</w:t>
            </w:r>
            <w:r w:rsidR="0034193A" w:rsidRPr="0043506A">
              <w:rPr>
                <w:sz w:val="24"/>
                <w:szCs w:val="24"/>
              </w:rPr>
              <w:t>a</w:t>
            </w:r>
            <w:r w:rsidRPr="0043506A">
              <w:rPr>
                <w:sz w:val="24"/>
                <w:szCs w:val="24"/>
              </w:rPr>
              <w:t xml:space="preserve"> do pagamento de outras sanções por descumprimento contratual de qua</w:t>
            </w:r>
            <w:r w:rsidR="0034193A" w:rsidRPr="0043506A">
              <w:rPr>
                <w:sz w:val="24"/>
                <w:szCs w:val="24"/>
              </w:rPr>
              <w:t xml:space="preserve">lquer das partes deste contrato, inclusive aquelas apostas no item 4.5 </w:t>
            </w:r>
            <w:r w:rsidR="0043506A" w:rsidRPr="0043506A">
              <w:rPr>
                <w:sz w:val="24"/>
                <w:szCs w:val="24"/>
              </w:rPr>
              <w:t>deste contrato</w:t>
            </w:r>
            <w:r w:rsidR="0034193A" w:rsidRPr="0043506A">
              <w:rPr>
                <w:sz w:val="24"/>
                <w:szCs w:val="24"/>
              </w:rPr>
              <w:t>.</w:t>
            </w:r>
          </w:p>
          <w:p w:rsidR="001E0220" w:rsidRPr="0084419B" w:rsidRDefault="001E0220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0"/>
              <w:jc w:val="both"/>
              <w:rPr>
                <w:b/>
                <w:color w:val="000000"/>
                <w:sz w:val="24"/>
                <w:szCs w:val="24"/>
              </w:rPr>
            </w:pPr>
          </w:p>
          <w:p w:rsidR="00010384" w:rsidRPr="0084419B" w:rsidRDefault="00010384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0"/>
              <w:jc w:val="both"/>
              <w:rPr>
                <w:b/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VIII-DAS DISPOSIÇÕES GERAIS</w:t>
            </w:r>
          </w:p>
          <w:p w:rsidR="00010384" w:rsidRPr="00122A70" w:rsidRDefault="00010384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0" w:firstLine="1169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8.1</w:t>
            </w:r>
            <w:r w:rsidRPr="00122A70">
              <w:rPr>
                <w:color w:val="000000"/>
                <w:sz w:val="24"/>
                <w:szCs w:val="24"/>
              </w:rPr>
              <w:t xml:space="preserve">-Qualquer alteração, modificação, complementação ou ajustes, somente serão válidos e eficazes para todos os efeitos legais, se formalizados por instrumento próprio e por meio de aditivo a este contrato, devidamente assinado pelas partes e subscrito por duas testemunhas. </w:t>
            </w:r>
          </w:p>
          <w:p w:rsidR="00010384" w:rsidRPr="00122A70" w:rsidRDefault="00010384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0" w:firstLine="1169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8.2</w:t>
            </w:r>
            <w:r w:rsidRPr="00122A70">
              <w:rPr>
                <w:color w:val="000000"/>
                <w:sz w:val="24"/>
                <w:szCs w:val="24"/>
              </w:rPr>
              <w:t xml:space="preserve">-A tolerância por qualquer das partes pelo não cumprimento ou observância das cláusulas e condições ora ajustadas não ensejará em novação ou </w:t>
            </w:r>
            <w:r w:rsidR="0089372D" w:rsidRPr="00122A70">
              <w:rPr>
                <w:color w:val="000000"/>
                <w:sz w:val="24"/>
                <w:szCs w:val="24"/>
              </w:rPr>
              <w:t>renúncia</w:t>
            </w:r>
            <w:r w:rsidRPr="00122A70">
              <w:rPr>
                <w:color w:val="000000"/>
                <w:sz w:val="24"/>
                <w:szCs w:val="24"/>
              </w:rPr>
              <w:t xml:space="preserve"> de direito, considerando-se ato de mera liberalidade e jamais terá caráter permanente ou </w:t>
            </w:r>
            <w:r w:rsidR="0089372D" w:rsidRPr="00122A70">
              <w:rPr>
                <w:color w:val="000000"/>
                <w:sz w:val="24"/>
                <w:szCs w:val="24"/>
              </w:rPr>
              <w:t>renúncia</w:t>
            </w:r>
            <w:r w:rsidRPr="00122A70">
              <w:rPr>
                <w:color w:val="000000"/>
                <w:sz w:val="24"/>
                <w:szCs w:val="24"/>
              </w:rPr>
              <w:t xml:space="preserve"> de qualquer direito ou sanção eventualmente prevista por aquele que não cumprir as obrigações contratuais.</w:t>
            </w:r>
          </w:p>
          <w:p w:rsidR="004C39DB" w:rsidRPr="00122A70" w:rsidRDefault="004C39DB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0" w:firstLine="1169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8.3</w:t>
            </w:r>
            <w:r w:rsidRPr="00122A70">
              <w:rPr>
                <w:color w:val="000000"/>
                <w:sz w:val="24"/>
                <w:szCs w:val="24"/>
              </w:rPr>
              <w:t>-As partes deste contrato devem manter atualizados seus canais de comunicação, dados de seus atos constitutivos e designação de pessoa responsável para tratar do presente instrumento a fim de garantir o bom andamento do contrato.</w:t>
            </w:r>
          </w:p>
          <w:p w:rsidR="004C39DB" w:rsidRPr="00122A70" w:rsidRDefault="004C39DB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0" w:firstLine="1169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8.4</w:t>
            </w:r>
            <w:r w:rsidRPr="00122A70">
              <w:rPr>
                <w:color w:val="000000"/>
                <w:sz w:val="24"/>
                <w:szCs w:val="24"/>
              </w:rPr>
              <w:t>-As Partes declaram, na data de assinatura deste Contrato, que cumprem as leis nacionais e internacionais às quais estão submetidas, bem como as leis nacionais e internacionais que tenham por finalidade o combate ou a mitigação dos riscos relacionados a práticas corruptas, atos lesivos, infrações ou crimes contra a ordem econômica ou tributária, de “lavagem” ou ocultação de bens, direitos e valores, contra a administração pública, nacional ou estrangeira, incluindo, sem limitação, atos ilícitos que possam ensejar responsabilidade administrativa, civil ou criminal nos termos das Leis nº 8.137/90; nº 8.429/92; nº 8.666/93 (ou outras normas de licitações e contratos da administração pública); nº 9.613/98; nº 12.529/11; e n° 12.846/13, as quais deverão ser respeitadas pelas Partes durante toda a vigência deste Contrato.</w:t>
            </w:r>
          </w:p>
          <w:p w:rsidR="004C39DB" w:rsidRDefault="004C39DB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0" w:firstLine="1169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8.5-</w:t>
            </w:r>
            <w:r w:rsidRPr="00122A70">
              <w:rPr>
                <w:color w:val="000000"/>
                <w:sz w:val="24"/>
                <w:szCs w:val="24"/>
              </w:rPr>
              <w:t>Nenhuma das Partes poderá, em desacordo com a legislação aplicável, direta ou indiretamente, fazer qualquer oferta, pagamento de qualquer quantia, ou oferecer, presentear, prometer dar, ou autorizar qualquer coisa, a qualquer funcionário público, qualquer partido político ou funcionário do mesmo, qualquer candidato a cargo político ou pessoa a estes ligadas direta ou indiretamente com a finalidade de obter uma vantagem indevida.</w:t>
            </w:r>
          </w:p>
          <w:p w:rsidR="00594748" w:rsidRDefault="00594748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0" w:firstLine="1169"/>
              <w:jc w:val="both"/>
              <w:rPr>
                <w:color w:val="000000"/>
                <w:sz w:val="24"/>
                <w:szCs w:val="24"/>
              </w:rPr>
            </w:pPr>
            <w:r w:rsidRPr="00594748">
              <w:rPr>
                <w:b/>
                <w:color w:val="000000"/>
                <w:sz w:val="24"/>
                <w:szCs w:val="24"/>
              </w:rPr>
              <w:t>8.6</w:t>
            </w:r>
            <w:r>
              <w:rPr>
                <w:color w:val="000000"/>
                <w:sz w:val="24"/>
                <w:szCs w:val="24"/>
              </w:rPr>
              <w:t>- Ao final do contrato os equipamentos e utensílios serão de propriedade do CONTRATANTE, exceto os adquiridos pela CONTRATADA.</w:t>
            </w:r>
          </w:p>
          <w:p w:rsidR="00163E2C" w:rsidRPr="00122A70" w:rsidRDefault="00163E2C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0" w:firstLine="1169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8.</w:t>
            </w:r>
            <w:r>
              <w:rPr>
                <w:b/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 xml:space="preserve">- Somente será aberto o balcão Self-Service para no mínimo 15 refeições. Sendo esta quantidade valor mínima para faturamento. </w:t>
            </w:r>
          </w:p>
          <w:p w:rsidR="001544F3" w:rsidRPr="00122A70" w:rsidRDefault="001544F3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0" w:firstLine="1169"/>
              <w:jc w:val="both"/>
              <w:rPr>
                <w:color w:val="000000"/>
                <w:sz w:val="24"/>
                <w:szCs w:val="24"/>
              </w:rPr>
            </w:pPr>
            <w:r w:rsidRPr="0084419B">
              <w:rPr>
                <w:b/>
                <w:color w:val="000000"/>
                <w:sz w:val="24"/>
                <w:szCs w:val="24"/>
              </w:rPr>
              <w:t>8.</w:t>
            </w:r>
            <w:r w:rsidR="00163E2C">
              <w:rPr>
                <w:b/>
                <w:color w:val="000000"/>
                <w:sz w:val="24"/>
                <w:szCs w:val="24"/>
              </w:rPr>
              <w:t>8</w:t>
            </w:r>
            <w:r w:rsidR="0084419B">
              <w:rPr>
                <w:color w:val="000000"/>
                <w:sz w:val="24"/>
                <w:szCs w:val="24"/>
              </w:rPr>
              <w:t>-</w:t>
            </w:r>
            <w:r w:rsidRPr="00122A70">
              <w:rPr>
                <w:color w:val="000000"/>
                <w:sz w:val="24"/>
                <w:szCs w:val="24"/>
              </w:rPr>
              <w:t xml:space="preserve">As partes elegem o Foro de </w:t>
            </w:r>
            <w:r w:rsidR="00594748">
              <w:rPr>
                <w:color w:val="000000"/>
                <w:sz w:val="24"/>
                <w:szCs w:val="24"/>
              </w:rPr>
              <w:t>Primavera do Leste</w:t>
            </w:r>
            <w:r w:rsidR="00C15E19">
              <w:rPr>
                <w:color w:val="000000"/>
                <w:sz w:val="24"/>
                <w:szCs w:val="24"/>
              </w:rPr>
              <w:t xml:space="preserve"> </w:t>
            </w:r>
            <w:r w:rsidRPr="00122A70">
              <w:rPr>
                <w:color w:val="000000"/>
                <w:sz w:val="24"/>
                <w:szCs w:val="24"/>
              </w:rPr>
              <w:t>-</w:t>
            </w:r>
            <w:r w:rsidR="00C15E19">
              <w:rPr>
                <w:color w:val="000000"/>
                <w:sz w:val="24"/>
                <w:szCs w:val="24"/>
              </w:rPr>
              <w:t xml:space="preserve"> </w:t>
            </w:r>
            <w:r w:rsidR="00594748">
              <w:rPr>
                <w:color w:val="000000"/>
                <w:sz w:val="24"/>
                <w:szCs w:val="24"/>
              </w:rPr>
              <w:t>MT</w:t>
            </w:r>
            <w:r w:rsidRPr="00122A70">
              <w:rPr>
                <w:color w:val="000000"/>
                <w:sz w:val="24"/>
                <w:szCs w:val="24"/>
              </w:rPr>
              <w:t xml:space="preserve"> para conhecer e decidir qualquer demanda que tenha por fato gerado este Instrumento Particular, renunciando, expressamente, a qualquer outro por mais privilegiado que seja.</w:t>
            </w:r>
          </w:p>
          <w:p w:rsidR="004C39DB" w:rsidRPr="00122A70" w:rsidRDefault="004C39DB" w:rsidP="00122A70">
            <w:pPr>
              <w:pStyle w:val="PargrafodaLista"/>
              <w:autoSpaceDE w:val="0"/>
              <w:autoSpaceDN w:val="0"/>
              <w:adjustRightInd w:val="0"/>
              <w:spacing w:after="120" w:line="360" w:lineRule="auto"/>
              <w:ind w:left="0" w:firstLine="1169"/>
              <w:jc w:val="both"/>
              <w:rPr>
                <w:color w:val="000000"/>
                <w:sz w:val="24"/>
                <w:szCs w:val="24"/>
              </w:rPr>
            </w:pPr>
          </w:p>
          <w:p w:rsidR="008E586B" w:rsidRPr="00122A70" w:rsidRDefault="008E586B" w:rsidP="00122A70">
            <w:pPr>
              <w:autoSpaceDE w:val="0"/>
              <w:autoSpaceDN w:val="0"/>
              <w:adjustRightInd w:val="0"/>
              <w:spacing w:after="120" w:line="360" w:lineRule="auto"/>
              <w:ind w:firstLine="106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2A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E, por estarem assim, justas e contratadas, as PARTES assinam o presente contrato, por seus </w:t>
            </w:r>
            <w:r w:rsidRPr="00122A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representantes legais constituídos na forma de seus respectivos documentos societários constitutivos e/ou acima identificados, em duas vias de igual forma e teor, assinado, também por duas testemunhas abaixo identificadas para que surta seus efeitos legais.</w:t>
            </w:r>
            <w:r w:rsidRPr="00122A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122A70" w:rsidRPr="00122A70" w:rsidRDefault="00122A70" w:rsidP="00122A70">
            <w:pPr>
              <w:autoSpaceDE w:val="0"/>
              <w:autoSpaceDN w:val="0"/>
              <w:adjustRightInd w:val="0"/>
              <w:spacing w:after="120" w:line="360" w:lineRule="auto"/>
              <w:ind w:firstLine="106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372D" w:rsidRDefault="0089372D" w:rsidP="00892CA5">
            <w:pPr>
              <w:autoSpaceDE w:val="0"/>
              <w:autoSpaceDN w:val="0"/>
              <w:adjustRightInd w:val="0"/>
              <w:spacing w:after="120" w:line="360" w:lineRule="auto"/>
              <w:ind w:firstLine="106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372D" w:rsidRDefault="0089372D" w:rsidP="00892CA5">
            <w:pPr>
              <w:autoSpaceDE w:val="0"/>
              <w:autoSpaceDN w:val="0"/>
              <w:adjustRightInd w:val="0"/>
              <w:spacing w:after="120" w:line="360" w:lineRule="auto"/>
              <w:ind w:firstLine="106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0384" w:rsidRDefault="00122A70" w:rsidP="00892CA5">
            <w:pPr>
              <w:autoSpaceDE w:val="0"/>
              <w:autoSpaceDN w:val="0"/>
              <w:adjustRightInd w:val="0"/>
              <w:spacing w:after="120" w:line="360" w:lineRule="auto"/>
              <w:ind w:firstLine="106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122A70">
              <w:rPr>
                <w:rFonts w:ascii="Times New Roman" w:hAnsi="Times New Roman"/>
                <w:color w:val="000000"/>
                <w:sz w:val="24"/>
                <w:szCs w:val="24"/>
              </w:rPr>
              <w:t>P</w:t>
            </w:r>
            <w:r w:rsidR="00892C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rimavera do Leste, .... </w:t>
            </w:r>
            <w:proofErr w:type="gramStart"/>
            <w:r w:rsidR="00892CA5">
              <w:rPr>
                <w:rFonts w:ascii="Times New Roman" w:hAnsi="Times New Roman"/>
                <w:color w:val="000000"/>
                <w:sz w:val="24"/>
                <w:szCs w:val="24"/>
              </w:rPr>
              <w:t>de</w:t>
            </w:r>
            <w:proofErr w:type="gramEnd"/>
            <w:r w:rsidR="00892C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....... </w:t>
            </w:r>
            <w:proofErr w:type="gramStart"/>
            <w:r w:rsidR="00892CA5">
              <w:rPr>
                <w:rFonts w:ascii="Times New Roman" w:hAnsi="Times New Roman"/>
                <w:color w:val="000000"/>
                <w:sz w:val="24"/>
                <w:szCs w:val="24"/>
              </w:rPr>
              <w:t>de</w:t>
            </w:r>
            <w:proofErr w:type="gramEnd"/>
            <w:r w:rsidR="00892C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2020</w:t>
            </w:r>
          </w:p>
          <w:p w:rsidR="00892CA5" w:rsidRDefault="00892CA5" w:rsidP="00892CA5">
            <w:pPr>
              <w:autoSpaceDE w:val="0"/>
              <w:autoSpaceDN w:val="0"/>
              <w:adjustRightInd w:val="0"/>
              <w:spacing w:after="120" w:line="360" w:lineRule="auto"/>
              <w:ind w:firstLine="106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2CA5" w:rsidRPr="00122A70" w:rsidRDefault="00892CA5" w:rsidP="00892CA5">
            <w:pPr>
              <w:autoSpaceDE w:val="0"/>
              <w:autoSpaceDN w:val="0"/>
              <w:adjustRightInd w:val="0"/>
              <w:spacing w:after="120" w:line="360" w:lineRule="auto"/>
              <w:ind w:firstLine="1068"/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775"/>
              <w:gridCol w:w="4776"/>
            </w:tblGrid>
            <w:tr w:rsidR="00122A70" w:rsidRPr="00122A70" w:rsidTr="00122A70">
              <w:tc>
                <w:tcPr>
                  <w:tcW w:w="4775" w:type="dxa"/>
                  <w:shd w:val="clear" w:color="auto" w:fill="auto"/>
                </w:tcPr>
                <w:p w:rsidR="00122A70" w:rsidRPr="00122A70" w:rsidRDefault="00122A70" w:rsidP="00122A70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122A70">
                    <w:rPr>
                      <w:color w:val="000000"/>
                      <w:sz w:val="24"/>
                      <w:szCs w:val="24"/>
                    </w:rPr>
                    <w:t>_____________________________________</w:t>
                  </w:r>
                </w:p>
                <w:p w:rsidR="00122A70" w:rsidRPr="00122A70" w:rsidRDefault="00892CA5" w:rsidP="00122A70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LARA VIEIRA CRISTINA</w:t>
                  </w:r>
                </w:p>
                <w:p w:rsidR="00122A70" w:rsidRPr="00122A70" w:rsidRDefault="00753891" w:rsidP="00122A70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122A70">
                    <w:rPr>
                      <w:color w:val="000000"/>
                      <w:sz w:val="24"/>
                      <w:szCs w:val="24"/>
                    </w:rPr>
                    <w:t xml:space="preserve">CNPJ: </w:t>
                  </w:r>
                  <w:r w:rsidR="00892CA5">
                    <w:rPr>
                      <w:sz w:val="24"/>
                      <w:szCs w:val="24"/>
                    </w:rPr>
                    <w:t>33.462.616/0001-33</w:t>
                  </w:r>
                </w:p>
                <w:p w:rsidR="00122A70" w:rsidRPr="00122A70" w:rsidRDefault="00122A70" w:rsidP="00753891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76" w:type="dxa"/>
                  <w:shd w:val="clear" w:color="auto" w:fill="auto"/>
                </w:tcPr>
                <w:p w:rsidR="00122A70" w:rsidRPr="00122A70" w:rsidRDefault="00122A70" w:rsidP="00122A70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122A70">
                    <w:rPr>
                      <w:color w:val="000000"/>
                      <w:sz w:val="24"/>
                      <w:szCs w:val="24"/>
                    </w:rPr>
                    <w:t>______________________________________</w:t>
                  </w:r>
                </w:p>
                <w:p w:rsidR="00122A70" w:rsidRPr="00122A70" w:rsidRDefault="00892CA5" w:rsidP="00122A70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810A5E">
                    <w:rPr>
                      <w:sz w:val="24"/>
                      <w:szCs w:val="24"/>
                    </w:rPr>
                    <w:t>IHARABRAS AS INDUSTRIAS QUIMICAS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="00753891">
                    <w:rPr>
                      <w:color w:val="000000"/>
                      <w:sz w:val="24"/>
                      <w:szCs w:val="24"/>
                    </w:rPr>
                    <w:t xml:space="preserve">CNPJ: </w:t>
                  </w:r>
                  <w:r w:rsidRPr="00810A5E">
                    <w:rPr>
                      <w:sz w:val="24"/>
                      <w:szCs w:val="24"/>
                    </w:rPr>
                    <w:t>61.142.550/0017-05</w:t>
                  </w:r>
                </w:p>
                <w:p w:rsidR="00122A70" w:rsidRPr="00122A70" w:rsidRDefault="00122A70" w:rsidP="00122A70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  <w:p w:rsidR="00122A70" w:rsidRPr="00122A70" w:rsidRDefault="00122A70" w:rsidP="00122A70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  <w:p w:rsidR="00122A70" w:rsidRPr="00122A70" w:rsidRDefault="00122A70" w:rsidP="00122A70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22A70" w:rsidRPr="00122A70" w:rsidTr="00122A70">
              <w:tc>
                <w:tcPr>
                  <w:tcW w:w="4775" w:type="dxa"/>
                  <w:shd w:val="clear" w:color="auto" w:fill="auto"/>
                </w:tcPr>
                <w:p w:rsidR="00122A70" w:rsidRPr="00122A70" w:rsidRDefault="00122A70" w:rsidP="00122A70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122A70">
                    <w:rPr>
                      <w:color w:val="000000"/>
                      <w:sz w:val="24"/>
                      <w:szCs w:val="24"/>
                    </w:rPr>
                    <w:t>_____________________________________</w:t>
                  </w:r>
                </w:p>
                <w:p w:rsidR="00122A70" w:rsidRPr="00122A70" w:rsidRDefault="00122A70" w:rsidP="00122A70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122A70">
                    <w:rPr>
                      <w:color w:val="000000"/>
                      <w:sz w:val="24"/>
                      <w:szCs w:val="24"/>
                    </w:rPr>
                    <w:t>TESTEMUNHA</w:t>
                  </w:r>
                </w:p>
                <w:p w:rsidR="00122A70" w:rsidRPr="00122A70" w:rsidRDefault="00122A70" w:rsidP="00753891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rPr>
                      <w:color w:val="000000"/>
                      <w:sz w:val="24"/>
                      <w:szCs w:val="24"/>
                    </w:rPr>
                  </w:pPr>
                  <w:r w:rsidRPr="00122A70">
                    <w:rPr>
                      <w:color w:val="000000"/>
                      <w:sz w:val="24"/>
                      <w:szCs w:val="24"/>
                    </w:rPr>
                    <w:t>NOME:</w:t>
                  </w:r>
                </w:p>
                <w:p w:rsidR="00122A70" w:rsidRPr="00122A70" w:rsidRDefault="00753891" w:rsidP="00753891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CPF:</w:t>
                  </w:r>
                </w:p>
              </w:tc>
              <w:tc>
                <w:tcPr>
                  <w:tcW w:w="4776" w:type="dxa"/>
                  <w:shd w:val="clear" w:color="auto" w:fill="auto"/>
                </w:tcPr>
                <w:p w:rsidR="00122A70" w:rsidRPr="00122A70" w:rsidRDefault="00122A70" w:rsidP="00122A70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122A70">
                    <w:rPr>
                      <w:color w:val="000000"/>
                      <w:sz w:val="24"/>
                      <w:szCs w:val="24"/>
                    </w:rPr>
                    <w:t>_____________________________________</w:t>
                  </w:r>
                </w:p>
                <w:p w:rsidR="00122A70" w:rsidRPr="00122A70" w:rsidRDefault="00122A70" w:rsidP="00122A70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122A70">
                    <w:rPr>
                      <w:color w:val="000000"/>
                      <w:sz w:val="24"/>
                      <w:szCs w:val="24"/>
                    </w:rPr>
                    <w:t>TESTEMUNHA</w:t>
                  </w:r>
                </w:p>
                <w:p w:rsidR="00122A70" w:rsidRPr="00122A70" w:rsidRDefault="00122A70" w:rsidP="00753891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rPr>
                      <w:color w:val="000000"/>
                      <w:sz w:val="24"/>
                      <w:szCs w:val="24"/>
                    </w:rPr>
                  </w:pPr>
                  <w:r w:rsidRPr="00122A70">
                    <w:rPr>
                      <w:color w:val="000000"/>
                      <w:sz w:val="24"/>
                      <w:szCs w:val="24"/>
                    </w:rPr>
                    <w:t>NOME:</w:t>
                  </w:r>
                </w:p>
                <w:p w:rsidR="00122A70" w:rsidRPr="00122A70" w:rsidRDefault="00753891" w:rsidP="00753891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CPF</w:t>
                  </w:r>
                  <w:r w:rsidR="00122A70" w:rsidRPr="00122A70">
                    <w:rPr>
                      <w:color w:val="000000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6B023D" w:rsidRPr="00122A70" w:rsidRDefault="006B023D" w:rsidP="00122A70">
            <w:pPr>
              <w:spacing w:after="12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6B023D" w:rsidRPr="00122A70" w:rsidRDefault="006B023D" w:rsidP="00122A70">
            <w:pPr>
              <w:spacing w:after="12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</w:tbl>
    <w:p w:rsidR="00122C39" w:rsidRDefault="00122C39" w:rsidP="00122C39">
      <w:pPr>
        <w:spacing w:after="120" w:line="360" w:lineRule="auto"/>
        <w:rPr>
          <w:rFonts w:ascii="Times New Roman" w:hAnsi="Times New Roman"/>
          <w:sz w:val="24"/>
          <w:szCs w:val="24"/>
        </w:rPr>
      </w:pPr>
    </w:p>
    <w:p w:rsidR="00122C39" w:rsidRPr="00122C39" w:rsidRDefault="00122C39" w:rsidP="00122C39">
      <w:pPr>
        <w:spacing w:after="120" w:line="360" w:lineRule="auto"/>
        <w:rPr>
          <w:rFonts w:ascii="Times New Roman" w:hAnsi="Times New Roman"/>
          <w:sz w:val="24"/>
          <w:szCs w:val="24"/>
        </w:rPr>
      </w:pPr>
    </w:p>
    <w:sectPr w:rsidR="00122C39" w:rsidRPr="00122C39" w:rsidSect="00122A7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961" w:right="849" w:bottom="1417" w:left="1418" w:header="708" w:footer="9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D64" w:rsidRDefault="00CB0D64" w:rsidP="00CB6BEA">
      <w:pPr>
        <w:spacing w:after="0" w:line="240" w:lineRule="auto"/>
      </w:pPr>
      <w:r>
        <w:separator/>
      </w:r>
    </w:p>
  </w:endnote>
  <w:endnote w:type="continuationSeparator" w:id="0">
    <w:p w:rsidR="00CB0D64" w:rsidRDefault="00CB0D64" w:rsidP="00CB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A70" w:rsidRDefault="00122A70">
    <w:pPr>
      <w:pStyle w:val="Rodap"/>
      <w:jc w:val="right"/>
    </w:pPr>
    <w: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9372D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9372D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:rsidR="00122A70" w:rsidRDefault="00122A7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D64" w:rsidRDefault="00CB0D64" w:rsidP="00CB6BEA">
      <w:pPr>
        <w:spacing w:after="0" w:line="240" w:lineRule="auto"/>
      </w:pPr>
      <w:r>
        <w:separator/>
      </w:r>
    </w:p>
  </w:footnote>
  <w:footnote w:type="continuationSeparator" w:id="0">
    <w:p w:rsidR="00CB0D64" w:rsidRDefault="00CB0D64" w:rsidP="00CB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BEA" w:rsidRDefault="0089372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97491" o:spid="_x0000_s2050" type="#_x0000_t75" style="position:absolute;margin-left:0;margin-top:0;width:595.2pt;height:841.9pt;z-index:-251658752;mso-position-horizontal:center;mso-position-horizontal-relative:margin;mso-position-vertical:center;mso-position-vertical-relative:margin" o:allowincell="f">
          <v:imagedata r:id="rId1" o:title="timbrado _nutribem_saida_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BEA" w:rsidRDefault="0089372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97492" o:spid="_x0000_s2051" type="#_x0000_t75" style="position:absolute;margin-left:-83.55pt;margin-top:-110.8pt;width:591.75pt;height:847.85pt;z-index:-251657728;mso-position-horizontal-relative:margin;mso-position-vertical-relative:margin" o:allowincell="f">
          <v:imagedata r:id="rId1" o:title="timbrado _nutribem_saida_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BEA" w:rsidRDefault="0089372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97490" o:spid="_x0000_s2049" type="#_x0000_t75" style="position:absolute;margin-left:0;margin-top:0;width:595.2pt;height:841.9pt;z-index:-251659776;mso-position-horizontal:center;mso-position-horizontal-relative:margin;mso-position-vertical:center;mso-position-vertical-relative:margin" o:allowincell="f">
          <v:imagedata r:id="rId1" o:title="timbrado _nutribem_saida_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25D2"/>
    <w:multiLevelType w:val="multilevel"/>
    <w:tmpl w:val="29C60B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4D664C"/>
    <w:multiLevelType w:val="hybridMultilevel"/>
    <w:tmpl w:val="07A23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02AB1"/>
    <w:multiLevelType w:val="hybridMultilevel"/>
    <w:tmpl w:val="2B523140"/>
    <w:lvl w:ilvl="0" w:tplc="7DC44882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B43CE"/>
    <w:multiLevelType w:val="hybridMultilevel"/>
    <w:tmpl w:val="601A5FC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EE7725"/>
    <w:multiLevelType w:val="multilevel"/>
    <w:tmpl w:val="1C345306"/>
    <w:lvl w:ilvl="0">
      <w:start w:val="1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96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20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3CD20653"/>
    <w:multiLevelType w:val="hybridMultilevel"/>
    <w:tmpl w:val="1298B592"/>
    <w:lvl w:ilvl="0" w:tplc="6CB25FB4">
      <w:start w:val="2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6860BC"/>
    <w:multiLevelType w:val="hybridMultilevel"/>
    <w:tmpl w:val="2D267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33DEA"/>
    <w:multiLevelType w:val="hybridMultilevel"/>
    <w:tmpl w:val="DBDAC50A"/>
    <w:lvl w:ilvl="0" w:tplc="82BA8D5E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EA"/>
    <w:rsid w:val="00010384"/>
    <w:rsid w:val="00063E4F"/>
    <w:rsid w:val="0008547D"/>
    <w:rsid w:val="00111B09"/>
    <w:rsid w:val="00122A70"/>
    <w:rsid w:val="00122C39"/>
    <w:rsid w:val="001544F3"/>
    <w:rsid w:val="00155445"/>
    <w:rsid w:val="00163E2C"/>
    <w:rsid w:val="001B028E"/>
    <w:rsid w:val="001B65CE"/>
    <w:rsid w:val="001E0220"/>
    <w:rsid w:val="001E1D3B"/>
    <w:rsid w:val="00221FC6"/>
    <w:rsid w:val="00230F23"/>
    <w:rsid w:val="002359DC"/>
    <w:rsid w:val="00253CB4"/>
    <w:rsid w:val="002B251D"/>
    <w:rsid w:val="002F03B4"/>
    <w:rsid w:val="003157FB"/>
    <w:rsid w:val="0034193A"/>
    <w:rsid w:val="0037565E"/>
    <w:rsid w:val="00392E42"/>
    <w:rsid w:val="003B34AC"/>
    <w:rsid w:val="003C6ED1"/>
    <w:rsid w:val="003E0498"/>
    <w:rsid w:val="003E08B7"/>
    <w:rsid w:val="003E1714"/>
    <w:rsid w:val="0043506A"/>
    <w:rsid w:val="0045324C"/>
    <w:rsid w:val="004743E7"/>
    <w:rsid w:val="004C39DB"/>
    <w:rsid w:val="00516886"/>
    <w:rsid w:val="00533919"/>
    <w:rsid w:val="0055004B"/>
    <w:rsid w:val="005605BC"/>
    <w:rsid w:val="00594748"/>
    <w:rsid w:val="005C4495"/>
    <w:rsid w:val="005E0AEA"/>
    <w:rsid w:val="005E71D8"/>
    <w:rsid w:val="005F4A0A"/>
    <w:rsid w:val="00624CEF"/>
    <w:rsid w:val="006336DD"/>
    <w:rsid w:val="00641318"/>
    <w:rsid w:val="006906CA"/>
    <w:rsid w:val="006A35DC"/>
    <w:rsid w:val="006A77B2"/>
    <w:rsid w:val="006B023D"/>
    <w:rsid w:val="006B7B6E"/>
    <w:rsid w:val="006E655C"/>
    <w:rsid w:val="00702613"/>
    <w:rsid w:val="00753891"/>
    <w:rsid w:val="0078237C"/>
    <w:rsid w:val="007A208A"/>
    <w:rsid w:val="007A4983"/>
    <w:rsid w:val="0080766B"/>
    <w:rsid w:val="00810A5E"/>
    <w:rsid w:val="0083195D"/>
    <w:rsid w:val="0084419B"/>
    <w:rsid w:val="00892CA5"/>
    <w:rsid w:val="0089372D"/>
    <w:rsid w:val="008A5A3D"/>
    <w:rsid w:val="008D440B"/>
    <w:rsid w:val="008E586B"/>
    <w:rsid w:val="00915661"/>
    <w:rsid w:val="00925720"/>
    <w:rsid w:val="00934383"/>
    <w:rsid w:val="00946F70"/>
    <w:rsid w:val="009566BD"/>
    <w:rsid w:val="009813EA"/>
    <w:rsid w:val="00981D9B"/>
    <w:rsid w:val="009B0C82"/>
    <w:rsid w:val="00A0472F"/>
    <w:rsid w:val="00A15184"/>
    <w:rsid w:val="00A54F7A"/>
    <w:rsid w:val="00AE26BF"/>
    <w:rsid w:val="00AE665D"/>
    <w:rsid w:val="00B103C7"/>
    <w:rsid w:val="00B37FB8"/>
    <w:rsid w:val="00B43573"/>
    <w:rsid w:val="00B62272"/>
    <w:rsid w:val="00BF5F39"/>
    <w:rsid w:val="00C055A6"/>
    <w:rsid w:val="00C15E19"/>
    <w:rsid w:val="00C212D2"/>
    <w:rsid w:val="00C61FA3"/>
    <w:rsid w:val="00C70E9E"/>
    <w:rsid w:val="00CB0D64"/>
    <w:rsid w:val="00CB6BEA"/>
    <w:rsid w:val="00CC630B"/>
    <w:rsid w:val="00CD0E09"/>
    <w:rsid w:val="00CF1B20"/>
    <w:rsid w:val="00D232DA"/>
    <w:rsid w:val="00D26663"/>
    <w:rsid w:val="00D70E2E"/>
    <w:rsid w:val="00DC6552"/>
    <w:rsid w:val="00DD2995"/>
    <w:rsid w:val="00DD3C8A"/>
    <w:rsid w:val="00DE6DE3"/>
    <w:rsid w:val="00E03112"/>
    <w:rsid w:val="00E36655"/>
    <w:rsid w:val="00E5542A"/>
    <w:rsid w:val="00E63F29"/>
    <w:rsid w:val="00E90609"/>
    <w:rsid w:val="00EC6A0C"/>
    <w:rsid w:val="00F226F5"/>
    <w:rsid w:val="00F769A3"/>
    <w:rsid w:val="00F76D84"/>
    <w:rsid w:val="00F9605D"/>
    <w:rsid w:val="00FC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C9266A9-67FF-403A-841C-53024DF0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B2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2B251D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4983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498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B6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B6BEA"/>
  </w:style>
  <w:style w:type="paragraph" w:styleId="Rodap">
    <w:name w:val="footer"/>
    <w:basedOn w:val="Normal"/>
    <w:link w:val="RodapChar"/>
    <w:uiPriority w:val="99"/>
    <w:unhideWhenUsed/>
    <w:rsid w:val="00CB6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BEA"/>
  </w:style>
  <w:style w:type="paragraph" w:styleId="PargrafodaLista">
    <w:name w:val="List Paragraph"/>
    <w:basedOn w:val="Normal"/>
    <w:uiPriority w:val="34"/>
    <w:qFormat/>
    <w:rsid w:val="002B251D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tulo1Char">
    <w:name w:val="Título 1 Char"/>
    <w:link w:val="Ttulo1"/>
    <w:rsid w:val="002B251D"/>
    <w:rPr>
      <w:rFonts w:ascii="Times New Roman" w:eastAsia="Times New Roman" w:hAnsi="Times New Roman"/>
      <w:sz w:val="24"/>
    </w:rPr>
  </w:style>
  <w:style w:type="table" w:styleId="Tabelacomgrade">
    <w:name w:val="Table Grid"/>
    <w:basedOn w:val="Tabelanormal"/>
    <w:uiPriority w:val="39"/>
    <w:rsid w:val="002B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2B251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2B251D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tulo3Char">
    <w:name w:val="Título 3 Char"/>
    <w:link w:val="Ttulo3"/>
    <w:uiPriority w:val="9"/>
    <w:semiHidden/>
    <w:rsid w:val="007A4983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semiHidden/>
    <w:rsid w:val="007A498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7A4983"/>
    <w:pPr>
      <w:tabs>
        <w:tab w:val="left" w:pos="1276"/>
      </w:tabs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CorpodetextoChar">
    <w:name w:val="Corpo de texto Char"/>
    <w:link w:val="Corpodetexto"/>
    <w:rsid w:val="007A4983"/>
    <w:rPr>
      <w:rFonts w:ascii="Arial" w:eastAsia="Times New Roman" w:hAnsi="Arial"/>
      <w:sz w:val="24"/>
      <w:lang w:eastAsia="ar-SA"/>
    </w:rPr>
  </w:style>
  <w:style w:type="paragraph" w:customStyle="1" w:styleId="Corpodetexto21">
    <w:name w:val="Corpo de texto 21"/>
    <w:basedOn w:val="Normal"/>
    <w:rsid w:val="007A4983"/>
    <w:pPr>
      <w:tabs>
        <w:tab w:val="left" w:pos="1276"/>
      </w:tabs>
      <w:suppressAutoHyphens/>
      <w:spacing w:after="0" w:line="240" w:lineRule="auto"/>
      <w:jc w:val="both"/>
    </w:pPr>
    <w:rPr>
      <w:rFonts w:ascii="Arial" w:eastAsia="Times New Roman" w:hAnsi="Arial"/>
      <w:szCs w:val="20"/>
      <w:lang w:eastAsia="ar-SA"/>
    </w:rPr>
  </w:style>
  <w:style w:type="paragraph" w:customStyle="1" w:styleId="Default">
    <w:name w:val="Default"/>
    <w:rsid w:val="0092572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3B34A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34A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B34AC"/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3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B34AC"/>
    <w:rPr>
      <w:rFonts w:ascii="Tahoma" w:hAnsi="Tahoma" w:cs="Tahoma"/>
      <w:sz w:val="16"/>
      <w:szCs w:val="16"/>
      <w:lang w:eastAsia="en-US"/>
    </w:rPr>
  </w:style>
  <w:style w:type="character" w:styleId="nfaseSutil">
    <w:name w:val="Subtle Emphasis"/>
    <w:uiPriority w:val="19"/>
    <w:qFormat/>
    <w:rsid w:val="005605BC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2166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Usuário do Windows</cp:lastModifiedBy>
  <cp:revision>15</cp:revision>
  <cp:lastPrinted>2020-04-14T20:19:00Z</cp:lastPrinted>
  <dcterms:created xsi:type="dcterms:W3CDTF">2020-02-04T17:14:00Z</dcterms:created>
  <dcterms:modified xsi:type="dcterms:W3CDTF">2020-05-18T18:21:00Z</dcterms:modified>
</cp:coreProperties>
</file>