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0E" w:rsidRDefault="00267829">
      <w:r>
        <w:t>PARACATU FUTEBOL CLUBE</w:t>
      </w:r>
      <w:r>
        <w:tab/>
      </w:r>
    </w:p>
    <w:p w:rsidR="00267829" w:rsidRDefault="00267829">
      <w:r>
        <w:t>VALOR COM PATROCINIO DA REFEIÇÃO R$ 5,00</w:t>
      </w:r>
    </w:p>
    <w:p w:rsidR="00267829" w:rsidRDefault="00267829">
      <w:r>
        <w:t>NÃO EMITIR NF</w:t>
      </w:r>
      <w:bookmarkStart w:id="0" w:name="_GoBack"/>
      <w:bookmarkEnd w:id="0"/>
    </w:p>
    <w:sectPr w:rsidR="0026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9"/>
    <w:rsid w:val="00267829"/>
    <w:rsid w:val="008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B4056-ED8C-40E6-81CA-75CEA3BC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2018-12-11T19:14:00Z</dcterms:created>
  <dcterms:modified xsi:type="dcterms:W3CDTF">2018-12-11T19:16:00Z</dcterms:modified>
</cp:coreProperties>
</file>