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652" w:rsidRPr="007C6C74" w:rsidRDefault="003A2652" w:rsidP="003A265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A2652" w:rsidRPr="007C6C74" w:rsidRDefault="003A2652" w:rsidP="003A2652">
      <w:pPr>
        <w:jc w:val="center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  <w:noProof/>
        </w:rPr>
        <w:drawing>
          <wp:inline distT="0" distB="0" distL="0" distR="0" wp14:anchorId="46B54C67" wp14:editId="3440DFA3">
            <wp:extent cx="647700" cy="5527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898" cy="5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2652" w:rsidRPr="007C6C74" w:rsidRDefault="003A2652" w:rsidP="003A2652">
      <w:pPr>
        <w:pStyle w:val="Default"/>
        <w:jc w:val="center"/>
        <w:rPr>
          <w:sz w:val="23"/>
          <w:szCs w:val="23"/>
        </w:rPr>
      </w:pPr>
      <w:r w:rsidRPr="007C6C74">
        <w:rPr>
          <w:sz w:val="23"/>
          <w:szCs w:val="23"/>
        </w:rPr>
        <w:t>UNIVERSIDADE KIMPA VITA</w:t>
      </w:r>
    </w:p>
    <w:p w:rsidR="003A2652" w:rsidRPr="007C6C74" w:rsidRDefault="003A2652" w:rsidP="003A2652">
      <w:pPr>
        <w:pStyle w:val="Default"/>
        <w:jc w:val="center"/>
        <w:rPr>
          <w:sz w:val="23"/>
          <w:szCs w:val="23"/>
        </w:rPr>
      </w:pPr>
      <w:r w:rsidRPr="007C6C74">
        <w:rPr>
          <w:sz w:val="23"/>
          <w:szCs w:val="23"/>
        </w:rPr>
        <w:t>ESCOLAR SUPERIOR POLITÉCNICO DO UÍGE</w:t>
      </w:r>
    </w:p>
    <w:p w:rsidR="003A2652" w:rsidRPr="007C6C74" w:rsidRDefault="003A2652" w:rsidP="003A2652">
      <w:pPr>
        <w:jc w:val="center"/>
        <w:rPr>
          <w:rFonts w:ascii="Times New Roman" w:hAnsi="Times New Roman" w:cs="Times New Roman"/>
          <w:sz w:val="23"/>
          <w:szCs w:val="23"/>
        </w:rPr>
      </w:pPr>
      <w:r w:rsidRPr="007C6C74">
        <w:rPr>
          <w:rFonts w:ascii="Times New Roman" w:hAnsi="Times New Roman" w:cs="Times New Roman"/>
          <w:sz w:val="23"/>
          <w:szCs w:val="23"/>
        </w:rPr>
        <w:t>CURSO DE ENGENHARIA INFORMÁTICA</w:t>
      </w:r>
    </w:p>
    <w:p w:rsidR="003A2652" w:rsidRPr="007C6C74" w:rsidRDefault="003A2652" w:rsidP="003A2652">
      <w:pPr>
        <w:jc w:val="center"/>
        <w:rPr>
          <w:rFonts w:ascii="Times New Roman" w:hAnsi="Times New Roman" w:cs="Times New Roman"/>
        </w:rPr>
      </w:pPr>
    </w:p>
    <w:p w:rsidR="003A2652" w:rsidRPr="007C6C74" w:rsidRDefault="003A2652" w:rsidP="003A2652">
      <w:pPr>
        <w:jc w:val="center"/>
        <w:rPr>
          <w:rFonts w:ascii="Times New Roman" w:hAnsi="Times New Roman" w:cs="Times New Roman"/>
        </w:rPr>
      </w:pPr>
    </w:p>
    <w:p w:rsidR="003A2652" w:rsidRPr="007C6C74" w:rsidRDefault="003A2652" w:rsidP="003A2652">
      <w:pPr>
        <w:jc w:val="center"/>
        <w:rPr>
          <w:rFonts w:ascii="Times New Roman" w:hAnsi="Times New Roman" w:cs="Times New Roman"/>
        </w:rPr>
      </w:pPr>
    </w:p>
    <w:p w:rsidR="003A2652" w:rsidRPr="007C6C74" w:rsidRDefault="003A2652" w:rsidP="003A2652">
      <w:pPr>
        <w:jc w:val="center"/>
        <w:rPr>
          <w:rFonts w:ascii="Times New Roman" w:hAnsi="Times New Roman" w:cs="Times New Roman"/>
        </w:rPr>
      </w:pPr>
    </w:p>
    <w:p w:rsidR="003A2652" w:rsidRPr="007C6C74" w:rsidRDefault="003A2652" w:rsidP="003A2652">
      <w:pPr>
        <w:jc w:val="center"/>
        <w:rPr>
          <w:rFonts w:ascii="Times New Roman" w:hAnsi="Times New Roman" w:cs="Times New Roman"/>
        </w:rPr>
      </w:pPr>
    </w:p>
    <w:p w:rsidR="003A2652" w:rsidRPr="007C6C74" w:rsidRDefault="003A2652" w:rsidP="003A2652">
      <w:pPr>
        <w:jc w:val="center"/>
        <w:rPr>
          <w:rFonts w:ascii="Times New Roman" w:hAnsi="Times New Roman" w:cs="Times New Roman"/>
        </w:rPr>
      </w:pPr>
    </w:p>
    <w:p w:rsidR="003A2652" w:rsidRPr="007C6C74" w:rsidRDefault="003A2652" w:rsidP="003A2652">
      <w:pPr>
        <w:jc w:val="center"/>
        <w:rPr>
          <w:rFonts w:ascii="Times New Roman" w:hAnsi="Times New Roman" w:cs="Times New Roman"/>
        </w:rPr>
      </w:pPr>
    </w:p>
    <w:p w:rsidR="003A2652" w:rsidRPr="007C6C74" w:rsidRDefault="003A2652" w:rsidP="003A2652">
      <w:pPr>
        <w:jc w:val="center"/>
        <w:rPr>
          <w:rFonts w:ascii="Times New Roman" w:hAnsi="Times New Roman" w:cs="Times New Roman"/>
          <w:sz w:val="28"/>
          <w:szCs w:val="28"/>
        </w:rPr>
      </w:pPr>
      <w:r w:rsidRPr="007C6C74">
        <w:rPr>
          <w:rFonts w:ascii="Times New Roman" w:hAnsi="Times New Roman" w:cs="Times New Roman"/>
          <w:sz w:val="28"/>
          <w:szCs w:val="28"/>
        </w:rPr>
        <w:t xml:space="preserve">RELATÓRIO </w:t>
      </w:r>
      <w:r w:rsidRPr="007C6C74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TÉCNICO DE POO II</w:t>
      </w:r>
    </w:p>
    <w:p w:rsidR="003A2652" w:rsidRPr="007C6C74" w:rsidRDefault="003A2652" w:rsidP="003A2652">
      <w:pPr>
        <w:jc w:val="center"/>
        <w:rPr>
          <w:rFonts w:ascii="Times New Roman" w:hAnsi="Times New Roman" w:cs="Times New Roman"/>
          <w:sz w:val="32"/>
        </w:rPr>
      </w:pPr>
    </w:p>
    <w:p w:rsidR="003A2652" w:rsidRPr="007C6C74" w:rsidRDefault="003A2652" w:rsidP="003A2652">
      <w:pPr>
        <w:spacing w:line="360" w:lineRule="atLeast"/>
        <w:outlineLvl w:val="1"/>
        <w:rPr>
          <w:rFonts w:ascii="Times New Roman" w:eastAsia="Times New Roman" w:hAnsi="Times New Roman" w:cs="Times New Roman"/>
          <w:color w:val="000000"/>
          <w:sz w:val="32"/>
          <w:szCs w:val="24"/>
        </w:rPr>
      </w:pPr>
      <w:r w:rsidRPr="007C6C74">
        <w:rPr>
          <w:rStyle w:val="nfase"/>
          <w:rFonts w:ascii="Times New Roman" w:hAnsi="Times New Roman" w:cs="Times New Roman"/>
          <w:b/>
          <w:sz w:val="32"/>
        </w:rPr>
        <w:t>TEMA:</w:t>
      </w:r>
      <w:r w:rsidRPr="007C6C74">
        <w:rPr>
          <w:rStyle w:val="nfase"/>
          <w:rFonts w:ascii="Times New Roman" w:hAnsi="Times New Roman" w:cs="Times New Roman"/>
          <w:sz w:val="32"/>
        </w:rPr>
        <w:t xml:space="preserve"> </w:t>
      </w:r>
      <w:r w:rsidRPr="007C6C74">
        <w:rPr>
          <w:rFonts w:ascii="Times New Roman" w:eastAsia="Times New Roman" w:hAnsi="Times New Roman" w:cs="Times New Roman"/>
          <w:color w:val="000000"/>
          <w:sz w:val="32"/>
          <w:szCs w:val="24"/>
        </w:rPr>
        <w:t>Desenvolvimento de Sistema de Gestão de Transportadora</w:t>
      </w:r>
    </w:p>
    <w:p w:rsidR="003A2652" w:rsidRPr="007C6C74" w:rsidRDefault="003A2652" w:rsidP="003A2652">
      <w:pPr>
        <w:rPr>
          <w:rFonts w:ascii="Times New Roman" w:hAnsi="Times New Roman" w:cs="Times New Roman"/>
          <w:i/>
        </w:rPr>
      </w:pPr>
    </w:p>
    <w:p w:rsidR="003A2652" w:rsidRPr="007C6C74" w:rsidRDefault="003A2652" w:rsidP="003A2652">
      <w:pPr>
        <w:jc w:val="center"/>
        <w:rPr>
          <w:rFonts w:ascii="Times New Roman" w:hAnsi="Times New Roman" w:cs="Times New Roman"/>
          <w:i/>
        </w:rPr>
      </w:pPr>
    </w:p>
    <w:p w:rsidR="003A2652" w:rsidRPr="007C6C74" w:rsidRDefault="003A2652" w:rsidP="003A2652">
      <w:pPr>
        <w:jc w:val="center"/>
        <w:rPr>
          <w:rFonts w:ascii="Times New Roman" w:hAnsi="Times New Roman" w:cs="Times New Roman"/>
          <w:i/>
        </w:rPr>
      </w:pPr>
    </w:p>
    <w:p w:rsidR="003A2652" w:rsidRPr="007C6C74" w:rsidRDefault="003A2652" w:rsidP="003A2652">
      <w:pPr>
        <w:jc w:val="center"/>
        <w:rPr>
          <w:rFonts w:ascii="Times New Roman" w:hAnsi="Times New Roman" w:cs="Times New Roman"/>
          <w:i/>
        </w:rPr>
      </w:pPr>
    </w:p>
    <w:p w:rsidR="003A2652" w:rsidRPr="007C6C74" w:rsidRDefault="003A2652" w:rsidP="003A2652">
      <w:pPr>
        <w:jc w:val="center"/>
        <w:rPr>
          <w:rFonts w:ascii="Times New Roman" w:hAnsi="Times New Roman" w:cs="Times New Roman"/>
          <w:i/>
        </w:rPr>
      </w:pPr>
    </w:p>
    <w:p w:rsidR="003A2652" w:rsidRPr="007C6C74" w:rsidRDefault="003A2652" w:rsidP="003A2652">
      <w:pPr>
        <w:jc w:val="center"/>
        <w:rPr>
          <w:rFonts w:ascii="Times New Roman" w:hAnsi="Times New Roman" w:cs="Times New Roman"/>
          <w:i/>
        </w:rPr>
      </w:pPr>
    </w:p>
    <w:p w:rsidR="003A2652" w:rsidRPr="007C6C74" w:rsidRDefault="003A2652" w:rsidP="003A2652">
      <w:pPr>
        <w:jc w:val="center"/>
        <w:rPr>
          <w:rFonts w:ascii="Times New Roman" w:hAnsi="Times New Roman" w:cs="Times New Roman"/>
          <w:i/>
        </w:rPr>
      </w:pPr>
    </w:p>
    <w:p w:rsidR="003A2652" w:rsidRPr="007C6C74" w:rsidRDefault="003A2652" w:rsidP="003A2652">
      <w:pPr>
        <w:jc w:val="center"/>
        <w:rPr>
          <w:rFonts w:ascii="Times New Roman" w:hAnsi="Times New Roman" w:cs="Times New Roman"/>
          <w:i/>
        </w:rPr>
      </w:pPr>
    </w:p>
    <w:p w:rsidR="003A2652" w:rsidRPr="007C6C74" w:rsidRDefault="003A2652" w:rsidP="003A2652">
      <w:pPr>
        <w:jc w:val="center"/>
        <w:rPr>
          <w:rFonts w:ascii="Times New Roman" w:hAnsi="Times New Roman" w:cs="Times New Roman"/>
          <w:i/>
        </w:rPr>
      </w:pPr>
    </w:p>
    <w:p w:rsidR="003A2652" w:rsidRPr="007C6C74" w:rsidRDefault="003A2652" w:rsidP="003A2652">
      <w:pPr>
        <w:jc w:val="center"/>
        <w:rPr>
          <w:rFonts w:ascii="Times New Roman" w:hAnsi="Times New Roman" w:cs="Times New Roman"/>
          <w:i/>
        </w:rPr>
      </w:pPr>
    </w:p>
    <w:p w:rsidR="003A2652" w:rsidRPr="007C6C74" w:rsidRDefault="003A2652" w:rsidP="003A2652">
      <w:pPr>
        <w:jc w:val="center"/>
        <w:rPr>
          <w:rFonts w:ascii="Times New Roman" w:hAnsi="Times New Roman" w:cs="Times New Roman"/>
          <w:i/>
        </w:rPr>
      </w:pPr>
    </w:p>
    <w:p w:rsidR="003A2652" w:rsidRPr="007C6C74" w:rsidRDefault="003A2652" w:rsidP="003A2652">
      <w:pPr>
        <w:jc w:val="center"/>
        <w:rPr>
          <w:rFonts w:ascii="Times New Roman" w:hAnsi="Times New Roman" w:cs="Times New Roman"/>
        </w:rPr>
      </w:pPr>
    </w:p>
    <w:p w:rsidR="003A2652" w:rsidRPr="007C6C74" w:rsidRDefault="003A2652" w:rsidP="003A2652">
      <w:pPr>
        <w:jc w:val="center"/>
        <w:rPr>
          <w:rFonts w:ascii="Times New Roman" w:hAnsi="Times New Roman" w:cs="Times New Roman"/>
        </w:rPr>
      </w:pPr>
    </w:p>
    <w:p w:rsidR="003A2652" w:rsidRPr="007C6C74" w:rsidRDefault="003A2652" w:rsidP="003A2652">
      <w:pPr>
        <w:rPr>
          <w:rFonts w:ascii="Times New Roman" w:hAnsi="Times New Roman" w:cs="Times New Roman"/>
          <w:sz w:val="24"/>
          <w:szCs w:val="24"/>
        </w:rPr>
      </w:pPr>
    </w:p>
    <w:p w:rsidR="003A2652" w:rsidRPr="007C6C74" w:rsidRDefault="003A2652" w:rsidP="003A2652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b/>
          <w:bCs/>
          <w:color w:val="6B6560"/>
          <w:sz w:val="24"/>
          <w:szCs w:val="24"/>
        </w:rPr>
      </w:pPr>
      <w:r w:rsidRPr="007C6C74">
        <w:rPr>
          <w:rFonts w:ascii="Times New Roman" w:hAnsi="Times New Roman" w:cs="Times New Roman"/>
          <w:b/>
          <w:bCs/>
          <w:color w:val="6B6560"/>
          <w:sz w:val="24"/>
          <w:szCs w:val="24"/>
        </w:rPr>
        <w:t>Integrantes do Grupo:</w:t>
      </w:r>
    </w:p>
    <w:p w:rsidR="007C6C74" w:rsidRPr="007C6C74" w:rsidRDefault="007C6C74" w:rsidP="003A2652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A0A0A"/>
          <w:sz w:val="24"/>
          <w:szCs w:val="24"/>
        </w:rPr>
      </w:pPr>
    </w:p>
    <w:p w:rsidR="003A2652" w:rsidRPr="007C6C74" w:rsidRDefault="007C6C74" w:rsidP="007C6C74">
      <w:pPr>
        <w:autoSpaceDE w:val="0"/>
        <w:autoSpaceDN w:val="0"/>
        <w:adjustRightInd w:val="0"/>
        <w:ind w:left="3540" w:firstLine="708"/>
        <w:rPr>
          <w:rFonts w:ascii="Times New Roman" w:hAnsi="Times New Roman" w:cs="Times New Roman"/>
          <w:b/>
          <w:bCs/>
          <w:color w:val="6B6560"/>
          <w:sz w:val="24"/>
          <w:szCs w:val="24"/>
        </w:rPr>
      </w:pPr>
      <w:r w:rsidRPr="007C6C74">
        <w:rPr>
          <w:rFonts w:ascii="Times New Roman" w:hAnsi="Times New Roman" w:cs="Times New Roman"/>
          <w:sz w:val="24"/>
          <w:szCs w:val="24"/>
        </w:rPr>
        <w:t>ARNANO QUIESSE M. MAVINGA</w:t>
      </w:r>
      <w:r w:rsidRPr="007C6C74">
        <w:rPr>
          <w:rFonts w:ascii="Times New Roman" w:hAnsi="Times New Roman" w:cs="Times New Roman"/>
          <w:sz w:val="24"/>
          <w:szCs w:val="24"/>
        </w:rPr>
        <w:t>-13978</w:t>
      </w:r>
    </w:p>
    <w:p w:rsidR="007C6C74" w:rsidRPr="007C6C74" w:rsidRDefault="007C6C74" w:rsidP="007C6C74">
      <w:pPr>
        <w:autoSpaceDE w:val="0"/>
        <w:autoSpaceDN w:val="0"/>
        <w:adjustRightInd w:val="0"/>
        <w:ind w:left="4248"/>
        <w:rPr>
          <w:rFonts w:ascii="Times New Roman" w:hAnsi="Times New Roman" w:cs="Times New Roman"/>
          <w:b/>
          <w:bCs/>
          <w:color w:val="6B6560"/>
          <w:sz w:val="24"/>
          <w:szCs w:val="24"/>
        </w:rPr>
      </w:pPr>
      <w:r w:rsidRPr="007C6C74">
        <w:rPr>
          <w:rFonts w:ascii="Times New Roman" w:hAnsi="Times New Roman" w:cs="Times New Roman"/>
          <w:sz w:val="24"/>
          <w:szCs w:val="24"/>
        </w:rPr>
        <w:t>CLEMENTE MANUEL DINIS JOSÉ</w:t>
      </w:r>
      <w:r w:rsidRPr="007C6C74">
        <w:rPr>
          <w:rFonts w:ascii="Times New Roman" w:hAnsi="Times New Roman" w:cs="Times New Roman"/>
          <w:sz w:val="24"/>
          <w:szCs w:val="24"/>
        </w:rPr>
        <w:t>-15946</w:t>
      </w:r>
    </w:p>
    <w:p w:rsidR="007C6C74" w:rsidRPr="007C6C74" w:rsidRDefault="007C6C74" w:rsidP="007C6C74">
      <w:pPr>
        <w:autoSpaceDE w:val="0"/>
        <w:autoSpaceDN w:val="0"/>
        <w:adjustRightInd w:val="0"/>
        <w:ind w:left="3540" w:firstLine="708"/>
        <w:rPr>
          <w:rFonts w:ascii="Times New Roman" w:hAnsi="Times New Roman" w:cs="Times New Roman"/>
          <w:b/>
          <w:bCs/>
          <w:color w:val="6B6560"/>
          <w:sz w:val="24"/>
          <w:szCs w:val="24"/>
        </w:rPr>
      </w:pPr>
      <w:r w:rsidRPr="007C6C74">
        <w:rPr>
          <w:rFonts w:ascii="Times New Roman" w:hAnsi="Times New Roman" w:cs="Times New Roman"/>
          <w:sz w:val="24"/>
          <w:szCs w:val="24"/>
        </w:rPr>
        <w:t>DIAKUBIKUA JOANA</w:t>
      </w:r>
      <w:r w:rsidRPr="007C6C74">
        <w:rPr>
          <w:rFonts w:ascii="Times New Roman" w:hAnsi="Times New Roman" w:cs="Times New Roman"/>
          <w:sz w:val="24"/>
          <w:szCs w:val="24"/>
        </w:rPr>
        <w:t>-17675</w:t>
      </w:r>
    </w:p>
    <w:p w:rsidR="007C6C74" w:rsidRPr="007C6C74" w:rsidRDefault="007C6C74" w:rsidP="003A2652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6B6560"/>
          <w:sz w:val="24"/>
          <w:szCs w:val="24"/>
        </w:rPr>
      </w:pPr>
    </w:p>
    <w:p w:rsidR="003A2652" w:rsidRPr="007C6C74" w:rsidRDefault="003A2652" w:rsidP="003A2652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7C6C74">
        <w:rPr>
          <w:rFonts w:ascii="Times New Roman" w:hAnsi="Times New Roman" w:cs="Times New Roman"/>
          <w:sz w:val="24"/>
          <w:szCs w:val="24"/>
        </w:rPr>
        <w:t>Grupo: P7</w:t>
      </w:r>
    </w:p>
    <w:p w:rsidR="003A2652" w:rsidRPr="007C6C74" w:rsidRDefault="003A2652" w:rsidP="003A2652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7C6C74">
        <w:rPr>
          <w:rFonts w:ascii="Times New Roman" w:hAnsi="Times New Roman" w:cs="Times New Roman"/>
          <w:sz w:val="24"/>
          <w:szCs w:val="24"/>
        </w:rPr>
        <w:t>Classe: 3º ano</w:t>
      </w:r>
      <w:r w:rsidRPr="007C6C74">
        <w:rPr>
          <w:rFonts w:ascii="Times New Roman" w:hAnsi="Times New Roman" w:cs="Times New Roman"/>
          <w:sz w:val="24"/>
          <w:szCs w:val="24"/>
        </w:rPr>
        <w:tab/>
      </w:r>
      <w:r w:rsidRPr="007C6C74">
        <w:rPr>
          <w:rFonts w:ascii="Times New Roman" w:hAnsi="Times New Roman" w:cs="Times New Roman"/>
          <w:sz w:val="24"/>
          <w:szCs w:val="24"/>
        </w:rPr>
        <w:tab/>
      </w:r>
      <w:r w:rsidRPr="007C6C74">
        <w:rPr>
          <w:rFonts w:ascii="Times New Roman" w:hAnsi="Times New Roman" w:cs="Times New Roman"/>
          <w:sz w:val="24"/>
          <w:szCs w:val="24"/>
        </w:rPr>
        <w:tab/>
      </w:r>
      <w:r w:rsidRPr="007C6C74"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  <w:r w:rsidRPr="007C6C74">
        <w:rPr>
          <w:rFonts w:ascii="Times New Roman" w:hAnsi="Times New Roman" w:cs="Times New Roman"/>
          <w:sz w:val="24"/>
          <w:szCs w:val="24"/>
        </w:rPr>
        <w:tab/>
        <w:t xml:space="preserve">       </w:t>
      </w:r>
    </w:p>
    <w:p w:rsidR="003A2652" w:rsidRPr="007C6C74" w:rsidRDefault="003A2652" w:rsidP="003A2652">
      <w:pPr>
        <w:pStyle w:val="SemEspaamento"/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</w:pPr>
      <w:r w:rsidRPr="007C6C74">
        <w:rPr>
          <w:rFonts w:ascii="Times New Roman" w:hAnsi="Times New Roman" w:cs="Times New Roman"/>
          <w:sz w:val="24"/>
          <w:szCs w:val="24"/>
        </w:rPr>
        <w:t>Turma: Única</w:t>
      </w:r>
      <w:r w:rsidRPr="007C6C74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 xml:space="preserve">                                                                  </w:t>
      </w:r>
    </w:p>
    <w:p w:rsidR="003A2652" w:rsidRPr="007C6C74" w:rsidRDefault="003A2652" w:rsidP="003A2652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7C6C74">
        <w:rPr>
          <w:rFonts w:ascii="Times New Roman" w:hAnsi="Times New Roman" w:cs="Times New Roman"/>
          <w:sz w:val="24"/>
          <w:szCs w:val="24"/>
        </w:rPr>
        <w:t xml:space="preserve">Curso: Engenharia Informática                                       </w:t>
      </w:r>
    </w:p>
    <w:p w:rsidR="003A2652" w:rsidRPr="007C6C74" w:rsidRDefault="003A2652" w:rsidP="003A2652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7C6C74">
        <w:rPr>
          <w:rFonts w:ascii="Times New Roman" w:hAnsi="Times New Roman" w:cs="Times New Roman"/>
          <w:sz w:val="24"/>
          <w:szCs w:val="24"/>
        </w:rPr>
        <w:t>Período: Manhã</w:t>
      </w:r>
    </w:p>
    <w:p w:rsidR="003A2652" w:rsidRPr="007C6C74" w:rsidRDefault="003A2652" w:rsidP="003A2652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7C6C74">
        <w:rPr>
          <w:rFonts w:ascii="Times New Roman" w:hAnsi="Times New Roman" w:cs="Times New Roman"/>
          <w:sz w:val="24"/>
          <w:szCs w:val="24"/>
        </w:rPr>
        <w:t>Unidade Curricula: Programação Orientada a Objecto II</w:t>
      </w:r>
      <w:r w:rsidRPr="007C6C74">
        <w:rPr>
          <w:rFonts w:ascii="Times New Roman" w:hAnsi="Times New Roman" w:cs="Times New Roman"/>
          <w:sz w:val="24"/>
          <w:szCs w:val="24"/>
        </w:rPr>
        <w:tab/>
      </w:r>
      <w:r w:rsidRPr="007C6C74">
        <w:rPr>
          <w:rFonts w:ascii="Times New Roman" w:hAnsi="Times New Roman" w:cs="Times New Roman"/>
          <w:sz w:val="24"/>
          <w:szCs w:val="24"/>
        </w:rPr>
        <w:tab/>
        <w:t xml:space="preserve">                      </w:t>
      </w:r>
    </w:p>
    <w:p w:rsidR="003A2652" w:rsidRPr="007C6C74" w:rsidRDefault="003A2652" w:rsidP="003A2652">
      <w:pPr>
        <w:pStyle w:val="SemEspaamento"/>
        <w:rPr>
          <w:rFonts w:ascii="Times New Roman" w:hAnsi="Times New Roman" w:cs="Times New Roman"/>
          <w:color w:val="0A0A0A"/>
          <w:sz w:val="24"/>
          <w:szCs w:val="24"/>
        </w:rPr>
      </w:pPr>
      <w:r w:rsidRPr="007C6C74">
        <w:rPr>
          <w:rFonts w:ascii="Times New Roman" w:hAnsi="Times New Roman" w:cs="Times New Roman"/>
          <w:sz w:val="24"/>
          <w:szCs w:val="24"/>
        </w:rPr>
        <w:t xml:space="preserve">Data: </w:t>
      </w:r>
      <w:r w:rsidRPr="007C6C74">
        <w:rPr>
          <w:rFonts w:ascii="Times New Roman" w:hAnsi="Times New Roman" w:cs="Times New Roman"/>
          <w:color w:val="0A0A0A"/>
          <w:sz w:val="24"/>
          <w:szCs w:val="24"/>
        </w:rPr>
        <w:t>20 /Maio.</w:t>
      </w:r>
    </w:p>
    <w:p w:rsidR="003A2652" w:rsidRPr="007C6C74" w:rsidRDefault="003A2652" w:rsidP="003A2652">
      <w:pPr>
        <w:pStyle w:val="SemEspaamento"/>
        <w:rPr>
          <w:rFonts w:ascii="Times New Roman" w:hAnsi="Times New Roman" w:cs="Times New Roman"/>
          <w:color w:val="0A0A0A"/>
          <w:sz w:val="24"/>
          <w:szCs w:val="24"/>
        </w:rPr>
      </w:pPr>
      <w:r w:rsidRPr="007C6C74">
        <w:rPr>
          <w:rFonts w:ascii="Times New Roman" w:hAnsi="Times New Roman" w:cs="Times New Roman"/>
          <w:color w:val="0A0A0A"/>
          <w:sz w:val="24"/>
          <w:szCs w:val="24"/>
        </w:rPr>
        <w:t>Ano Letivo:2025/2026</w:t>
      </w:r>
    </w:p>
    <w:p w:rsidR="003A2652" w:rsidRPr="007C6C74" w:rsidRDefault="003A2652" w:rsidP="003A2652">
      <w:pPr>
        <w:pStyle w:val="SemEspaamento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  <w:color w:val="0A0A0A"/>
        </w:rPr>
        <w:tab/>
      </w:r>
      <w:r w:rsidRPr="007C6C74">
        <w:rPr>
          <w:rFonts w:ascii="Times New Roman" w:hAnsi="Times New Roman" w:cs="Times New Roman"/>
          <w:color w:val="0A0A0A"/>
        </w:rPr>
        <w:tab/>
      </w:r>
      <w:r w:rsidRPr="007C6C74">
        <w:rPr>
          <w:rFonts w:ascii="Times New Roman" w:hAnsi="Times New Roman" w:cs="Times New Roman"/>
          <w:color w:val="0A0A0A"/>
        </w:rPr>
        <w:tab/>
      </w:r>
      <w:r w:rsidRPr="007C6C74">
        <w:rPr>
          <w:rFonts w:ascii="Times New Roman" w:hAnsi="Times New Roman" w:cs="Times New Roman"/>
          <w:color w:val="0A0A0A"/>
        </w:rPr>
        <w:tab/>
        <w:t xml:space="preserve">         </w:t>
      </w:r>
      <w:r w:rsidRPr="007C6C74">
        <w:rPr>
          <w:rFonts w:ascii="Times New Roman" w:hAnsi="Times New Roman" w:cs="Times New Roman"/>
        </w:rPr>
        <w:tab/>
        <w:t xml:space="preserve">          </w:t>
      </w:r>
    </w:p>
    <w:p w:rsidR="003A2652" w:rsidRPr="007C6C74" w:rsidRDefault="003A2652" w:rsidP="003A2652">
      <w:pPr>
        <w:spacing w:line="36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6C74">
        <w:rPr>
          <w:rFonts w:ascii="Times New Roman" w:hAnsi="Times New Roman" w:cs="Times New Roman"/>
          <w:b/>
          <w:bCs/>
          <w:color w:val="6B6560"/>
          <w:sz w:val="28"/>
          <w:szCs w:val="20"/>
        </w:rPr>
        <w:t>Orientador</w:t>
      </w:r>
      <w:r w:rsidRPr="007C6C74">
        <w:rPr>
          <w:rFonts w:ascii="Times New Roman" w:hAnsi="Times New Roman" w:cs="Times New Roman"/>
          <w:b/>
          <w:bCs/>
          <w:color w:val="6B6560"/>
          <w:sz w:val="20"/>
          <w:szCs w:val="20"/>
        </w:rPr>
        <w:t xml:space="preserve">: </w:t>
      </w:r>
      <w:r w:rsidRPr="007C6C74">
        <w:rPr>
          <w:rFonts w:ascii="Times New Roman" w:eastAsia="Times New Roman" w:hAnsi="Times New Roman" w:cs="Times New Roman"/>
          <w:color w:val="000000"/>
          <w:sz w:val="32"/>
          <w:szCs w:val="36"/>
        </w:rPr>
        <w:t>Joaquim João Nsaku Ventura, MSc.</w:t>
      </w:r>
    </w:p>
    <w:p w:rsidR="003A2652" w:rsidRPr="007C6C74" w:rsidRDefault="003A2652" w:rsidP="003A2652">
      <w:pPr>
        <w:spacing w:line="36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D1B51" w:rsidRPr="007C6C74" w:rsidRDefault="003A2652">
      <w:pPr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br w:type="page"/>
      </w:r>
    </w:p>
    <w:p w:rsidR="00FD1B51" w:rsidRPr="007C6C74" w:rsidRDefault="00FD1B51">
      <w:pPr>
        <w:rPr>
          <w:rFonts w:ascii="Times New Roman" w:hAnsi="Times New Roman" w:cs="Times New Roman"/>
        </w:rPr>
        <w:sectPr w:rsidR="00FD1B51" w:rsidRPr="007C6C74" w:rsidSect="00AC0239">
          <w:footerReference w:type="default" r:id="rId9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:rsidR="00FD1B51" w:rsidRPr="007C6C74" w:rsidRDefault="003A2652">
      <w:pPr>
        <w:pStyle w:val="Cabealho1"/>
        <w:rPr>
          <w:rFonts w:ascii="Times New Roman" w:hAnsi="Times New Roman" w:cs="Times New Roman"/>
        </w:rPr>
      </w:pPr>
      <w:bookmarkStart w:id="0" w:name="_Toc230552819"/>
      <w:r w:rsidRPr="007C6C74">
        <w:rPr>
          <w:rFonts w:ascii="Times New Roman" w:hAnsi="Times New Roman" w:cs="Times New Roman"/>
        </w:rPr>
        <w:lastRenderedPageBreak/>
        <w:t>Índice</w:t>
      </w:r>
      <w:bookmarkEnd w:id="0"/>
    </w:p>
    <w:sdt>
      <w:sdtPr>
        <w:rPr>
          <w:rFonts w:ascii="Times New Roman" w:hAnsi="Times New Roman" w:cs="Times New Roman"/>
        </w:rPr>
        <w:alias w:val="Índice"/>
        <w:id w:val="1968232675"/>
      </w:sdtPr>
      <w:sdtContent>
        <w:p w:rsidR="003A2652" w:rsidRPr="007C6C74" w:rsidRDefault="003A2652">
          <w:pPr>
            <w:pStyle w:val="ndice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r w:rsidRPr="007C6C74">
            <w:rPr>
              <w:rFonts w:ascii="Times New Roman" w:hAnsi="Times New Roman" w:cs="Times New Roman"/>
            </w:rPr>
            <w:fldChar w:fldCharType="begin"/>
          </w:r>
          <w:r w:rsidRPr="007C6C74">
            <w:rPr>
              <w:rFonts w:ascii="Times New Roman" w:hAnsi="Times New Roman" w:cs="Times New Roman"/>
            </w:rPr>
            <w:instrText>TOC \h \o "1-3" \t "Heading 1,1,Heading 2,2,Heading 3,3"</w:instrText>
          </w:r>
          <w:r w:rsidRPr="007C6C74">
            <w:rPr>
              <w:rFonts w:ascii="Times New Roman" w:hAnsi="Times New Roman" w:cs="Times New Roman"/>
            </w:rPr>
            <w:fldChar w:fldCharType="separate"/>
          </w:r>
          <w:hyperlink w:anchor="_Toc230552819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Índice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_Toc230552819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2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20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1. Introdução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_Toc230552820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3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21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1.1. Objectivos do Sistema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_Toc230552821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3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22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2. Análise de Requisitos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_Toc230552822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4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23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2.1. Requisitos Funcionais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_Toc230552823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4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24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2.2. Requisitos Não Funcionais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_Toc230552824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4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25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2.3. Casos de Utilização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_Toc230552825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5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26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3. Modelo UML — Diagrama de Classes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_Toc230552826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5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27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3.1. Representação do Diagrama de Classes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_Toc230552827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5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28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3.2. Descrição Textual das Relações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_Toc230552828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5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29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4. Descrição das Principais Classes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_Toc230552829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7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30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4.1. Classe Veiculo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_Toc230552830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7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31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4.2. Classe Motorista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_Toc230552831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7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32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4.3. Classe Rota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_Toc230552832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7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33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4.4. Classe Viagem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_Toc230552833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7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34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4.5. Classe RepositoryBase&lt;T&gt;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_Toc230552834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8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35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4.6. Classe ViagemService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_Toc230552835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8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36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5. Descrição dos Algoritmos Utilizados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_Toc230552836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9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37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5.1. Algoritmo de Registo de Viagem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_Toc230552837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9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38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5.2. Algoritmo de Cálculo de Custo de Viagem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_Toc230552838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9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39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5.3. Algoritmo de Pesquisa no Repositório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_Toc230552839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9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40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6. Instruções de Compilação e Execução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_Toc230552840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11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41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6.1. Pré-requisitos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_Toc230552841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11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42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6.2. Passos para Compilar e Executar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_Toc230552842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11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43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6.3. Execução via Linha de Comandos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_Toc230552843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11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44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7. Evidências de Teste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_Toc230552844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12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45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7.1. Casos de Teste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_Toc230552845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12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46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7.2. Nota sobre Capturas de Ecrã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_Toc230552846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12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A2652" w:rsidRPr="007C6C74" w:rsidRDefault="003A2652">
          <w:pPr>
            <w:pStyle w:val="ndice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552847" w:history="1">
            <w:r w:rsidRPr="007C6C74">
              <w:rPr>
                <w:rStyle w:val="Hiperligao"/>
                <w:rFonts w:ascii="Times New Roman" w:hAnsi="Times New Roman" w:cs="Times New Roman"/>
                <w:noProof/>
              </w:rPr>
              <w:t>8. Conclusão</w:t>
            </w:r>
            <w:r w:rsidRPr="007C6C74">
              <w:rPr>
                <w:rFonts w:ascii="Times New Roman" w:hAnsi="Times New Roman" w:cs="Times New Roman"/>
                <w:noProof/>
              </w:rPr>
              <w:tab/>
            </w:r>
            <w:r w:rsidRPr="007C6C74">
              <w:rPr>
                <w:rFonts w:ascii="Times New Roman" w:hAnsi="Times New Roman" w:cs="Times New Roman"/>
                <w:noProof/>
              </w:rPr>
              <w:fldChar w:fldCharType="begin"/>
            </w:r>
            <w:r w:rsidRPr="007C6C74">
              <w:rPr>
                <w:rFonts w:ascii="Times New Roman" w:hAnsi="Times New Roman" w:cs="Times New Roman"/>
                <w:noProof/>
              </w:rPr>
              <w:instrText xml:space="preserve"> PAGEREF _Toc230552847 \h </w:instrText>
            </w:r>
            <w:r w:rsidRPr="007C6C74">
              <w:rPr>
                <w:rFonts w:ascii="Times New Roman" w:hAnsi="Times New Roman" w:cs="Times New Roman"/>
                <w:noProof/>
              </w:rPr>
            </w:r>
            <w:r w:rsidRPr="007C6C7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AC0239">
              <w:rPr>
                <w:rFonts w:ascii="Times New Roman" w:hAnsi="Times New Roman" w:cs="Times New Roman"/>
                <w:noProof/>
              </w:rPr>
              <w:t>13</w:t>
            </w:r>
            <w:r w:rsidRPr="007C6C7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FD1B51" w:rsidRPr="007C6C74" w:rsidRDefault="003A2652">
          <w:pPr>
            <w:rPr>
              <w:rFonts w:ascii="Times New Roman" w:hAnsi="Times New Roman" w:cs="Times New Roman"/>
            </w:rPr>
          </w:pPr>
          <w:r w:rsidRPr="007C6C74">
            <w:rPr>
              <w:rFonts w:ascii="Times New Roman" w:hAnsi="Times New Roman" w:cs="Times New Roman"/>
            </w:rPr>
            <w:fldChar w:fldCharType="end"/>
          </w:r>
        </w:p>
      </w:sdtContent>
    </w:sdt>
    <w:p w:rsidR="00AC0239" w:rsidRDefault="003A2652">
      <w:pPr>
        <w:rPr>
          <w:rFonts w:ascii="Times New Roman" w:hAnsi="Times New Roman" w:cs="Times New Roman"/>
        </w:rPr>
        <w:sectPr w:rsidR="00AC0239" w:rsidSect="00AC0239"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  <w:r w:rsidRPr="007C6C74">
        <w:rPr>
          <w:rFonts w:ascii="Times New Roman" w:hAnsi="Times New Roman" w:cs="Times New Roman"/>
        </w:rPr>
        <w:br w:type="page"/>
      </w:r>
    </w:p>
    <w:p w:rsidR="00FD1B51" w:rsidRPr="007C6C74" w:rsidRDefault="00FD1B51">
      <w:pPr>
        <w:rPr>
          <w:rFonts w:ascii="Times New Roman" w:hAnsi="Times New Roman" w:cs="Times New Roman"/>
        </w:rPr>
      </w:pPr>
    </w:p>
    <w:p w:rsidR="00FD1B51" w:rsidRPr="007C6C74" w:rsidRDefault="003A2652">
      <w:pPr>
        <w:pStyle w:val="Cabealho1"/>
        <w:rPr>
          <w:rFonts w:ascii="Times New Roman" w:hAnsi="Times New Roman" w:cs="Times New Roman"/>
        </w:rPr>
      </w:pPr>
      <w:bookmarkStart w:id="1" w:name="_Toc230552820"/>
      <w:r w:rsidRPr="007C6C74">
        <w:rPr>
          <w:rFonts w:ascii="Times New Roman" w:hAnsi="Times New Roman" w:cs="Times New Roman"/>
        </w:rPr>
        <w:t>1. Introdução</w:t>
      </w:r>
      <w:bookmarkEnd w:id="1"/>
    </w:p>
    <w:p w:rsidR="00FD1B51" w:rsidRPr="007C6C74" w:rsidRDefault="003A2652" w:rsidP="003A2652">
      <w:pPr>
        <w:spacing w:after="120" w:line="276" w:lineRule="auto"/>
        <w:ind w:firstLine="708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O presente relatório descreve o desenvolvimento do Sistema de Gestão de Transportadora, um projeto implementado em Linguagem de Programação C#.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 w:rsidP="003A2652">
      <w:pPr>
        <w:spacing w:after="120" w:line="276" w:lineRule="auto"/>
        <w:ind w:firstLine="708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O problema abordado consiste na necessidade de uma empresa de transportes acompanhar, de forma organizada e eficiente, os seus recursos principais: veículos, motoristas, rotas e viagens. A gestão manual ou desorganizada destes elementos pode resultar em conflitos operacionais, como a alocação de veículos já em viagem ou a atribuição de motoristas inabilitados.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 w:rsidP="003A2652">
      <w:pPr>
        <w:spacing w:after="120" w:line="276" w:lineRule="auto"/>
        <w:ind w:firstLine="708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O sistema desenvolvido visa resolver estes problemas através de uma aplicação de consola interativa, que permite registar e consultar veículos, motoristas, rotas e viagens, aplicando validações automáticas e tratamento de excepões para garantir a integridade dos dados.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pStyle w:val="Cabealho2"/>
        <w:rPr>
          <w:rFonts w:ascii="Times New Roman" w:hAnsi="Times New Roman" w:cs="Times New Roman"/>
        </w:rPr>
      </w:pPr>
      <w:bookmarkStart w:id="2" w:name="_Toc230552821"/>
      <w:r w:rsidRPr="007C6C74">
        <w:rPr>
          <w:rFonts w:ascii="Times New Roman" w:hAnsi="Times New Roman" w:cs="Times New Roman"/>
        </w:rPr>
        <w:t>1.1. Objetivos do Sistema</w:t>
      </w:r>
      <w:bookmarkEnd w:id="2"/>
    </w:p>
    <w:p w:rsidR="00FD1B51" w:rsidRPr="007C6C74" w:rsidRDefault="003A2652" w:rsidP="003A2652">
      <w:pPr>
        <w:pStyle w:val="PargrafodaLista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Registar veículos com os respetivos atributos (matrícula, tipo, capacidade, consumo por km e estado)</w:t>
      </w:r>
    </w:p>
    <w:p w:rsidR="00FD1B51" w:rsidRPr="007C6C74" w:rsidRDefault="003A2652" w:rsidP="003A2652">
      <w:pPr>
        <w:pStyle w:val="PargrafodaLista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Gerir motoristas com informações de habilitação e estado de atividade</w:t>
      </w:r>
    </w:p>
    <w:p w:rsidR="00FD1B51" w:rsidRPr="007C6C74" w:rsidRDefault="003A2652" w:rsidP="003A2652">
      <w:pPr>
        <w:pStyle w:val="PargrafodaLista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Definir e listar rotas com origem, destino e distância em km</w:t>
      </w:r>
    </w:p>
    <w:p w:rsidR="00FD1B51" w:rsidRPr="007C6C74" w:rsidRDefault="003A2652">
      <w:pPr>
        <w:pStyle w:val="Pargrafoda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Registar viagens validando a disponibilidade do veículo e do motorista</w:t>
      </w:r>
    </w:p>
    <w:p w:rsidR="00FD1B51" w:rsidRPr="007C6C74" w:rsidRDefault="003A2652">
      <w:pPr>
        <w:pStyle w:val="Pargrafoda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Calcular automaticamente o custo total de cada viagem com base no consumo e na distância</w:t>
      </w:r>
    </w:p>
    <w:p w:rsidR="00FD1B51" w:rsidRPr="007C6C74" w:rsidRDefault="003A2652">
      <w:pPr>
        <w:pStyle w:val="Pargrafoda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Aplicar os princípios de Programação Orientada a Objetos: encapsulamento, herança, polimorfismo e abstração</w:t>
      </w:r>
    </w:p>
    <w:p w:rsidR="00FD1B51" w:rsidRPr="007C6C74" w:rsidRDefault="003A2652">
      <w:pPr>
        <w:pStyle w:val="Pargrafoda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Implementar padrões de arquitectura como Repository Pattern e Service Layer</w:t>
      </w:r>
    </w:p>
    <w:p w:rsidR="00FD1B51" w:rsidRPr="007C6C74" w:rsidRDefault="003A2652">
      <w:pPr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br w:type="page"/>
      </w:r>
    </w:p>
    <w:p w:rsidR="00FD1B51" w:rsidRPr="007C6C74" w:rsidRDefault="003A2652">
      <w:pPr>
        <w:pStyle w:val="Cabealho1"/>
        <w:rPr>
          <w:rFonts w:ascii="Times New Roman" w:hAnsi="Times New Roman" w:cs="Times New Roman"/>
        </w:rPr>
      </w:pPr>
      <w:bookmarkStart w:id="3" w:name="_Toc230552822"/>
      <w:r w:rsidRPr="007C6C74">
        <w:rPr>
          <w:rFonts w:ascii="Times New Roman" w:hAnsi="Times New Roman" w:cs="Times New Roman"/>
        </w:rPr>
        <w:lastRenderedPageBreak/>
        <w:t>2. Análise de Requisitos</w:t>
      </w:r>
      <w:bookmarkEnd w:id="3"/>
    </w:p>
    <w:p w:rsidR="00FD1B51" w:rsidRPr="007C6C74" w:rsidRDefault="003A2652">
      <w:pPr>
        <w:pStyle w:val="Cabealho2"/>
        <w:rPr>
          <w:rFonts w:ascii="Times New Roman" w:hAnsi="Times New Roman" w:cs="Times New Roman"/>
        </w:rPr>
      </w:pPr>
      <w:bookmarkStart w:id="4" w:name="_Toc230552823"/>
      <w:r w:rsidRPr="007C6C74">
        <w:rPr>
          <w:rFonts w:ascii="Times New Roman" w:hAnsi="Times New Roman" w:cs="Times New Roman"/>
        </w:rPr>
        <w:t>2.1. Requisitos Funcionais</w:t>
      </w:r>
      <w:bookmarkEnd w:id="4"/>
    </w:p>
    <w:p w:rsidR="00FD1B51" w:rsidRPr="007C6C74" w:rsidRDefault="003A2652" w:rsidP="003A2652">
      <w:pPr>
        <w:spacing w:after="120" w:line="276" w:lineRule="auto"/>
        <w:ind w:firstLine="708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Os</w:t>
      </w:r>
      <w:r w:rsidR="00714584" w:rsidRPr="007C6C74">
        <w:rPr>
          <w:rFonts w:ascii="Times New Roman" w:hAnsi="Times New Roman" w:cs="Times New Roman"/>
        </w:rPr>
        <w:t xml:space="preserve"> requisitos funcionais são aqueles requisitos com as </w:t>
      </w:r>
      <w:r w:rsidRPr="007C6C74">
        <w:rPr>
          <w:rFonts w:ascii="Times New Roman" w:hAnsi="Times New Roman" w:cs="Times New Roman"/>
        </w:rPr>
        <w:t xml:space="preserve"> funcionalidades</w:t>
      </w:r>
      <w:r w:rsidR="00714584" w:rsidRPr="007C6C74">
        <w:rPr>
          <w:rFonts w:ascii="Times New Roman" w:hAnsi="Times New Roman" w:cs="Times New Roman"/>
        </w:rPr>
        <w:t xml:space="preserve"> que o sistema deve oferecer ao usuário</w:t>
      </w:r>
      <w:r w:rsidRPr="007C6C74">
        <w:rPr>
          <w:rFonts w:ascii="Times New Roman" w:hAnsi="Times New Roman" w:cs="Times New Roman"/>
        </w:rPr>
        <w:t>: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"/>
        <w:gridCol w:w="3183"/>
        <w:gridCol w:w="4991"/>
      </w:tblGrid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50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RF01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Adicionar Veículo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Permite registar um novo veículo com matrícula, tipo, capacidade de carga e consumo por km.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RF02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Listar Veículos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Apresenta todos os veículos registados no sistema com os seus dados.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RF03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Adicionar Motorista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Permite registar um motorista com nome, número de carta e categoria.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RF04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Listar Motoristas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Apresenta todos os motoristas</w:t>
            </w:r>
            <w:r w:rsidR="00714584"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registados e o seu estado de a</w:t>
            </w: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tividade.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RF05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Adicionar Rota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Permite definir uma rota com código, origem, destino e distância em km.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RF06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Listar Rotas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Apresenta todas as rotas disponíveis no sistema.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RF07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Registar Viagem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Regista uma viagem associando veículo, motorista e rota, após validações de disponibilidade.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RF08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Listar Viagens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Apresenta todas as viagens registadas com custo total calculado automaticamente.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RF09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Calcular Custo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Calcula automaticamente o custo da viagem: distância da rota × consumo do veículo.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RF10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Desactivar Motorista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Altera o estado de actividade de um motorista para inactivo.</w:t>
            </w:r>
          </w:p>
        </w:tc>
      </w:tr>
    </w:tbl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pStyle w:val="Cabealho2"/>
        <w:rPr>
          <w:rFonts w:ascii="Times New Roman" w:hAnsi="Times New Roman" w:cs="Times New Roman"/>
        </w:rPr>
      </w:pPr>
      <w:bookmarkStart w:id="5" w:name="_Toc230552824"/>
      <w:r w:rsidRPr="007C6C74">
        <w:rPr>
          <w:rFonts w:ascii="Times New Roman" w:hAnsi="Times New Roman" w:cs="Times New Roman"/>
        </w:rPr>
        <w:t>2.2. Requisitos Não Funcionais</w:t>
      </w:r>
      <w:bookmarkEnd w:id="5"/>
    </w:p>
    <w:p w:rsidR="00FD1B51" w:rsidRPr="007C6C74" w:rsidRDefault="003A2652">
      <w:pPr>
        <w:pStyle w:val="Pargrafoda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Usabilidade: interface de consola simples com menu numerado e mensagens claras para o utilizador</w:t>
      </w:r>
    </w:p>
    <w:p w:rsidR="00FD1B51" w:rsidRPr="007C6C74" w:rsidRDefault="003A2652">
      <w:pPr>
        <w:pStyle w:val="Pargrafoda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Robustez: tratamento de excepções para entradas inválidas e estados inconsistentes</w:t>
      </w:r>
    </w:p>
    <w:p w:rsidR="00FD1B51" w:rsidRPr="007C6C74" w:rsidRDefault="003A2652">
      <w:pPr>
        <w:pStyle w:val="Pargrafoda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Manutenibilidade: código organizado em camadas (Modelos, Repositórios, Serviços), facilitando futuras extensões</w:t>
      </w:r>
    </w:p>
    <w:p w:rsidR="00FD1B51" w:rsidRPr="007C6C74" w:rsidRDefault="003A2652">
      <w:pPr>
        <w:pStyle w:val="Pargrafoda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Reutilização: uso de classes genéricas (RepositoryBase&lt;T&gt;) que evitam duplicação de código</w:t>
      </w:r>
    </w:p>
    <w:p w:rsidR="00FD1B51" w:rsidRPr="007C6C74" w:rsidRDefault="003A2652">
      <w:pPr>
        <w:pStyle w:val="Pargrafoda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Integridade dos dados: validação de unicidade de códigos no repositório e verificação de estados antes de operações críticas</w:t>
      </w:r>
    </w:p>
    <w:p w:rsidR="00FD1B51" w:rsidRPr="007C6C74" w:rsidRDefault="003A2652">
      <w:pPr>
        <w:pStyle w:val="Pargrafoda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Plataforma: aplicação de consola compatível com .NET Framework 4.6.2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714584" w:rsidRPr="007C6C74" w:rsidRDefault="00714584">
      <w:pPr>
        <w:spacing w:after="80"/>
        <w:rPr>
          <w:rFonts w:ascii="Times New Roman" w:hAnsi="Times New Roman" w:cs="Times New Roman"/>
        </w:rPr>
      </w:pPr>
    </w:p>
    <w:p w:rsidR="00714584" w:rsidRPr="007C6C74" w:rsidRDefault="00714584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pStyle w:val="Cabealho2"/>
        <w:rPr>
          <w:rFonts w:ascii="Times New Roman" w:hAnsi="Times New Roman" w:cs="Times New Roman"/>
        </w:rPr>
      </w:pPr>
      <w:bookmarkStart w:id="6" w:name="_Toc230552825"/>
      <w:r w:rsidRPr="007C6C74">
        <w:rPr>
          <w:rFonts w:ascii="Times New Roman" w:hAnsi="Times New Roman" w:cs="Times New Roman"/>
        </w:rPr>
        <w:lastRenderedPageBreak/>
        <w:t>2.3. Casos de Utilização</w:t>
      </w:r>
      <w:bookmarkEnd w:id="6"/>
    </w:p>
    <w:p w:rsidR="00FD1B51" w:rsidRPr="007C6C74" w:rsidRDefault="003A2652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Os principais casos de utilização identificados no sistema são: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00"/>
        <w:gridCol w:w="2500"/>
        <w:gridCol w:w="3226"/>
      </w:tblGrid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UC</w:t>
            </w: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2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UC01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Registar Veículo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Utilizador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Nenhuma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UC02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Registar Motorista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Utilizador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Nenhuma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UC03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Registar Rota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Utilizador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Nenhuma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UC04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Registar Viagem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Utilizador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Veículo, motorista e rota já registados; veículo disponível; motorista activo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UC05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Consultar Listas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Utilizador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Existência de registos</w:t>
            </w:r>
          </w:p>
        </w:tc>
      </w:tr>
    </w:tbl>
    <w:p w:rsidR="00FD1B51" w:rsidRPr="007C6C74" w:rsidRDefault="003A2652" w:rsidP="007C6C74">
      <w:pPr>
        <w:rPr>
          <w:rFonts w:ascii="Times New Roman" w:hAnsi="Times New Roman" w:cs="Times New Roman"/>
        </w:rPr>
      </w:pPr>
      <w:bookmarkStart w:id="7" w:name="_Toc230552826"/>
      <w:r w:rsidRPr="007C6C74">
        <w:rPr>
          <w:rFonts w:ascii="Times New Roman" w:hAnsi="Times New Roman" w:cs="Times New Roman"/>
        </w:rPr>
        <w:t>3. Modelo UML — Diagrama de Classes</w:t>
      </w:r>
      <w:bookmarkEnd w:id="7"/>
    </w:p>
    <w:p w:rsidR="00FD1B51" w:rsidRPr="007C6C74" w:rsidRDefault="003A2652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O diagrama de classes abaixo representa a estrutura do sistema e as relações entre as suas entidades. Por limitações de renderização em documento Word, o diagrama é descrito textualmente com representação ASCII e complementado com a descrição das relações.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pStyle w:val="Cabealho2"/>
        <w:rPr>
          <w:rFonts w:ascii="Times New Roman" w:hAnsi="Times New Roman" w:cs="Times New Roman"/>
        </w:rPr>
      </w:pPr>
      <w:bookmarkStart w:id="8" w:name="_Toc230552827"/>
      <w:r w:rsidRPr="007C6C74">
        <w:rPr>
          <w:rFonts w:ascii="Times New Roman" w:hAnsi="Times New Roman" w:cs="Times New Roman"/>
        </w:rPr>
        <w:t>3.1. Representação do Diagrama de Classes</w:t>
      </w:r>
      <w:bookmarkEnd w:id="8"/>
    </w:p>
    <w:p w:rsidR="00FD1B51" w:rsidRPr="007C6C74" w:rsidRDefault="003A2652">
      <w:p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b/>
          <w:bCs/>
        </w:rPr>
        <w:t>Interfaces: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>&lt;&lt;interface&gt;&gt; IRejistavel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+ Obter_codigo() : string</w:t>
      </w:r>
    </w:p>
    <w:p w:rsidR="00FD1B51" w:rsidRPr="007C6C74" w:rsidRDefault="003A2652">
      <w:pPr>
        <w:spacing w:after="12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+ Mostra_dadoss() : string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>&lt;&lt;interface&gt;&gt; IRepository&lt;T&gt;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+ Adicionar(item: T) : void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+ ObterPorCodigo(codigo: string) : T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+ ObterTodos() : List&lt;T&gt;</w:t>
      </w:r>
    </w:p>
    <w:p w:rsidR="00FD1B51" w:rsidRPr="007C6C74" w:rsidRDefault="003A2652">
      <w:pPr>
        <w:spacing w:after="20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+ Remover(codi: string) : void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pStyle w:val="Cabealho2"/>
        <w:rPr>
          <w:rFonts w:ascii="Times New Roman" w:hAnsi="Times New Roman" w:cs="Times New Roman"/>
        </w:rPr>
      </w:pPr>
      <w:bookmarkStart w:id="9" w:name="_Toc230552828"/>
      <w:r w:rsidRPr="007C6C74">
        <w:rPr>
          <w:rFonts w:ascii="Times New Roman" w:hAnsi="Times New Roman" w:cs="Times New Roman"/>
        </w:rPr>
        <w:t>3.2. Descrição Textual das Relações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26"/>
      </w:tblGrid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Classe/Interface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Relação</w:t>
            </w:r>
          </w:p>
        </w:tc>
        <w:tc>
          <w:tcPr>
            <w:tcW w:w="45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Veiculo, Motorista, Rota, Viagem, Manutencao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Implementa IRejistavel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Todas as entidades de domínio implementam a interface IRejistavel, garantindo um contrato comum de identificação.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RepositoryBase&lt;T&gt;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Implementa IRepository&lt;T&gt;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Classe genérica base que implementa os métodos CRUD para qualquer tipo T que seja IRejistavel.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VeiculoRepository, MotoristaRepository, RotaRepository, ViagemRepository, ManutencaoRepository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Herda RepositoryBase&lt;T&gt;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Cada repositório específico herda da classe base genérica, </w:t>
            </w:r>
            <w:r w:rsidRPr="00AC02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espec</w:t>
            </w:r>
            <w:bookmarkStart w:id="10" w:name="_GoBack"/>
            <w:bookmarkEnd w:id="10"/>
            <w:r w:rsidRPr="00AC02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ializando</w:t>
            </w: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o tipo gerido.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VeiculoService, MotoristaService, RotaServico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Composição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Cada serviço contém uma instância do respectivo repositório (composição), gerindo a lógica de negócio.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ViagemService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Composição múltipla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ViagemService agrega VeiculoService, MotoristaService, RotaServico e ViagemRepository para coordenar o processo de registo de viagem.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Viagem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Associação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 classe Viagem associa-se a Veiculo, Motorista e Rota como atributos de objecto, representando a relação entre estes elementos.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Manutencao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Associação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 classe Manutencao associa-se a Veiculo, representando o registo de manutenção de um veículo específico.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Estado_Veiculo, Tipo_Veiculo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Enumeração usada por Veiculo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Enumerações que definem os estados e tipos possíveis de um veículo, garantindo valores controlados.</w:t>
            </w:r>
          </w:p>
        </w:tc>
      </w:tr>
    </w:tbl>
    <w:p w:rsidR="00FD1B51" w:rsidRPr="007C6C74" w:rsidRDefault="003A2652">
      <w:pPr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br w:type="page"/>
      </w:r>
    </w:p>
    <w:p w:rsidR="00FD1B51" w:rsidRPr="007C6C74" w:rsidRDefault="003A2652">
      <w:pPr>
        <w:pStyle w:val="Cabealho1"/>
        <w:rPr>
          <w:rFonts w:ascii="Times New Roman" w:hAnsi="Times New Roman" w:cs="Times New Roman"/>
        </w:rPr>
      </w:pPr>
      <w:bookmarkStart w:id="11" w:name="_Toc230552829"/>
      <w:r w:rsidRPr="007C6C74">
        <w:rPr>
          <w:rFonts w:ascii="Times New Roman" w:hAnsi="Times New Roman" w:cs="Times New Roman"/>
        </w:rPr>
        <w:lastRenderedPageBreak/>
        <w:t>4. Descrição das Principais Classes</w:t>
      </w:r>
      <w:bookmarkEnd w:id="11"/>
    </w:p>
    <w:p w:rsidR="00FD1B51" w:rsidRPr="007C6C74" w:rsidRDefault="003A2652">
      <w:pPr>
        <w:pStyle w:val="Cabealho2"/>
        <w:rPr>
          <w:rFonts w:ascii="Times New Roman" w:hAnsi="Times New Roman" w:cs="Times New Roman"/>
        </w:rPr>
      </w:pPr>
      <w:bookmarkStart w:id="12" w:name="_Toc230552830"/>
      <w:r w:rsidRPr="007C6C74">
        <w:rPr>
          <w:rFonts w:ascii="Times New Roman" w:hAnsi="Times New Roman" w:cs="Times New Roman"/>
        </w:rPr>
        <w:t>4.1. Classe Veiculo</w:t>
      </w:r>
      <w:bookmarkEnd w:id="12"/>
    </w:p>
    <w:p w:rsidR="00FD1B51" w:rsidRPr="007C6C74" w:rsidRDefault="003A2652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Representa um veículo da frota da transportadora. Implementa a interface IRejistavel, sendo identificado pela matrícula. O estado inicial de qualquer veículo criado é Disponivel, garantindo uma invariante de negócio no construtor.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7"/>
        <w:gridCol w:w="1518"/>
        <w:gridCol w:w="5011"/>
      </w:tblGrid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_matricula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Identificador único do veículo, sempre armazenado em maiúsculas.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_tipo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Tipo_Veiculo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Enumeração que classifica o veículo: Ligeiro, Pesado, Passageiros, Mercadorias ou Especial.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_capacidadeCarga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Capacidade de carga em quilogramas.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_estado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Estado_Veiculo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Estado actual: Disponivel, Em_viagem, Em_manutencao ou Indisponivel.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_consumoPorKm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double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Consumo de combustível por quilómetro, usado no cálculo do custo de viagem.</w:t>
            </w:r>
          </w:p>
        </w:tc>
      </w:tr>
    </w:tbl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pStyle w:val="Cabealho2"/>
        <w:rPr>
          <w:rFonts w:ascii="Times New Roman" w:hAnsi="Times New Roman" w:cs="Times New Roman"/>
        </w:rPr>
      </w:pPr>
      <w:bookmarkStart w:id="13" w:name="_Toc230552831"/>
      <w:r w:rsidRPr="007C6C74">
        <w:rPr>
          <w:rFonts w:ascii="Times New Roman" w:hAnsi="Times New Roman" w:cs="Times New Roman"/>
        </w:rPr>
        <w:t>4.2. Classe Motorista</w:t>
      </w:r>
      <w:bookmarkEnd w:id="13"/>
    </w:p>
    <w:p w:rsidR="00FD1B51" w:rsidRPr="007C6C74" w:rsidRDefault="003A2652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Representa um condutor da empresa. O identificador único é o número de c</w:t>
      </w:r>
      <w:r w:rsidR="00714584" w:rsidRPr="007C6C74">
        <w:rPr>
          <w:rFonts w:ascii="Times New Roman" w:hAnsi="Times New Roman" w:cs="Times New Roman"/>
        </w:rPr>
        <w:t>arta de condução. O estado de a</w:t>
      </w:r>
      <w:r w:rsidRPr="007C6C74">
        <w:rPr>
          <w:rFonts w:ascii="Times New Roman" w:hAnsi="Times New Roman" w:cs="Times New Roman"/>
        </w:rPr>
        <w:t>tividade é inicializado a true no construtor, indicando que todo motorista recém-registado está activo.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026"/>
      </w:tblGrid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714584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</w:t>
            </w:r>
            <w:r w:rsidR="003A2652"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Nome completo do motorista.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num_cartta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Número da carta de condução (identificador único, em maiúsculas).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categoria_carta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Categoria da habilitação (ex: B, C, D).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estado_activo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bool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Indica se o motorista está habilitado a realizar viagens.</w:t>
            </w:r>
          </w:p>
        </w:tc>
      </w:tr>
    </w:tbl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pStyle w:val="Cabealho2"/>
        <w:rPr>
          <w:rFonts w:ascii="Times New Roman" w:hAnsi="Times New Roman" w:cs="Times New Roman"/>
        </w:rPr>
      </w:pPr>
      <w:bookmarkStart w:id="14" w:name="_Toc230552832"/>
      <w:r w:rsidRPr="007C6C74">
        <w:rPr>
          <w:rFonts w:ascii="Times New Roman" w:hAnsi="Times New Roman" w:cs="Times New Roman"/>
        </w:rPr>
        <w:t>4.3. Classe Rota</w:t>
      </w:r>
      <w:bookmarkEnd w:id="14"/>
    </w:p>
    <w:p w:rsidR="00FD1B51" w:rsidRPr="007C6C74" w:rsidRDefault="003A2652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Define um percurso entre dois pontos geográficos. É identificada por um código único e armazena a distância em km, que é usada no cálculo do custo das viagens.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pStyle w:val="Cabealho2"/>
        <w:rPr>
          <w:rFonts w:ascii="Times New Roman" w:hAnsi="Times New Roman" w:cs="Times New Roman"/>
        </w:rPr>
      </w:pPr>
      <w:bookmarkStart w:id="15" w:name="_Toc230552833"/>
      <w:r w:rsidRPr="007C6C74">
        <w:rPr>
          <w:rFonts w:ascii="Times New Roman" w:hAnsi="Times New Roman" w:cs="Times New Roman"/>
        </w:rPr>
        <w:t>4.4. Classe Viagem</w:t>
      </w:r>
      <w:bookmarkEnd w:id="15"/>
    </w:p>
    <w:p w:rsidR="00FD1B51" w:rsidRPr="007C6C74" w:rsidRDefault="003A2652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Entidade central do sistema, que agrega Veiculo, Motorista e Rota. O custo total é calculado automaticamente no construtor através da fórmula: custo_total = distância_rota × consumo_veículo_por_km. Este cálculo representa uma regra de negócio encapsulada na própria classe.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pStyle w:val="Cabealho2"/>
        <w:rPr>
          <w:rFonts w:ascii="Times New Roman" w:hAnsi="Times New Roman" w:cs="Times New Roman"/>
        </w:rPr>
      </w:pPr>
      <w:bookmarkStart w:id="16" w:name="_Toc230552834"/>
      <w:r w:rsidRPr="007C6C74">
        <w:rPr>
          <w:rFonts w:ascii="Times New Roman" w:hAnsi="Times New Roman" w:cs="Times New Roman"/>
        </w:rPr>
        <w:lastRenderedPageBreak/>
        <w:t>4.5. Classe RepositoryBase&lt;T&gt;</w:t>
      </w:r>
      <w:bookmarkEnd w:id="16"/>
    </w:p>
    <w:p w:rsidR="00FD1B51" w:rsidRPr="007C6C74" w:rsidRDefault="003A2652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Classe genérica que implementa o padrão Repository para qualquer tipo T que implemente IRejistavel. Centraliza a lógica de armazenamento em memória (List&lt;T&gt;), validação de unicidade de código e operações CRUD.</w:t>
      </w:r>
    </w:p>
    <w:p w:rsidR="00FD1B51" w:rsidRPr="007C6C74" w:rsidRDefault="003A2652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Método de maior complexidade: Adicionar(T item) — verifica se o item é nulo, verifica duplicidade de código usando LINQ (Any), e só então adiciona à lista. Lança excepções específicas em caso de violação.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pStyle w:val="Cabealho2"/>
        <w:rPr>
          <w:rFonts w:ascii="Times New Roman" w:hAnsi="Times New Roman" w:cs="Times New Roman"/>
        </w:rPr>
      </w:pPr>
      <w:bookmarkStart w:id="17" w:name="_Toc230552835"/>
      <w:r w:rsidRPr="007C6C74">
        <w:rPr>
          <w:rFonts w:ascii="Times New Roman" w:hAnsi="Times New Roman" w:cs="Times New Roman"/>
        </w:rPr>
        <w:t>4.6. Classe ViagemService</w:t>
      </w:r>
      <w:bookmarkEnd w:id="17"/>
    </w:p>
    <w:p w:rsidR="00FD1B51" w:rsidRPr="007C6C74" w:rsidRDefault="003A2652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Serviço de maior complexidade do sistema. Coordena a lógica de negócio do registo de viagens, integrando três outros serviços. O método RegistarViagem executa uma sequência de validações antes de persistir a viagem.</w:t>
      </w:r>
    </w:p>
    <w:p w:rsidR="00FD1B51" w:rsidRPr="007C6C74" w:rsidRDefault="003A2652">
      <w:pPr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br w:type="page"/>
      </w:r>
    </w:p>
    <w:p w:rsidR="00FD1B51" w:rsidRPr="007C6C74" w:rsidRDefault="003A2652">
      <w:pPr>
        <w:pStyle w:val="Cabealho1"/>
        <w:rPr>
          <w:rFonts w:ascii="Times New Roman" w:hAnsi="Times New Roman" w:cs="Times New Roman"/>
        </w:rPr>
      </w:pPr>
      <w:bookmarkStart w:id="18" w:name="_Toc230552836"/>
      <w:r w:rsidRPr="007C6C74">
        <w:rPr>
          <w:rFonts w:ascii="Times New Roman" w:hAnsi="Times New Roman" w:cs="Times New Roman"/>
        </w:rPr>
        <w:lastRenderedPageBreak/>
        <w:t>5. Descrição dos Algoritmos Utilizados</w:t>
      </w:r>
      <w:bookmarkEnd w:id="18"/>
    </w:p>
    <w:p w:rsidR="00FD1B51" w:rsidRPr="007C6C74" w:rsidRDefault="003A2652">
      <w:pPr>
        <w:pStyle w:val="Cabealho2"/>
        <w:rPr>
          <w:rFonts w:ascii="Times New Roman" w:hAnsi="Times New Roman" w:cs="Times New Roman"/>
        </w:rPr>
      </w:pPr>
      <w:bookmarkStart w:id="19" w:name="_Toc230552837"/>
      <w:r w:rsidRPr="007C6C74">
        <w:rPr>
          <w:rFonts w:ascii="Times New Roman" w:hAnsi="Times New Roman" w:cs="Times New Roman"/>
        </w:rPr>
        <w:t>5.1. Algoritmo de Registo de Viagem</w:t>
      </w:r>
      <w:bookmarkEnd w:id="19"/>
    </w:p>
    <w:p w:rsidR="00FD1B51" w:rsidRPr="007C6C74" w:rsidRDefault="003A2652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O algoritmo de registo de viagem é o mais relevante do sistema, pois envolve múltiplas validações e alteração de estado. Pseudocódigo: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b/>
          <w:bCs/>
          <w:sz w:val="20"/>
          <w:szCs w:val="20"/>
        </w:rPr>
        <w:t>ALGORITMO RegistarViagem(viagem)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SE viagem == null ENTÃO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  LANÇAR ArgumentNullException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FIM SE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veiculo ← ProcurarPorMatricula(viagem.VeiculoUsado.Matricula)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SE veiculo.Estado ≠ Disponivel ENTÃO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  LANÇAR VeiculoIndisponivelException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FIM SE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motorista ← ProcurarPorCarta(viagem.Motorista_R.Num_Carta)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SE motorista.Estado_activo == false ENTÃO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  LANÇAR MotoristaInabilitadoException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FIM SE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rota ← ProcurarPorCodigo(viagem.Rotaescolhida.Codigorota)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SE rota == null ENTÃO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  LANÇAR Rota_N_esxisteException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FIM SE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_repositor.Adicionar(viagem)</w:t>
      </w:r>
    </w:p>
    <w:p w:rsidR="00FD1B51" w:rsidRPr="007C6C74" w:rsidRDefault="003A2652">
      <w:pPr>
        <w:spacing w:after="20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veiculo.Estado ← Em_viagem</w:t>
      </w:r>
    </w:p>
    <w:p w:rsidR="00FD1B51" w:rsidRPr="007C6C74" w:rsidRDefault="003A2652">
      <w:pPr>
        <w:spacing w:after="20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b/>
          <w:bCs/>
          <w:sz w:val="20"/>
          <w:szCs w:val="20"/>
        </w:rPr>
        <w:t>FIM ALGORITMO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pStyle w:val="Cabealho2"/>
        <w:rPr>
          <w:rFonts w:ascii="Times New Roman" w:hAnsi="Times New Roman" w:cs="Times New Roman"/>
        </w:rPr>
      </w:pPr>
      <w:bookmarkStart w:id="20" w:name="_Toc230552838"/>
      <w:r w:rsidRPr="007C6C74">
        <w:rPr>
          <w:rFonts w:ascii="Times New Roman" w:hAnsi="Times New Roman" w:cs="Times New Roman"/>
        </w:rPr>
        <w:t>5.2. Algoritmo de Cálculo de Custo de Viagem</w:t>
      </w:r>
      <w:bookmarkEnd w:id="20"/>
    </w:p>
    <w:p w:rsidR="00FD1B51" w:rsidRPr="007C6C74" w:rsidRDefault="003A2652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O custo total</w:t>
      </w:r>
      <w:r w:rsidR="00714584" w:rsidRPr="007C6C74">
        <w:rPr>
          <w:rFonts w:ascii="Times New Roman" w:hAnsi="Times New Roman" w:cs="Times New Roman"/>
        </w:rPr>
        <w:t xml:space="preserve"> de uma viagem é calculado dire</w:t>
      </w:r>
      <w:r w:rsidRPr="007C6C74">
        <w:rPr>
          <w:rFonts w:ascii="Times New Roman" w:hAnsi="Times New Roman" w:cs="Times New Roman"/>
        </w:rPr>
        <w:t>tamente no construtor da classe Viagem, garantindo que o valor é sempre consistente com a rota e o veículo escolhidos: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b/>
          <w:bCs/>
        </w:rPr>
        <w:t>custo_total = rota.Distancia_km × veiculo.ConsumoPorKm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Por exemplo: uma viagem numa rota de 350 km com um veículo de consumo 2.5 unidades/km resultaria num custo_total = 875 unidades monetárias.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pStyle w:val="Cabealho2"/>
        <w:rPr>
          <w:rFonts w:ascii="Times New Roman" w:hAnsi="Times New Roman" w:cs="Times New Roman"/>
        </w:rPr>
      </w:pPr>
      <w:bookmarkStart w:id="21" w:name="_Toc230552839"/>
      <w:r w:rsidRPr="007C6C74">
        <w:rPr>
          <w:rFonts w:ascii="Times New Roman" w:hAnsi="Times New Roman" w:cs="Times New Roman"/>
        </w:rPr>
        <w:t>5.3. Algoritmo de Pesquisa no Repositório</w:t>
      </w:r>
      <w:bookmarkEnd w:id="21"/>
    </w:p>
    <w:p w:rsidR="00FD1B51" w:rsidRPr="007C6C74" w:rsidRDefault="003A2652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A pesquisa de entidades no RepositoryBase&lt;T&gt; utiliza LINQ para percorrer a lista interna: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b/>
          <w:bCs/>
          <w:sz w:val="20"/>
          <w:szCs w:val="20"/>
        </w:rPr>
        <w:t>ALGORITMO ObterPorCodigo(codigo: string)</w:t>
      </w:r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 xml:space="preserve">  RETORNAR _list.FirstOrDefault(x =&gt; x.Obter_codigo() == codigo.ToUpper())</w:t>
      </w:r>
    </w:p>
    <w:p w:rsidR="00FD1B51" w:rsidRPr="007C6C74" w:rsidRDefault="003A2652">
      <w:pPr>
        <w:spacing w:after="20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b/>
          <w:bCs/>
          <w:sz w:val="20"/>
          <w:szCs w:val="20"/>
        </w:rPr>
        <w:t>FIM ALGORITMO</w:t>
      </w:r>
    </w:p>
    <w:p w:rsidR="00FD1B51" w:rsidRPr="007C6C74" w:rsidRDefault="003A2652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lastRenderedPageBreak/>
        <w:t>A complexidade temporal deste algoritmo é O(n), onde n é o número de elementos na lista. A comparação é feita após conversão para maiúsculas (ToUpper()), garantindo case-insensitivity.</w:t>
      </w:r>
    </w:p>
    <w:p w:rsidR="00FD1B51" w:rsidRPr="007C6C74" w:rsidRDefault="003A2652">
      <w:pPr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br w:type="page"/>
      </w:r>
    </w:p>
    <w:p w:rsidR="00FD1B51" w:rsidRPr="007C6C74" w:rsidRDefault="003A2652">
      <w:pPr>
        <w:pStyle w:val="Cabealho1"/>
        <w:rPr>
          <w:rFonts w:ascii="Times New Roman" w:hAnsi="Times New Roman" w:cs="Times New Roman"/>
        </w:rPr>
      </w:pPr>
      <w:bookmarkStart w:id="22" w:name="_Toc230552840"/>
      <w:r w:rsidRPr="007C6C74">
        <w:rPr>
          <w:rFonts w:ascii="Times New Roman" w:hAnsi="Times New Roman" w:cs="Times New Roman"/>
        </w:rPr>
        <w:lastRenderedPageBreak/>
        <w:t>6. Instruções de Compilação e Execução</w:t>
      </w:r>
      <w:bookmarkEnd w:id="22"/>
    </w:p>
    <w:p w:rsidR="00FD1B51" w:rsidRPr="007C6C74" w:rsidRDefault="003A2652">
      <w:pPr>
        <w:pStyle w:val="Cabealho2"/>
        <w:rPr>
          <w:rFonts w:ascii="Times New Roman" w:hAnsi="Times New Roman" w:cs="Times New Roman"/>
        </w:rPr>
      </w:pPr>
      <w:bookmarkStart w:id="23" w:name="_Toc230552841"/>
      <w:r w:rsidRPr="007C6C74">
        <w:rPr>
          <w:rFonts w:ascii="Times New Roman" w:hAnsi="Times New Roman" w:cs="Times New Roman"/>
        </w:rPr>
        <w:t>6.1. Pré-requisitos</w:t>
      </w:r>
      <w:bookmarkEnd w:id="23"/>
    </w:p>
    <w:p w:rsidR="00FD1B51" w:rsidRPr="007C6C74" w:rsidRDefault="003A2652">
      <w:pPr>
        <w:pStyle w:val="Pargrafoda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 xml:space="preserve">Visual Studio 2019 ou superior </w:t>
      </w:r>
      <w:r w:rsidR="00714584" w:rsidRPr="007C6C74">
        <w:rPr>
          <w:rFonts w:ascii="Times New Roman" w:hAnsi="Times New Roman" w:cs="Times New Roman"/>
        </w:rPr>
        <w:t>(recomendado: Visual Studio 2026</w:t>
      </w:r>
      <w:r w:rsidRPr="007C6C74">
        <w:rPr>
          <w:rFonts w:ascii="Times New Roman" w:hAnsi="Times New Roman" w:cs="Times New Roman"/>
        </w:rPr>
        <w:t>)</w:t>
      </w:r>
    </w:p>
    <w:p w:rsidR="00FD1B51" w:rsidRPr="007C6C74" w:rsidRDefault="003A2652">
      <w:pPr>
        <w:pStyle w:val="Pargrafoda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.NET Framework 4.6.2 instalado</w:t>
      </w:r>
    </w:p>
    <w:p w:rsidR="00FD1B51" w:rsidRPr="007C6C74" w:rsidRDefault="003A2652">
      <w:pPr>
        <w:pStyle w:val="Pargrafoda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Sistema operativo: Windows 10 ou superior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pStyle w:val="Cabealho2"/>
        <w:rPr>
          <w:rFonts w:ascii="Times New Roman" w:hAnsi="Times New Roman" w:cs="Times New Roman"/>
        </w:rPr>
      </w:pPr>
      <w:bookmarkStart w:id="24" w:name="_Toc230552842"/>
      <w:r w:rsidRPr="007C6C74">
        <w:rPr>
          <w:rFonts w:ascii="Times New Roman" w:hAnsi="Times New Roman" w:cs="Times New Roman"/>
        </w:rPr>
        <w:t>6.2. Passos para Compilar e Executar</w:t>
      </w:r>
      <w:bookmarkEnd w:id="24"/>
    </w:p>
    <w:p w:rsidR="00FD1B51" w:rsidRPr="007C6C74" w:rsidRDefault="003A2652">
      <w:pPr>
        <w:pStyle w:val="Pargrafoda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Passo 1: Extrair o ficheiro ZIP do projecto para uma pasta local (ex: C:\Projectos\Sistema_Transportadora)</w:t>
      </w:r>
    </w:p>
    <w:p w:rsidR="00FD1B51" w:rsidRPr="007C6C74" w:rsidRDefault="003A2652">
      <w:pPr>
        <w:pStyle w:val="Pargrafoda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Passo 2: Abrir o Visual Studio 2022 e seleccionar "Abrir um projecto ou solução"</w:t>
      </w:r>
    </w:p>
    <w:p w:rsidR="00FD1B51" w:rsidRPr="007C6C74" w:rsidRDefault="003A2652">
      <w:pPr>
        <w:pStyle w:val="Pargrafoda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Passo 3: Navegar até à pasta extraída e seleccionar o ficheiro Sistema_Transportadora.slnx</w:t>
      </w:r>
    </w:p>
    <w:p w:rsidR="00FD1B51" w:rsidRPr="007C6C74" w:rsidRDefault="003A2652">
      <w:pPr>
        <w:pStyle w:val="Pargrafoda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Passo 4: No menu superior, seleccionar "Compilar" → "Compilar Solução" (ou Ctrl+Shift+B)</w:t>
      </w:r>
    </w:p>
    <w:p w:rsidR="00FD1B51" w:rsidRPr="007C6C74" w:rsidRDefault="003A2652">
      <w:pPr>
        <w:pStyle w:val="Pargrafoda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Passo 5: Para executar, pressionar F5 (com depuração) ou Ctrl+F5 (sem depuração)</w:t>
      </w:r>
    </w:p>
    <w:p w:rsidR="00FD1B51" w:rsidRPr="007C6C74" w:rsidRDefault="003A2652">
      <w:pPr>
        <w:pStyle w:val="Pargrafoda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Passo 6: A consola é aberta apresentando o menu principal da aplicação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pStyle w:val="Cabealho2"/>
        <w:rPr>
          <w:rFonts w:ascii="Times New Roman" w:hAnsi="Times New Roman" w:cs="Times New Roman"/>
        </w:rPr>
      </w:pPr>
      <w:bookmarkStart w:id="25" w:name="_Toc230552843"/>
      <w:r w:rsidRPr="007C6C74">
        <w:rPr>
          <w:rFonts w:ascii="Times New Roman" w:hAnsi="Times New Roman" w:cs="Times New Roman"/>
        </w:rPr>
        <w:t>6.3. Execução via Linha de Comandos</w:t>
      </w:r>
      <w:bookmarkEnd w:id="25"/>
    </w:p>
    <w:p w:rsidR="00FD1B51" w:rsidRPr="007C6C74" w:rsidRDefault="003A2652">
      <w:pPr>
        <w:spacing w:after="4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>cd Sistema_Transportadora\bin\Debug</w:t>
      </w:r>
    </w:p>
    <w:p w:rsidR="00FD1B51" w:rsidRPr="007C6C74" w:rsidRDefault="003A2652">
      <w:pPr>
        <w:spacing w:after="200"/>
        <w:rPr>
          <w:rFonts w:ascii="Times New Roman" w:hAnsi="Times New Roman" w:cs="Times New Roman"/>
        </w:rPr>
      </w:pPr>
      <w:r w:rsidRPr="007C6C74">
        <w:rPr>
          <w:rFonts w:ascii="Times New Roman" w:eastAsia="Courier New" w:hAnsi="Times New Roman" w:cs="Times New Roman"/>
          <w:sz w:val="20"/>
          <w:szCs w:val="20"/>
        </w:rPr>
        <w:t>Sistema_Transportadora.exe</w:t>
      </w:r>
    </w:p>
    <w:p w:rsidR="00FD1B51" w:rsidRPr="007C6C74" w:rsidRDefault="003A2652">
      <w:pPr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br w:type="page"/>
      </w:r>
    </w:p>
    <w:p w:rsidR="00FD1B51" w:rsidRPr="007C6C74" w:rsidRDefault="003A2652">
      <w:pPr>
        <w:pStyle w:val="Cabealho1"/>
        <w:rPr>
          <w:rFonts w:ascii="Times New Roman" w:hAnsi="Times New Roman" w:cs="Times New Roman"/>
        </w:rPr>
      </w:pPr>
      <w:bookmarkStart w:id="26" w:name="_Toc230552844"/>
      <w:r w:rsidRPr="007C6C74">
        <w:rPr>
          <w:rFonts w:ascii="Times New Roman" w:hAnsi="Times New Roman" w:cs="Times New Roman"/>
        </w:rPr>
        <w:lastRenderedPageBreak/>
        <w:t>7. Evidências de Teste</w:t>
      </w:r>
      <w:bookmarkEnd w:id="26"/>
    </w:p>
    <w:p w:rsidR="00FD1B51" w:rsidRPr="007C6C74" w:rsidRDefault="003A2652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Os seguintes casos de teste foram executados para verificar o comportamento do sistema: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pStyle w:val="Cabealho2"/>
        <w:rPr>
          <w:rFonts w:ascii="Times New Roman" w:hAnsi="Times New Roman" w:cs="Times New Roman"/>
        </w:rPr>
      </w:pPr>
      <w:bookmarkStart w:id="27" w:name="_Toc230552845"/>
      <w:r w:rsidRPr="007C6C74">
        <w:rPr>
          <w:rFonts w:ascii="Times New Roman" w:hAnsi="Times New Roman" w:cs="Times New Roman"/>
        </w:rPr>
        <w:t>7.1. Casos de Teste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33"/>
        <w:gridCol w:w="2026"/>
        <w:gridCol w:w="2695"/>
        <w:gridCol w:w="1572"/>
      </w:tblGrid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CT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Dados de Entrada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7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CT01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Adicionar veículo válido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Matrícula: LD-12-34-AB, Tipo: 1 (Ligeiro), Cap.: 500, Consumo: 8.5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Veículo adicionado com sucesso, estado Disponivel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Passou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CT02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Adicionar motorista válido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Nome: João Silva, Carta: C12345, Categoria: 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Motorista registado e activo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Passou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CT03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Adicionar rota válida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Código: R001, Origem: Luanda, Destino: Malanje, Dist.: 450 km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Rota registada com sucesso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Passou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CT04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Registar viagem válida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Veículo LD-12-34-AB, Motorista C12345, Rota R001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Viagem registada, custo = 450×8.5 = 3825, estado do veículo → Em_viagem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Passou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CT05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Registar viagem com veículo indisponível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Veículo já em viagem (CT04)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Lança VeiculoIndisponivelException com mensagem de aviso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Passou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CT06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Registar viagem com motorista inactivo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Motorista desactivado + veículo disponível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Lança MotoristaInabilitadoException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Passou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CT07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Opção inválida no menu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Entrada: "abc"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Mensagem: "Erro. Digita só apenas Número" sem crash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Passou</w:t>
            </w:r>
          </w:p>
        </w:tc>
      </w:tr>
      <w:tr w:rsidR="00FD1B51" w:rsidRPr="007C6C7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CT08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Listar veículos sem registos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Lista vazia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Mensagem: "Nenhum Motorista Registado."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1B51" w:rsidRPr="007C6C74" w:rsidRDefault="003A2652">
            <w:pPr>
              <w:rPr>
                <w:rFonts w:ascii="Times New Roman" w:hAnsi="Times New Roman" w:cs="Times New Roman"/>
              </w:rPr>
            </w:pPr>
            <w:r w:rsidRPr="007C6C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Passou</w:t>
            </w:r>
          </w:p>
        </w:tc>
      </w:tr>
    </w:tbl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pStyle w:val="Cabealho2"/>
        <w:rPr>
          <w:rFonts w:ascii="Times New Roman" w:hAnsi="Times New Roman" w:cs="Times New Roman"/>
        </w:rPr>
      </w:pPr>
      <w:bookmarkStart w:id="28" w:name="_Toc230552846"/>
      <w:r w:rsidRPr="007C6C74">
        <w:rPr>
          <w:rFonts w:ascii="Times New Roman" w:hAnsi="Times New Roman" w:cs="Times New Roman"/>
        </w:rPr>
        <w:t>7.2. Nota sobre Capturas de Ecrã</w:t>
      </w:r>
      <w:bookmarkEnd w:id="28"/>
    </w:p>
    <w:p w:rsidR="00FD1B51" w:rsidRPr="007C6C74" w:rsidRDefault="00315308">
      <w:pPr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 xml:space="preserve">As </w:t>
      </w:r>
      <w:r w:rsidR="00714584" w:rsidRPr="007C6C74">
        <w:rPr>
          <w:rFonts w:ascii="Times New Roman" w:hAnsi="Times New Roman" w:cs="Times New Roman"/>
        </w:rPr>
        <w:t>evidencias vamos mostrar no dia da Apresent</w:t>
      </w:r>
      <w:r w:rsidRPr="007C6C74">
        <w:rPr>
          <w:rFonts w:ascii="Times New Roman" w:hAnsi="Times New Roman" w:cs="Times New Roman"/>
        </w:rPr>
        <w:t>ação.</w:t>
      </w:r>
      <w:r w:rsidR="003A2652" w:rsidRPr="007C6C74">
        <w:rPr>
          <w:rFonts w:ascii="Times New Roman" w:hAnsi="Times New Roman" w:cs="Times New Roman"/>
        </w:rPr>
        <w:br w:type="page"/>
      </w:r>
    </w:p>
    <w:p w:rsidR="00FD1B51" w:rsidRPr="007C6C74" w:rsidRDefault="003A2652">
      <w:pPr>
        <w:pStyle w:val="Cabealho1"/>
        <w:rPr>
          <w:rFonts w:ascii="Times New Roman" w:hAnsi="Times New Roman" w:cs="Times New Roman"/>
        </w:rPr>
      </w:pPr>
      <w:bookmarkStart w:id="29" w:name="_Toc230552847"/>
      <w:r w:rsidRPr="007C6C74">
        <w:rPr>
          <w:rFonts w:ascii="Times New Roman" w:hAnsi="Times New Roman" w:cs="Times New Roman"/>
        </w:rPr>
        <w:lastRenderedPageBreak/>
        <w:t>8. Conclusão</w:t>
      </w:r>
      <w:bookmarkEnd w:id="29"/>
    </w:p>
    <w:p w:rsidR="00FD1B51" w:rsidRPr="007C6C74" w:rsidRDefault="003A2652" w:rsidP="00315308">
      <w:pPr>
        <w:spacing w:after="120" w:line="276" w:lineRule="auto"/>
        <w:ind w:firstLine="708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O desenvolvimento do Sistema de Gestão de Transportadora permitiu consolidar de forma prática os conceitos fundamentais de Programação Orientada a Objectos estudados ao longo da disciplina de POO II.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No plano positivo, a arquitectura em camadas adoptada (Modelos, Repositórios, Serviços) demonstrou ser eficaz para separar responsabilidades e facilitar a manutenção do código. O uso de classes genéricas como RepositoryBase&lt;T&gt; eliminou duplicação de código e reforçou o princípio DRY (Don't Repeat Yourself). A implementação de excepções personalizadas (VeiculoIndisponivelException, MotoristaInabilitadoException, Rota_N_esxisteException) tornou o sistema mais robusto e os erros mais legíveis.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No que respeita às dificuldades encontradas, destacam-se: a gestão correcta dos estados do veículo entre operações, garantindo consistência após o registo de viagens; e a implementação do padrão Repository com genéricos em C#, que exigiu compreensão aprofundada de restrições de tipo (where T : IRejistavel).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Como limitações identificadas, o sistema utiliza armazenamento em memória (List&lt;T&gt;), o que implica perda de dados ao encerrar a aplicação. Uma versão futura poderia integrar persistência em ficheiro (JSON/XML) ou base de dados SQL Server, bem como desenvolver uma interface gráfica Windows Forms.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As competências adquiridas e reforçadas neste projecto incluem: aplicação prática dos pilares de OOP (encapsulamento, herança, polimorfismo e abstracção), implementação de padrões de desenho de software (Repository Pattern, Service Layer), uso de genéricos e interfaces em C#, e tratamento robusto de excepções.</w:t>
      </w:r>
    </w:p>
    <w:p w:rsidR="00FD1B51" w:rsidRPr="007C6C74" w:rsidRDefault="00FD1B51">
      <w:pPr>
        <w:spacing w:after="80"/>
        <w:rPr>
          <w:rFonts w:ascii="Times New Roman" w:hAnsi="Times New Roman" w:cs="Times New Roman"/>
        </w:rPr>
      </w:pPr>
    </w:p>
    <w:p w:rsidR="00FD1B51" w:rsidRPr="007C6C74" w:rsidRDefault="003A2652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</w:rPr>
        <w:t>Em suma, o projecto cumpriu os objectivos propostos e constituiu uma experiência de aprendizagem significativa, aproximando os conceitos teóricos da disciplina de cenários de desenvolvimento de software reais.</w:t>
      </w:r>
    </w:p>
    <w:p w:rsidR="00315308" w:rsidRPr="007C6C74" w:rsidRDefault="00315308">
      <w:pPr>
        <w:spacing w:after="120" w:line="276" w:lineRule="auto"/>
        <w:jc w:val="both"/>
        <w:rPr>
          <w:rFonts w:ascii="Times New Roman" w:hAnsi="Times New Roman" w:cs="Times New Roman"/>
        </w:rPr>
      </w:pPr>
    </w:p>
    <w:p w:rsidR="00315308" w:rsidRPr="007C6C74" w:rsidRDefault="00315308">
      <w:pPr>
        <w:spacing w:after="120" w:line="276" w:lineRule="auto"/>
        <w:jc w:val="both"/>
        <w:rPr>
          <w:rFonts w:ascii="Times New Roman" w:hAnsi="Times New Roman" w:cs="Times New Roman"/>
        </w:rPr>
      </w:pPr>
    </w:p>
    <w:p w:rsidR="00315308" w:rsidRPr="007C6C74" w:rsidRDefault="00315308">
      <w:pPr>
        <w:spacing w:after="120" w:line="276" w:lineRule="auto"/>
        <w:jc w:val="both"/>
        <w:rPr>
          <w:rFonts w:ascii="Times New Roman" w:hAnsi="Times New Roman" w:cs="Times New Roman"/>
        </w:rPr>
      </w:pPr>
    </w:p>
    <w:p w:rsidR="00315308" w:rsidRPr="007C6C74" w:rsidRDefault="00315308">
      <w:pPr>
        <w:spacing w:after="120" w:line="276" w:lineRule="auto"/>
        <w:jc w:val="both"/>
        <w:rPr>
          <w:rFonts w:ascii="Times New Roman" w:hAnsi="Times New Roman" w:cs="Times New Roman"/>
        </w:rPr>
      </w:pPr>
    </w:p>
    <w:p w:rsidR="00315308" w:rsidRPr="007C6C74" w:rsidRDefault="00315308">
      <w:pPr>
        <w:spacing w:after="120" w:line="276" w:lineRule="auto"/>
        <w:jc w:val="both"/>
        <w:rPr>
          <w:rFonts w:ascii="Times New Roman" w:hAnsi="Times New Roman" w:cs="Times New Roman"/>
        </w:rPr>
      </w:pPr>
    </w:p>
    <w:p w:rsidR="00315308" w:rsidRPr="007C6C74" w:rsidRDefault="00315308">
      <w:pPr>
        <w:spacing w:after="120" w:line="276" w:lineRule="auto"/>
        <w:jc w:val="both"/>
        <w:rPr>
          <w:rFonts w:ascii="Times New Roman" w:hAnsi="Times New Roman" w:cs="Times New Roman"/>
        </w:rPr>
      </w:pPr>
    </w:p>
    <w:p w:rsidR="00315308" w:rsidRPr="007C6C74" w:rsidRDefault="00315308">
      <w:pPr>
        <w:spacing w:after="120" w:line="276" w:lineRule="auto"/>
        <w:jc w:val="both"/>
        <w:rPr>
          <w:rFonts w:ascii="Times New Roman" w:hAnsi="Times New Roman" w:cs="Times New Roman"/>
        </w:rPr>
      </w:pPr>
    </w:p>
    <w:p w:rsidR="00315308" w:rsidRPr="007C6C74" w:rsidRDefault="00315308">
      <w:pPr>
        <w:spacing w:after="120" w:line="276" w:lineRule="auto"/>
        <w:jc w:val="both"/>
        <w:rPr>
          <w:rFonts w:ascii="Times New Roman" w:hAnsi="Times New Roman" w:cs="Times New Roman"/>
        </w:rPr>
      </w:pPr>
    </w:p>
    <w:p w:rsidR="00315308" w:rsidRPr="007C6C74" w:rsidRDefault="00315308">
      <w:pPr>
        <w:spacing w:after="120" w:line="276" w:lineRule="auto"/>
        <w:jc w:val="both"/>
        <w:rPr>
          <w:rFonts w:ascii="Times New Roman" w:hAnsi="Times New Roman" w:cs="Times New Roman"/>
        </w:rPr>
      </w:pPr>
    </w:p>
    <w:p w:rsidR="00315308" w:rsidRPr="007C6C74" w:rsidRDefault="00315308">
      <w:pPr>
        <w:spacing w:after="120" w:line="276" w:lineRule="auto"/>
        <w:jc w:val="both"/>
        <w:rPr>
          <w:rFonts w:ascii="Times New Roman" w:hAnsi="Times New Roman" w:cs="Times New Roman"/>
        </w:rPr>
      </w:pPr>
    </w:p>
    <w:p w:rsidR="00315308" w:rsidRPr="007C6C74" w:rsidRDefault="00315308" w:rsidP="00315308">
      <w:pPr>
        <w:pStyle w:val="Cabealho1"/>
        <w:spacing w:before="300"/>
        <w:rPr>
          <w:rFonts w:ascii="Times New Roman" w:hAnsi="Times New Roman" w:cs="Times New Roman"/>
        </w:rPr>
      </w:pPr>
      <w:bookmarkStart w:id="30" w:name="_Toc230543728"/>
      <w:r w:rsidRPr="007C6C74">
        <w:rPr>
          <w:rFonts w:ascii="Times New Roman" w:hAnsi="Times New Roman" w:cs="Times New Roman"/>
        </w:rPr>
        <w:lastRenderedPageBreak/>
        <w:t>9. Referências</w:t>
      </w:r>
      <w:bookmarkEnd w:id="30"/>
    </w:p>
    <w:p w:rsidR="00315308" w:rsidRPr="007C6C74" w:rsidRDefault="00315308" w:rsidP="00315308">
      <w:pPr>
        <w:spacing w:before="80" w:after="8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  <w:color w:val="000000"/>
        </w:rPr>
        <w:t>MICROSOFT. (2024). C# documentation. Microsoft Learn. Disponível em: https://learn.microsoft.com/dotnet/csharp/</w:t>
      </w:r>
    </w:p>
    <w:p w:rsidR="00315308" w:rsidRPr="007C6C74" w:rsidRDefault="00315308" w:rsidP="00315308">
      <w:pPr>
        <w:rPr>
          <w:rFonts w:ascii="Times New Roman" w:hAnsi="Times New Roman" w:cs="Times New Roman"/>
        </w:rPr>
      </w:pPr>
    </w:p>
    <w:p w:rsidR="00315308" w:rsidRPr="007C6C74" w:rsidRDefault="00315308" w:rsidP="00315308">
      <w:pPr>
        <w:spacing w:before="80" w:after="8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  <w:color w:val="000000"/>
        </w:rPr>
        <w:t>TROELSEN, A., &amp; JAPIKSE, P. (2022). Pro C# 10 with .NET 6. Apress.</w:t>
      </w:r>
    </w:p>
    <w:p w:rsidR="00315308" w:rsidRPr="007C6C74" w:rsidRDefault="00315308" w:rsidP="00315308">
      <w:pPr>
        <w:rPr>
          <w:rFonts w:ascii="Times New Roman" w:hAnsi="Times New Roman" w:cs="Times New Roman"/>
        </w:rPr>
      </w:pPr>
    </w:p>
    <w:p w:rsidR="00315308" w:rsidRPr="007C6C74" w:rsidRDefault="00315308" w:rsidP="00315308">
      <w:pPr>
        <w:spacing w:before="80" w:after="8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  <w:color w:val="000000"/>
        </w:rPr>
        <w:t>GAMMA, E., HELM, R., JOHNSON, R., &amp; VLISSIDES, J. (1994). Design Patterns: Elements of Reusable Object-Oriented Software. Addison-Wesley.</w:t>
      </w:r>
    </w:p>
    <w:p w:rsidR="00315308" w:rsidRPr="007C6C74" w:rsidRDefault="00315308" w:rsidP="00315308">
      <w:pPr>
        <w:rPr>
          <w:rFonts w:ascii="Times New Roman" w:hAnsi="Times New Roman" w:cs="Times New Roman"/>
        </w:rPr>
      </w:pPr>
    </w:p>
    <w:p w:rsidR="00315308" w:rsidRPr="007C6C74" w:rsidRDefault="00315308" w:rsidP="00315308">
      <w:pPr>
        <w:spacing w:before="80" w:after="80" w:line="276" w:lineRule="auto"/>
        <w:jc w:val="both"/>
        <w:rPr>
          <w:rFonts w:ascii="Times New Roman" w:hAnsi="Times New Roman" w:cs="Times New Roman"/>
        </w:rPr>
      </w:pPr>
      <w:r w:rsidRPr="007C6C74">
        <w:rPr>
          <w:rFonts w:ascii="Times New Roman" w:hAnsi="Times New Roman" w:cs="Times New Roman"/>
          <w:color w:val="000000"/>
        </w:rPr>
        <w:t>OBJECT MANAGEMENT GROUP. (2017). Unified Modeling Language Specification, Version 2.5.1. Disponível em: https://www.omg.org/spec/UML/</w:t>
      </w:r>
    </w:p>
    <w:p w:rsidR="00315308" w:rsidRPr="007C6C74" w:rsidRDefault="00315308" w:rsidP="00315308">
      <w:pPr>
        <w:rPr>
          <w:rFonts w:ascii="Times New Roman" w:hAnsi="Times New Roman" w:cs="Times New Roman"/>
        </w:rPr>
      </w:pPr>
    </w:p>
    <w:p w:rsidR="00315308" w:rsidRPr="007C6C74" w:rsidRDefault="00315308" w:rsidP="00315308">
      <w:pPr>
        <w:spacing w:before="80" w:after="80" w:line="276" w:lineRule="auto"/>
        <w:jc w:val="both"/>
        <w:rPr>
          <w:rFonts w:ascii="Times New Roman" w:hAnsi="Times New Roman" w:cs="Times New Roman"/>
          <w:color w:val="000000"/>
        </w:rPr>
      </w:pPr>
      <w:r w:rsidRPr="007C6C74">
        <w:rPr>
          <w:rFonts w:ascii="Times New Roman" w:hAnsi="Times New Roman" w:cs="Times New Roman"/>
          <w:color w:val="000000"/>
        </w:rPr>
        <w:t xml:space="preserve">MICROSOFT. (.NET 8.0). System.Collections.Generic Namespace. Microsoft Learn. Disponível em: </w:t>
      </w:r>
      <w:hyperlink r:id="rId10" w:history="1">
        <w:r w:rsidRPr="007C6C74">
          <w:rPr>
            <w:rStyle w:val="Hiperligao"/>
            <w:rFonts w:ascii="Times New Roman" w:hAnsi="Times New Roman" w:cs="Times New Roman"/>
          </w:rPr>
          <w:t>https://learn.microsoft.com/dotnet/api/system.collections.generic</w:t>
        </w:r>
      </w:hyperlink>
    </w:p>
    <w:p w:rsidR="00315308" w:rsidRPr="007C6C74" w:rsidRDefault="00315308" w:rsidP="00315308">
      <w:pPr>
        <w:spacing w:before="80" w:after="80" w:line="276" w:lineRule="auto"/>
        <w:jc w:val="both"/>
        <w:rPr>
          <w:rFonts w:ascii="Times New Roman" w:hAnsi="Times New Roman" w:cs="Times New Roman"/>
          <w:b/>
        </w:rPr>
      </w:pPr>
      <w:r w:rsidRPr="007C6C74">
        <w:rPr>
          <w:rFonts w:ascii="Times New Roman" w:hAnsi="Times New Roman" w:cs="Times New Roman"/>
          <w:color w:val="000000"/>
        </w:rPr>
        <w:t xml:space="preserve">Usamos também como base da investigação </w:t>
      </w:r>
      <w:r w:rsidRPr="007C6C74">
        <w:rPr>
          <w:rFonts w:ascii="Times New Roman" w:hAnsi="Times New Roman" w:cs="Times New Roman"/>
          <w:b/>
          <w:color w:val="000000"/>
        </w:rPr>
        <w:t xml:space="preserve">DOLA IA </w:t>
      </w:r>
      <w:r w:rsidRPr="007C6C74">
        <w:rPr>
          <w:rFonts w:ascii="Times New Roman" w:hAnsi="Times New Roman" w:cs="Times New Roman"/>
          <w:color w:val="000000"/>
        </w:rPr>
        <w:t>como consultório</w:t>
      </w:r>
      <w:r w:rsidRPr="007C6C74">
        <w:rPr>
          <w:rFonts w:ascii="Times New Roman" w:hAnsi="Times New Roman" w:cs="Times New Roman"/>
          <w:b/>
          <w:color w:val="000000"/>
        </w:rPr>
        <w:t>.</w:t>
      </w:r>
    </w:p>
    <w:p w:rsidR="00315308" w:rsidRPr="007C6C74" w:rsidRDefault="00315308">
      <w:pPr>
        <w:spacing w:after="120" w:line="276" w:lineRule="auto"/>
        <w:jc w:val="both"/>
        <w:rPr>
          <w:rFonts w:ascii="Times New Roman" w:hAnsi="Times New Roman" w:cs="Times New Roman"/>
        </w:rPr>
      </w:pPr>
    </w:p>
    <w:sectPr w:rsidR="00315308" w:rsidRPr="007C6C7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4442" w:rsidRDefault="00224442" w:rsidP="00AC0239">
      <w:r>
        <w:separator/>
      </w:r>
    </w:p>
  </w:endnote>
  <w:endnote w:type="continuationSeparator" w:id="0">
    <w:p w:rsidR="00224442" w:rsidRDefault="00224442" w:rsidP="00AC0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72770225"/>
      <w:docPartObj>
        <w:docPartGallery w:val="Page Numbers (Bottom of Page)"/>
        <w:docPartUnique/>
      </w:docPartObj>
    </w:sdtPr>
    <w:sdtContent>
      <w:p w:rsidR="00AC0239" w:rsidRDefault="00AC0239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:rsidR="00AC0239" w:rsidRDefault="00AC023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4442" w:rsidRDefault="00224442" w:rsidP="00AC0239">
      <w:r>
        <w:separator/>
      </w:r>
    </w:p>
  </w:footnote>
  <w:footnote w:type="continuationSeparator" w:id="0">
    <w:p w:rsidR="00224442" w:rsidRDefault="00224442" w:rsidP="00AC02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F0422"/>
    <w:multiLevelType w:val="hybridMultilevel"/>
    <w:tmpl w:val="D302A888"/>
    <w:lvl w:ilvl="0" w:tplc="08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E518486E">
      <w:numFmt w:val="decimal"/>
      <w:lvlText w:val=""/>
      <w:lvlJc w:val="left"/>
    </w:lvl>
    <w:lvl w:ilvl="2" w:tplc="F432A864">
      <w:numFmt w:val="decimal"/>
      <w:lvlText w:val=""/>
      <w:lvlJc w:val="left"/>
    </w:lvl>
    <w:lvl w:ilvl="3" w:tplc="B5A283A2">
      <w:numFmt w:val="decimal"/>
      <w:lvlText w:val=""/>
      <w:lvlJc w:val="left"/>
    </w:lvl>
    <w:lvl w:ilvl="4" w:tplc="6846D6B8">
      <w:numFmt w:val="decimal"/>
      <w:lvlText w:val=""/>
      <w:lvlJc w:val="left"/>
    </w:lvl>
    <w:lvl w:ilvl="5" w:tplc="0512D334">
      <w:numFmt w:val="decimal"/>
      <w:lvlText w:val=""/>
      <w:lvlJc w:val="left"/>
    </w:lvl>
    <w:lvl w:ilvl="6" w:tplc="FA0C38FA">
      <w:numFmt w:val="decimal"/>
      <w:lvlText w:val=""/>
      <w:lvlJc w:val="left"/>
    </w:lvl>
    <w:lvl w:ilvl="7" w:tplc="4CDC00C8">
      <w:numFmt w:val="decimal"/>
      <w:lvlText w:val=""/>
      <w:lvlJc w:val="left"/>
    </w:lvl>
    <w:lvl w:ilvl="8" w:tplc="750A6908">
      <w:numFmt w:val="decimal"/>
      <w:lvlText w:val=""/>
      <w:lvlJc w:val="left"/>
    </w:lvl>
  </w:abstractNum>
  <w:abstractNum w:abstractNumId="1" w15:restartNumberingAfterBreak="0">
    <w:nsid w:val="37CF4DA6"/>
    <w:multiLevelType w:val="hybridMultilevel"/>
    <w:tmpl w:val="100E5578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0DE3721"/>
    <w:multiLevelType w:val="hybridMultilevel"/>
    <w:tmpl w:val="77F43BC0"/>
    <w:lvl w:ilvl="0" w:tplc="BF2C7A06">
      <w:start w:val="1"/>
      <w:numFmt w:val="bullet"/>
      <w:lvlText w:val="●"/>
      <w:lvlJc w:val="left"/>
      <w:pPr>
        <w:ind w:left="720" w:hanging="360"/>
      </w:pPr>
    </w:lvl>
    <w:lvl w:ilvl="1" w:tplc="A26A42FE">
      <w:start w:val="1"/>
      <w:numFmt w:val="bullet"/>
      <w:lvlText w:val="○"/>
      <w:lvlJc w:val="left"/>
      <w:pPr>
        <w:ind w:left="1440" w:hanging="360"/>
      </w:pPr>
    </w:lvl>
    <w:lvl w:ilvl="2" w:tplc="5C36DDD6">
      <w:start w:val="1"/>
      <w:numFmt w:val="bullet"/>
      <w:lvlText w:val="■"/>
      <w:lvlJc w:val="left"/>
      <w:pPr>
        <w:ind w:left="2160" w:hanging="360"/>
      </w:pPr>
    </w:lvl>
    <w:lvl w:ilvl="3" w:tplc="DA06CFF2">
      <w:start w:val="1"/>
      <w:numFmt w:val="bullet"/>
      <w:lvlText w:val="●"/>
      <w:lvlJc w:val="left"/>
      <w:pPr>
        <w:ind w:left="2880" w:hanging="360"/>
      </w:pPr>
    </w:lvl>
    <w:lvl w:ilvl="4" w:tplc="F3DA8276">
      <w:start w:val="1"/>
      <w:numFmt w:val="bullet"/>
      <w:lvlText w:val="○"/>
      <w:lvlJc w:val="left"/>
      <w:pPr>
        <w:ind w:left="3600" w:hanging="360"/>
      </w:pPr>
    </w:lvl>
    <w:lvl w:ilvl="5" w:tplc="6A8858EC">
      <w:start w:val="1"/>
      <w:numFmt w:val="bullet"/>
      <w:lvlText w:val="■"/>
      <w:lvlJc w:val="left"/>
      <w:pPr>
        <w:ind w:left="4320" w:hanging="360"/>
      </w:pPr>
    </w:lvl>
    <w:lvl w:ilvl="6" w:tplc="CDC6C2A2">
      <w:start w:val="1"/>
      <w:numFmt w:val="bullet"/>
      <w:lvlText w:val="●"/>
      <w:lvlJc w:val="left"/>
      <w:pPr>
        <w:ind w:left="5040" w:hanging="360"/>
      </w:pPr>
    </w:lvl>
    <w:lvl w:ilvl="7" w:tplc="4DC63040">
      <w:start w:val="1"/>
      <w:numFmt w:val="bullet"/>
      <w:lvlText w:val="●"/>
      <w:lvlJc w:val="left"/>
      <w:pPr>
        <w:ind w:left="5760" w:hanging="360"/>
      </w:pPr>
    </w:lvl>
    <w:lvl w:ilvl="8" w:tplc="73CE1D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B51"/>
    <w:rsid w:val="00224442"/>
    <w:rsid w:val="00315308"/>
    <w:rsid w:val="003A2652"/>
    <w:rsid w:val="00714584"/>
    <w:rsid w:val="007C6C74"/>
    <w:rsid w:val="00AC0239"/>
    <w:rsid w:val="00FD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04F6055-A826-42A4-A7B4-987129D3C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Cabealho2">
    <w:name w:val="heading 2"/>
    <w:qFormat/>
    <w:pPr>
      <w:spacing w:before="260" w:after="160"/>
      <w:outlineLvl w:val="1"/>
    </w:pPr>
    <w:rPr>
      <w:b/>
      <w:bCs/>
      <w:color w:val="2E4D8A"/>
      <w:sz w:val="26"/>
      <w:szCs w:val="26"/>
    </w:rPr>
  </w:style>
  <w:style w:type="paragraph" w:styleId="Cabealho3">
    <w:name w:val="heading 3"/>
    <w:qFormat/>
    <w:pPr>
      <w:spacing w:before="200" w:after="120"/>
      <w:outlineLvl w:val="2"/>
    </w:pPr>
    <w:rPr>
      <w:b/>
      <w:bCs/>
      <w:color w:val="345DA0"/>
      <w:sz w:val="24"/>
      <w:szCs w:val="24"/>
    </w:rPr>
  </w:style>
  <w:style w:type="paragraph" w:styleId="Cabealho4">
    <w:name w:val="heading 4"/>
    <w:qFormat/>
    <w:pPr>
      <w:outlineLvl w:val="3"/>
    </w:pPr>
    <w:rPr>
      <w:i/>
      <w:iCs/>
      <w:color w:val="2E74B5"/>
    </w:rPr>
  </w:style>
  <w:style w:type="paragraph" w:styleId="Cabealho5">
    <w:name w:val="heading 5"/>
    <w:qFormat/>
    <w:pPr>
      <w:outlineLvl w:val="4"/>
    </w:pPr>
    <w:rPr>
      <w:color w:val="2E74B5"/>
    </w:rPr>
  </w:style>
  <w:style w:type="paragraph" w:styleId="Cabealho6">
    <w:name w:val="heading 6"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3A2652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3A2652"/>
    <w:pPr>
      <w:spacing w:after="100"/>
      <w:ind w:left="220"/>
    </w:pPr>
  </w:style>
  <w:style w:type="character" w:styleId="nfase">
    <w:name w:val="Emphasis"/>
    <w:basedOn w:val="Tipodeletrapredefinidodopargrafo"/>
    <w:uiPriority w:val="20"/>
    <w:qFormat/>
    <w:rsid w:val="003A2652"/>
    <w:rPr>
      <w:i/>
      <w:iCs/>
    </w:rPr>
  </w:style>
  <w:style w:type="paragraph" w:customStyle="1" w:styleId="Default">
    <w:name w:val="Default"/>
    <w:rsid w:val="003A2652"/>
    <w:pPr>
      <w:autoSpaceDE w:val="0"/>
      <w:autoSpaceDN w:val="0"/>
      <w:adjustRightInd w:val="0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styleId="SemEspaamento">
    <w:name w:val="No Spacing"/>
    <w:uiPriority w:val="1"/>
    <w:qFormat/>
    <w:rsid w:val="003A2652"/>
    <w:rPr>
      <w:rFonts w:asciiTheme="minorHAnsi" w:eastAsiaTheme="minorHAnsi" w:hAnsiTheme="minorHAnsi" w:cstheme="minorBidi"/>
      <w:lang w:eastAsia="en-US"/>
    </w:rPr>
  </w:style>
  <w:style w:type="paragraph" w:styleId="Cabealho">
    <w:name w:val="header"/>
    <w:basedOn w:val="Normal"/>
    <w:link w:val="CabealhoCarter"/>
    <w:uiPriority w:val="99"/>
    <w:unhideWhenUsed/>
    <w:rsid w:val="00AC0239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C0239"/>
  </w:style>
  <w:style w:type="paragraph" w:styleId="Rodap">
    <w:name w:val="footer"/>
    <w:basedOn w:val="Normal"/>
    <w:link w:val="RodapCarter"/>
    <w:uiPriority w:val="99"/>
    <w:unhideWhenUsed/>
    <w:rsid w:val="00AC0239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AC02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earn.microsoft.com/dotnet/api/system.collections.generic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0ACABD-3C97-48EF-B7B0-D8FDCE84B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2810</Words>
  <Characters>15180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TODO PODEROSO</cp:lastModifiedBy>
  <cp:revision>2</cp:revision>
  <dcterms:created xsi:type="dcterms:W3CDTF">2026-05-24T21:52:00Z</dcterms:created>
  <dcterms:modified xsi:type="dcterms:W3CDTF">2026-05-24T21:52:00Z</dcterms:modified>
</cp:coreProperties>
</file>