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52"/>
          <w:szCs w:val="52"/>
        </w:rPr>
        <w:t xml:space="preserve">PGRTR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Programa de Gerenciamento de Riscos no Trabalho Rural</w:t>
      </w:r>
    </w:p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Razão Social: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3864"/>
          <w:sz w:val="24"/>
          <w:szCs w:val="24"/>
        </w:rPr>
        <w:t xml:space="preserve">Fazenda Teste Ltda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666666"/>
          <w:sz w:val="22"/>
          <w:szCs w:val="22"/>
        </w:rPr>
        <w:t xml:space="preserve">CNPJ: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12.345.678/0001-90</w:t>
      </w:r>
    </w:p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666666"/>
          <w:sz w:val="22"/>
          <w:szCs w:val="22"/>
        </w:rPr>
        <w:t xml:space="preserve">Data de Emissão: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08/06/2026</w:t>
      </w:r>
    </w:p>
    <w:p>
      <w:r>
        <w:br w:type="page"/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SUMÁRIO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INTRODUÇÃO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IDENTIFICAÇÃO DO EMPREGADOR RURAL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18. INVENTÁRIO DE RISCOS OCUPACIONAIS (IRO)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19. MATRIZ DE EPI POR FUNÇÃO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20. MATRIZ DE TREINAMENTOS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21. MATRIZ DE DOCUMENTOS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22. PROCEDIMENTOS NO TRABALHO COM ANIMAIS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23. AGROTÓXICOS NO PGRTR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24. CONDIÇÕES CLIMÁTICAS ADVERSAS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25. TRABALHO PENOSO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26. TRABALHO EM ZONA DE RISCO ELÉTRICO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27. CONDIÇÕES INTERNAS DE TRÂNSITO VEICULAR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28. GESTÃO DE RESÍDUOS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29. ACIDENTES DE TRABALHO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30. DIRETRIZES DA MEDICINA OCUPACIONAL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31. TIPOS DE EXAMES OCUPACIONAIS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32. PLANO DE VACINAÇÃO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33. AÇÕES PRIMÁRIAS DE PREVENÇÃO À SAÚDE DO TRABALHADOR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34. MATERIAIS PARA PRIMEIROS SOCORROS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35. ASO – ATESTADO DE SAÚDE OCUPACIONAL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36. PLANEJAMENTO DOS EXAMES OCUPACIONAIS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37. DANOS À SAÚDE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38. CAT – COMUNICAÇÃO DE ACIDENTE DE TRABALHO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39. PLANO ANUAL DE AÇÕES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40. ENCERRAMENTO</w:t>
      </w:r>
    </w:p>
    <w:p>
      <w:r>
        <w:br w:type="page"/>
      </w:r>
    </w:p>
    <w:p>
      <w:pPr>
        <w:spacing w:after="200" w:befor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1.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INTRODUÇÃO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 acordo com a Portaria SEPRT nº 22.677, de outubro de 2020 com início de vigência em 27 de outubro de 2021 regulamentada pela NR 31, passa a ser obrigatório que os empregadores rurais mantenham atualizados o PGRTR – Programa de Gerenciamento de Riscos no Trabalho Rural.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PGRTR contém o Inventário Geral dos Riscos e Planilhas de Exames Ocupacionais relacionados às atividades existentes no empregador rural, contemplando o reconhecimento e a avaliação dos riscos físicos, químicos, biológicos, ergonômicos e mecânicos em atendimento da NR principal (NR 31) e das complementares NR 01, NR 07, NR 09 e NR 17.</w:t>
      </w:r>
    </w:p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200" w:befor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2.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IDENTIFICAÇÃO DO EMPREGADOR RURAL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DADOS CADASTRAIS DA EMPRESA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Razão Social</w:t>
            </w:r>
          </w:p>
        </w:tc>
        <w:tc>
          <w:tcPr>
            <w:tcW w:type="pct" w:w="7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Fazenda Teste Ltda</w:t>
            </w:r>
          </w:p>
        </w:tc>
      </w:tr>
      <w:tr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Nome Fantasia</w:t>
            </w:r>
          </w:p>
        </w:tc>
        <w:tc>
          <w:tcPr>
            <w:tcW w:type="pct" w:w="7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Fazenda Teste</w:t>
            </w:r>
          </w:p>
        </w:tc>
      </w:tr>
      <w:tr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CNPJ</w:t>
            </w:r>
          </w:p>
        </w:tc>
        <w:tc>
          <w:tcPr>
            <w:tcW w:type="pct" w:w="7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12.345.678/0001-90</w:t>
            </w:r>
          </w:p>
        </w:tc>
      </w:tr>
      <w:tr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Endereço</w:t>
            </w:r>
          </w:p>
        </w:tc>
        <w:tc>
          <w:tcPr>
            <w:tcW w:type="pct" w:w="7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Rodovia BR-101 Km 50</w:t>
            </w:r>
          </w:p>
        </w:tc>
      </w:tr>
      <w:tr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CEP</w:t>
            </w:r>
          </w:p>
        </w:tc>
        <w:tc>
          <w:tcPr>
            <w:tcW w:type="pct" w:w="7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56300-000</w:t>
            </w:r>
          </w:p>
        </w:tc>
      </w:tr>
      <w:tr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Bairro</w:t>
            </w:r>
          </w:p>
        </w:tc>
        <w:tc>
          <w:tcPr>
            <w:tcW w:type="pct" w:w="7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Zona Rural</w:t>
            </w:r>
          </w:p>
        </w:tc>
      </w:tr>
      <w:tr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Cidade</w:t>
            </w:r>
          </w:p>
        </w:tc>
        <w:tc>
          <w:tcPr>
            <w:tcW w:type="pct" w:w="7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Petrolina</w:t>
            </w:r>
          </w:p>
        </w:tc>
      </w:tr>
      <w:tr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UF</w:t>
            </w:r>
          </w:p>
        </w:tc>
        <w:tc>
          <w:tcPr>
            <w:tcW w:type="pct" w:w="7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PE</w:t>
            </w:r>
          </w:p>
        </w:tc>
      </w:tr>
      <w:tr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Telefone</w:t>
            </w:r>
          </w:p>
        </w:tc>
        <w:tc>
          <w:tcPr>
            <w:tcW w:type="pct" w:w="7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(87)3861-0000</w:t>
            </w:r>
          </w:p>
        </w:tc>
      </w:tr>
      <w:tr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E-mail</w:t>
            </w:r>
          </w:p>
        </w:tc>
        <w:tc>
          <w:tcPr>
            <w:tcW w:type="pct" w:w="7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teste@fazenda.com</w:t>
            </w:r>
          </w:p>
        </w:tc>
      </w:tr>
    </w:tbl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DADOS DO REPRESENTANTE LEGAL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Nome Completo</w:t>
            </w:r>
          </w:p>
        </w:tc>
        <w:tc>
          <w:tcPr>
            <w:tcW w:type="pct" w:w="7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João da Silva</w:t>
            </w:r>
          </w:p>
        </w:tc>
      </w:tr>
    </w:tbl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ATIVIDADE ECONÔMICA PRINCIPAL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CNAE Principal</w:t>
            </w:r>
          </w:p>
        </w:tc>
        <w:tc>
          <w:tcPr>
            <w:tcW w:type="pct" w:w="7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01.13-0/01</w:t>
            </w:r>
          </w:p>
        </w:tc>
      </w:tr>
      <w:tr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Atividade</w:t>
            </w:r>
          </w:p>
        </w:tc>
        <w:tc>
          <w:tcPr>
            <w:tcW w:type="pct" w:w="7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Cultivo de frutas</w:t>
            </w:r>
          </w:p>
        </w:tc>
      </w:tr>
      <w:tr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Grau de Risco</w:t>
            </w:r>
          </w:p>
        </w:tc>
        <w:tc>
          <w:tcPr>
            <w:tcW w:type="pct" w:w="7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</w:tr>
    </w:tbl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QUADRO DE FUNCIONÁRIOS DA EMPRESA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Setor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Nº Funcionários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01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Campo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Trabalhador rural – Campo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15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02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Administrativo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Assistente Administrativo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</w:tr>
    </w:tbl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DESCRIÇÃO DOS AMBIENTES DE TRABALHO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Setor / Ambiente</w:t>
            </w:r>
          </w:p>
        </w:tc>
        <w:tc>
          <w:tcPr>
            <w:tcW w:type="pct" w:w="7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Campo aberto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Área de cultivo</w:t>
            </w:r>
          </w:p>
        </w:tc>
      </w:tr>
    </w:tbl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RELAÇÃO DE FUNÇÕES POR AMBIENTE DE TRABALHO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Ambiente de Trabalho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Funções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Campo aberto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Trabalhador rural – Campo</w:t>
            </w:r>
          </w:p>
        </w:tc>
      </w:tr>
    </w:tbl>
    <w:p>
      <w:r>
        <w:br w:type="page"/>
      </w:r>
    </w:p>
    <w:p>
      <w:pPr>
        <w:spacing w:after="200" w:befor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18.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INVENTÁRIO DE RISCOS OCUPACIONAIS (IRO)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Para obtenção do inventário de riscos global da empresa foram avaliadas todas as funções mediante reconhecimento e avaliação da exposição aos riscos ocupacionais atrelados às atividades desenvolvidas pelo cargo e ambientes de trabalho. Uma planilha por GHE (Grupo Homogêneo de Exposição) está apresentada abaixo.</w:t>
      </w:r>
    </w:p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200" w:befor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GHE 01 – Trabalhadores de Campo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Setor:</w:t>
            </w:r>
          </w:p>
        </w:tc>
        <w:tc>
          <w:tcPr>
            <w:tcW w:type="pct" w:w="7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Campo</w:t>
            </w:r>
          </w:p>
        </w:tc>
      </w:tr>
      <w:tr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Função:</w:t>
            </w:r>
          </w:p>
        </w:tc>
        <w:tc>
          <w:tcPr>
            <w:tcW w:type="pct" w:w="7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Trabalhador rural – Campo</w:t>
            </w:r>
          </w:p>
        </w:tc>
      </w:tr>
      <w:tr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Descrição das Atividades:</w:t>
            </w:r>
          </w:p>
        </w:tc>
        <w:tc>
          <w:tcPr>
            <w:tcW w:type="pct" w:w="7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Plantio, colheita e manejo de culturas</w:t>
            </w:r>
          </w:p>
        </w:tc>
      </w:tr>
    </w:tbl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Agente de Risco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Fator de Risco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Fonte Geradora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Freq. / Exposição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Medidas de Controle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Eficaz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Prob.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Sev.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Classif.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Físico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Calor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Exposição solar direta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Habitual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Boné Árabe, Manguito Solar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Moderado</w:t>
            </w:r>
          </w:p>
        </w:tc>
      </w:tr>
    </w:tbl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Recomendação de Novas Medidas de Controle: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Implementar pausas térmicas</w:t>
      </w:r>
    </w:p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spacing w:after="200" w:befor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19.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MATRIZ DE EPI POR FUNÇÃO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MATRIZ DE EPI POR FUNÇÃO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Avental Impermeável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Boné Árabe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Bota de Couro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Bota Impermeável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Cinto de Segurança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Kit Pulverização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Luva Malha de Aço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Luva Química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Luva de Vaqueta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Luva Impermeável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Luva Tricotada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Manguito Solar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Máscara Filtro Carbono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Protetor Auricular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Capacete de Segurança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Respirador PFF2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Óculos de Proteção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Vestimenta RF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Trabalhador rural – Campo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spacing w:after="200" w:befor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20.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MATRIZ DE TREINAMENTOS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TREINAMENTOS APLICÁVEIS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 do Treinamento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Funções / Atividades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Integração de Segurança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Todas as funções</w:t>
            </w:r>
          </w:p>
        </w:tc>
      </w:tr>
    </w:tbl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200" w:befor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21.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MATRIZ DE DOCUMENTOS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DOCUMENTOS OBRIGATÓRIOS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 do Documento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Norma de Referência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PGRTR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NR 31</w:t>
            </w:r>
          </w:p>
        </w:tc>
      </w:tr>
    </w:tbl>
    <w:p>
      <w:r>
        <w:br w:type="page"/>
      </w:r>
    </w:p>
    <w:p>
      <w:pPr>
        <w:spacing w:after="200" w:befor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22.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PROCEDIMENTOS NO TRABALHO COM ANIMAIS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Texto padrão animais</w:t>
      </w:r>
    </w:p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200" w:befor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23.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AGROTÓXICOS NO PGRTR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Texto padrão agrotóxicos</w:t>
      </w:r>
    </w:p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200" w:befor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24.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CONDIÇÕES CLIMÁTICAS ADVERSAS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Texto padrão climáticas</w:t>
      </w:r>
    </w:p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200" w:befor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25.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TRABALHO PENOSO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Texto padrão penoso</w:t>
      </w:r>
    </w:p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200" w:befor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26.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TRABALHO EM ZONA DE RISCO ELÉTRICO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Texto padrão elétrico</w:t>
      </w:r>
    </w:p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200" w:befor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27.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CONDIÇÕES INTERNAS DE TRÂNSITO VEICULAR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Texto padrão trânsito</w:t>
      </w:r>
    </w:p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200" w:befor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28.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GESTÃO DE RESÍDUOS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Texto padrão resíduos</w:t>
      </w:r>
    </w:p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200" w:befor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29.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ACIDENTES DE TRABALHO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Texto padrão acidentes</w:t>
      </w:r>
    </w:p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spacing w:after="200" w:befor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30.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DIRETRIZES DA MEDICINA OCUPACIONAL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As ações de saúde ocupacional referentes ao PGRTR são de responsabilidade do médico coordenador do PCMSO e da empresa, e incluem: monitoramento da saúde dos trabalhadores expostos aos riscos identificados no inventário; controle da imunização ativa dos empregados relacionada a riscos ocupacionais conforme o Ministério da Saúde.</w:t>
      </w:r>
    </w:p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200" w:befor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31.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TIPOS DE EXAMES OCUPACIONAIS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Os exames ocupacionais realizados no âmbito deste PGRTR incluem:</w:t>
      </w:r>
    </w:p>
    <w:p>
      <w:pPr>
        <w:spacing w:after="6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Admissional: realizado antes que o empregado assuma suas atividades;</w:t>
      </w:r>
    </w:p>
    <w:p>
      <w:pPr>
        <w:spacing w:after="6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Periódico: realizado em intervalos regulares conforme os riscos identificados;</w:t>
      </w:r>
    </w:p>
    <w:p>
      <w:pPr>
        <w:spacing w:after="6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Retorno ao trabalho: após ausência superior a 30 dias por motivo de doença ou acidente;</w:t>
      </w:r>
    </w:p>
    <w:p>
      <w:pPr>
        <w:spacing w:after="6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Mudança de risco: antes da mudança de função que implique exposição a risco diferente;</w:t>
      </w:r>
    </w:p>
    <w:p>
      <w:pPr>
        <w:spacing w:after="6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Demissional: realizado até a data de homologação da demissão.</w:t>
      </w:r>
    </w:p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200" w:befor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32.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PLANO DE VACINAÇÃO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empregador deverá garantir que os trabalhadores mantenham em dia as vacinas obrigatórias conforme abaixo:</w:t>
      </w:r>
    </w:p>
    <w:p>
      <w:pPr>
        <w:spacing w:after="6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Hepatite B: todos os funcionários com exposição a riscos biológicos e objetos perfurocortantes;</w:t>
      </w:r>
    </w:p>
    <w:p>
      <w:pPr>
        <w:spacing w:after="6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Dupla adulto – tétano e difteria: todos os funcionários com risco de lesões abertas;</w:t>
      </w:r>
    </w:p>
    <w:p>
      <w:pPr>
        <w:spacing w:after="6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Demais vacinas conforme indicação do médico do trabalho e histórico ocupacional.</w:t>
      </w:r>
    </w:p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200" w:befor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33.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AÇÕES PRIMÁRIAS DE PREVENÇÃO À SAÚDE DO TRABALHADOR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empresa deverá implantar ações primárias visando a prevenção de acidentes e doenças, incluindo:</w:t>
      </w:r>
    </w:p>
    <w:p>
      <w:pPr>
        <w:spacing w:after="6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Treinamentos sobre percepção de riscos e importância do uso de EPIs;</w:t>
      </w:r>
    </w:p>
    <w:p>
      <w:pPr>
        <w:spacing w:after="6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Realização de palestras relacionadas à saúde;</w:t>
      </w:r>
    </w:p>
    <w:p>
      <w:pPr>
        <w:spacing w:after="6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Cartazes e orientações sobre prevenção (Diabetes, DST, COVID, Tabagismo, Depressão, etc.);</w:t>
      </w:r>
    </w:p>
    <w:p>
      <w:pPr>
        <w:spacing w:after="6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Implantação de Ginástica Laboral;</w:t>
      </w:r>
    </w:p>
    <w:p>
      <w:pPr>
        <w:spacing w:after="6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Campanhas de incentivo à vacinação.</w:t>
      </w:r>
    </w:p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200" w:befor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34.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MATERIAIS PARA PRIMEIROS SOCORROS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Todo estabelecimento deverá estar equipado com material necessário à prestação dos primeiros socorros, considerando as características da atividade desenvolvida, guardado em local adequado e aos cuidados de pessoa treinada. O Kit mínimo deverá conter:</w:t>
      </w:r>
    </w:p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Instrumentos: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Termômetro; Tesoura sem ponta; Pinça.</w:t>
      </w: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Material para Curativo: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Luvas de Látex; Polvidine; Algodão Hidrófilo; Gaze esterilizada; Esparadrapo; Ataduras de crepe (4 e 10 cm); Curativo adesivo (Band Aid); Tampão Oftálmico; Cotonetes.</w:t>
      </w: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Antissépticos: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Solução de Iodo; Soro Fisiológico 0,9%.</w:t>
      </w:r>
    </w:p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200" w:befor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35.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ASO – ATESTADO DE SAÚDE OCUPACIONAL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Para todo exame clínico ocupacional realizado, os médicos examinadores autorizados no presente PGRTR irão emitir o ASO – Atestado de Saúde Ocupacional, em 03 vias: empregador, funcionário e prontuário clínico.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ASO deverá conter no mínimo:</w:t>
      </w:r>
    </w:p>
    <w:p>
      <w:pPr>
        <w:spacing w:after="6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Razão social e CNPJ ou CAEPF da organização;</w:t>
      </w:r>
    </w:p>
    <w:p>
      <w:pPr>
        <w:spacing w:after="6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Nome completo do empregado, CPF e função;</w:t>
      </w:r>
    </w:p>
    <w:p>
      <w:pPr>
        <w:spacing w:after="6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Descrição dos perigos ou fatores de risco identificados no PGRTR;</w:t>
      </w:r>
    </w:p>
    <w:p>
      <w:pPr>
        <w:spacing w:after="6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Indicação e data de realização dos exames ocupacionais clínicos e complementares;</w:t>
      </w:r>
    </w:p>
    <w:p>
      <w:pPr>
        <w:spacing w:after="6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Definição de apto ou inapto para a função;</w:t>
      </w:r>
    </w:p>
    <w:p>
      <w:pPr>
        <w:spacing w:after="6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Nome e número de registro do médico responsável pelo PGRTR;</w:t>
      </w:r>
    </w:p>
    <w:p>
      <w:pPr>
        <w:spacing w:after="6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Data, número de registro e assinatura do médico examinador.</w:t>
      </w:r>
    </w:p>
    <w:p>
      <w:r>
        <w:br w:type="page"/>
      </w:r>
    </w:p>
    <w:p>
      <w:pPr>
        <w:spacing w:after="200" w:befor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36.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PLANEJAMENTO DOS EXAMES OCUPACIONAIS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Relação de exames ocupacionais por função ou grupo de funções, atrelado aos fatores de risco identificados no PGRTR, com respectiva periodicidade de realização.</w:t>
      </w:r>
    </w:p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PLANEJAMENTO DOS EXAMES OCUPACIONAIS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GHE / Funções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Agentes Ambientais (Riscos)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Exame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 eSocial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Admissional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6 meses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Anual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Mud. Risco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Ret. Trab.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GHE 01 – Campo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Calor, Radiação Solar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Hemograma Completo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0905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spacing w:after="200" w:befor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37.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DANOS À SAÚDE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TABELA DE FATOR DE RISCO x PREJUÍZO À SAÚDE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Agente de Risco</w:t>
            </w:r>
          </w:p>
        </w:tc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Fator de Risco</w:t>
            </w:r>
          </w:p>
        </w:tc>
        <w:tc>
          <w:tcPr>
            <w:tcW w:type="pct" w:w="5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Possível Dano à Saúde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Físico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Calor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Aumento da irritabilidade, fraqueza, depressão, ansiedade e incapacidade de concentração.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Físico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Radiação Não Ionizante (Solar)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Queimaduras, dermatites, desidratação, insolação.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Físico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Vibração de Corpo Inteiro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Doenças vasculares, neurológicas e musculares.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Ergonômico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Esforço físico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Cansaço, dores musculares, hipertensão arterial, diabetes, úlceras.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Ergonômico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Movimentos repetitivos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LER/DORT, tendinites, síndrome do túnel do carpo.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Ergonômico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Postura inadequada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Dores na coluna, problemas posturais crônicos.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Mecânico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Queda de mesmo nível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Fraturas, contusões, escoriações, entorses.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Mecânico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Ataque de animal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Fraturas, hematomas, lacerações, traumatismo craniano, perfurações.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Mecânico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Cortes e lesões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Cortes, lesões, hematomas, amputações e fraturas.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Mecânico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Queda de nível (acima de 2m)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Fraturas, escoriações, cortes, sangramento.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Mecânico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Incêndio / explosão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Lesões, fraturas, hematomas, queimaduras, intoxicação e morte.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Químico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Defensivos agrícolas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Intoxicação aguda/crônica, dermatites, problemas respiratórios.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Químico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Produtos de limpeza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Dermatites, irritações respiratórias.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Biológico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Bactérias e parasitas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Doenças infeccionais, parasitoses, doenças patológicas.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Biológico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Microorganismos (contato com animais)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Doenças infectocontagiosas, infecções e morte.</w:t>
            </w:r>
          </w:p>
        </w:tc>
      </w:tr>
    </w:tbl>
    <w:p>
      <w:r>
        <w:br w:type="page"/>
      </w:r>
    </w:p>
    <w:p>
      <w:pPr>
        <w:spacing w:after="200" w:befor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38.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CAT – COMUNICAÇÃO DE ACIDENTE DE TRABALHO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empresa deverá comunicar ao INSS, mediante CAT, todo acidente de trabalho ou doença ocupacional ocorrido, até o primeiro dia útil seguinte ao da ocorrência. Em caso de morte, a comunicação deverá ser imediata.</w:t>
      </w:r>
    </w:p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REGISTRO DE CAT – COMUNICAÇÃO DE ACIDENTE DE TRABALHO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Nº da CAT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 da CAT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 do Acidente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Parte Atingida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CID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spacing w:after="200" w:befor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39.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PLANO ANUAL DE AÇÕES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ordem de prioridades das ações do presente PGRTR será definida de acordo à metodologia da Matriz GUT através do produto da nota de Gravidade, Urgência e Tendência.</w:t>
      </w:r>
    </w:p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Metodologia da Matriz GUT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Gravidade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Urgência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Tendência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01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Sem gravidade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Pode esperar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Não mudar nada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02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Pouco grave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Pouco urgente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Piorar em longo prazo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03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Grave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O mais rápido possível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Piorar em médio prazo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04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Muito grave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Com alguma urgência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Piorar em curto prazo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05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Extremamente grave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Ação imediata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Piorará rapidamente</w:t>
            </w:r>
          </w:p>
        </w:tc>
      </w:tr>
    </w:tbl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PLANO ANUAL DE AÇÕES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Ord.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Ação / Medida de Controle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Recursos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GUT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3864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Prazo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01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Implantação de pausas térmicas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TST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Procedimento operacional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30 dias</w:t>
            </w:r>
          </w:p>
        </w:tc>
      </w:tr>
    </w:tbl>
    <w:p>
      <w:r>
        <w:br w:type="page"/>
      </w:r>
    </w:p>
    <w:p>
      <w:pPr>
        <w:spacing w:after="200" w:befor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40.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ENCERRAMENTO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presente PGRTR constitui-se em instrumento de gestão dos riscos ocupacionais no trabalho rural, elaborado com base nas normas regulamentadoras vigentes, visando a prevenção de acidentes e doenças do trabalho e a preservação da saúde e integridade física dos trabalhadores rurais.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Este programa deverá ser revisado anualmente ou sempre que houver modificações nas condições de trabalho que possam alterar os riscos ocupacionais identificados.</w:t>
      </w:r>
    </w:p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Maria Engenheira</w:t>
      </w:r>
    </w:p>
    <w:p>
      <w:pPr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CREA nº 12345</w:t>
      </w:r>
    </w:p>
    <w:p>
      <w:pPr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Responsável Técnico pelo PGRTR</w:t>
      </w:r>
    </w:p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João da Silva</w:t>
      </w:r>
    </w:p>
    <w:p>
      <w:pPr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Proprietário</w:t>
      </w:r>
    </w:p>
    <w:p>
      <w:pPr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Empregador Rural</w:t>
      </w:r>
    </w:p>
    <w:p>
      <w:pPr>
        <w:spacing w:after="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Petrolina/PE, 08/06/2026</w:t>
      </w:r>
    </w:p>
    <w:sectPr>
      <w:pgSz w:w="11906" w:h="16838" w:orient="portrait"/>
      <w:pgMar w:top="1440" w:right="1440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2026-06-08T16:07:26.488Z</dcterms:created>
  <dcterms:modified xsi:type="dcterms:W3CDTF">2026-06-08T16:07:26.489Z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