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工程承攬契約書</w:t>
      </w:r>
    </w:p>
    <w:p>
      <w:r>
        <w:t xml:space="preserve">合約編號：PROJ-2024-06-BMS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第一條　工程名稱</w:t>
      </w:r>
    </w:p>
    <w:p>
      <w:r>
        <w:t xml:space="preserve">本工程案名稱：06XX專案－建築智慧管理系統統包工程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第二條　工程地點</w:t>
      </w:r>
    </w:p>
    <w:p>
      <w:r>
        <w:t xml:space="preserve">工程地點：新北市板橋區○○路○○號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第三條　承攬總價</w:t>
      </w:r>
    </w:p>
    <w:p>
      <w:r>
        <w:rPr>
          <w:b/>
          <w:bCs/>
        </w:rPr>
        <w:t xml:space="preserve">本工程承攬總價為新台幣 捌佰伍拾萬元整（NT$8,500,000，含稅）。</w:t>
      </w:r>
    </w:p>
    <w:p>
      <w:r>
        <w:t xml:space="preserve">採固定總價方式承攬，乙方不得以任何理由要求追加工程款。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第四條　工程期限</w:t>
      </w:r>
    </w:p>
    <w:p>
      <w:r>
        <w:t xml:space="preserve">本工程分三階段完成：</w:t>
      </w:r>
    </w:p>
    <w:p>
      <w:pPr>
        <w:pStyle w:val="ListParagraph"/>
        <w:numPr>
          <w:ilvl w:val="0"/>
          <w:numId w:val="2"/>
        </w:numPr>
      </w:pPr>
      <w:r>
        <w:t xml:space="preserve">第一階段：自簽約日起 60 日曆天內完成設備採購及進場。</w:t>
      </w:r>
    </w:p>
    <w:p>
      <w:pPr>
        <w:pStyle w:val="ListParagraph"/>
        <w:numPr>
          <w:ilvl w:val="0"/>
          <w:numId w:val="2"/>
        </w:numPr>
      </w:pPr>
      <w:r>
        <w:t xml:space="preserve">第二階段：第一階段完成後 90 日曆天內完成設備安裝及單機測試。</w:t>
      </w:r>
    </w:p>
    <w:p>
      <w:pPr>
        <w:pStyle w:val="ListParagraph"/>
        <w:numPr>
          <w:ilvl w:val="0"/>
          <w:numId w:val="2"/>
        </w:numPr>
      </w:pPr>
      <w:r>
        <w:t xml:space="preserve">第三階段：第二階段完成後 45 日曆天內完成系統整合測試及驗收。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第五條　工程範圍</w:t>
      </w:r>
    </w:p>
    <w:p>
      <w:r>
        <w:t xml:space="preserve">本工程施工範圍包含下列各項系統：</w:t>
      </w:r>
    </w:p>
    <w:p>
      <w:pPr>
        <w:pStyle w:val="ListParagraph"/>
        <w:numPr>
          <w:ilvl w:val="0"/>
          <w:numId w:val="2"/>
        </w:numPr>
      </w:pPr>
      <w:r>
        <w:t xml:space="preserve">一、建築自動化系統（BAS）：含中央監控主機、操作站、通訊網路設備。</w:t>
      </w:r>
    </w:p>
    <w:p>
      <w:pPr>
        <w:pStyle w:val="ListParagraph"/>
        <w:numPr>
          <w:ilvl w:val="0"/>
          <w:numId w:val="2"/>
        </w:numPr>
      </w:pPr>
      <w:r>
        <w:t xml:space="preserve">二、門禁管制系統：讀卡機、控制器、電鎖、緊急按鈕等。</w:t>
      </w:r>
    </w:p>
    <w:p>
      <w:pPr>
        <w:pStyle w:val="ListParagraph"/>
        <w:numPr>
          <w:ilvl w:val="0"/>
          <w:numId w:val="2"/>
        </w:numPr>
      </w:pPr>
      <w:r>
        <w:t xml:space="preserve">三、監視系統（CCTV）：IP攝影機、NVR、顯示器及相關線材。</w:t>
      </w:r>
    </w:p>
    <w:p>
      <w:pPr>
        <w:pStyle w:val="ListParagraph"/>
        <w:numPr>
          <w:ilvl w:val="0"/>
          <w:numId w:val="2"/>
        </w:numPr>
      </w:pPr>
      <w:r>
        <w:t xml:space="preserve">四、停車場管理系統：入出口設備、車牌辨識系統。</w:t>
      </w:r>
    </w:p>
    <w:p>
      <w:pPr>
        <w:pStyle w:val="ListParagraph"/>
        <w:numPr>
          <w:ilvl w:val="0"/>
          <w:numId w:val="2"/>
        </w:numPr>
      </w:pPr>
      <w:r>
        <w:t xml:space="preserve">五、系統整合工程：各子系統整合至BMS平台，提供統一監控介面。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第六條　付款辦法</w:t>
      </w:r>
    </w:p>
    <w:p>
      <w:r>
        <w:rPr>
          <w:b/>
          <w:bCs/>
        </w:rPr>
        <w:t xml:space="preserve">甲方依下列里程碑分期給付工程款：</w:t>
      </w:r>
    </w:p>
    <w:p>
      <w:r>
        <w:t xml:space="preserve"/>
      </w:r>
    </w:p>
    <w:p>
      <w:r>
        <w:t xml:space="preserve">第一期　簽約款（30%）：</w:t>
      </w:r>
    </w:p>
    <w:p>
      <w:r>
        <w:t xml:space="preserve">本合約簽訂後 7 個工作天內，甲方給付新台幣 貳佰伍拾伍萬元整（NT$2,550,000，含稅）。</w:t>
      </w:r>
    </w:p>
    <w:p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完成施工計畫書提交</w:t>
      </w:r>
    </w:p>
    <w:p>
      <w:pPr>
        <w:pStyle w:val="ListParagraph"/>
        <w:numPr>
          <w:ilvl w:val="0"/>
          <w:numId w:val="2"/>
        </w:numPr>
      </w:pPr>
      <w:r>
        <w:t xml:space="preserve">完成材料送審</w:t>
      </w:r>
    </w:p>
    <w:p>
      <w:pPr>
        <w:pStyle w:val="ListParagraph"/>
        <w:numPr>
          <w:ilvl w:val="0"/>
          <w:numId w:val="2"/>
        </w:numPr>
      </w:pPr>
      <w:r>
        <w:t xml:space="preserve">完成工程保險投保</w:t>
      </w:r>
    </w:p>
    <w:p>
      <w:r>
        <w:t xml:space="preserve"/>
      </w:r>
    </w:p>
    <w:p>
      <w:r>
        <w:t xml:space="preserve">第二期　設備進場款（30%）：</w:t>
      </w:r>
    </w:p>
    <w:p>
      <w:r>
        <w:t xml:space="preserve">乙方完成主要設備進場，經甲方確認後，給付新台幣 貳佰伍拾伍萬元整（NT$2,550,000，含稅）。</w:t>
      </w:r>
    </w:p>
    <w:p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BAS主機及操作站設備進場</w:t>
      </w:r>
    </w:p>
    <w:p>
      <w:pPr>
        <w:pStyle w:val="ListParagraph"/>
        <w:numPr>
          <w:ilvl w:val="0"/>
          <w:numId w:val="2"/>
        </w:numPr>
      </w:pPr>
      <w:r>
        <w:t xml:space="preserve">門禁系統硬體設備進場</w:t>
      </w:r>
    </w:p>
    <w:p>
      <w:pPr>
        <w:pStyle w:val="ListParagraph"/>
        <w:numPr>
          <w:ilvl w:val="0"/>
          <w:numId w:val="2"/>
        </w:numPr>
      </w:pPr>
      <w:r>
        <w:t xml:space="preserve">CCTV設備進場</w:t>
      </w:r>
    </w:p>
    <w:p>
      <w:pPr>
        <w:pStyle w:val="ListParagraph"/>
        <w:numPr>
          <w:ilvl w:val="0"/>
          <w:numId w:val="2"/>
        </w:numPr>
      </w:pPr>
      <w:r>
        <w:t xml:space="preserve">停車場設備進場</w:t>
      </w:r>
    </w:p>
    <w:p>
      <w:r>
        <w:t xml:space="preserve"/>
      </w:r>
    </w:p>
    <w:p>
      <w:r>
        <w:t xml:space="preserve">第三期　安裝完成款（20%）：</w:t>
      </w:r>
    </w:p>
    <w:p>
      <w:r>
        <w:t xml:space="preserve">乙方完成所有設備安裝及單機測試，經甲方驗收合格後，給付新台幣 貳佰貳拾萬元整（NT$2,200,000，含稅）。</w:t>
      </w:r>
    </w:p>
    <w:p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BAS系統安裝完成及單機測試通過</w:t>
      </w:r>
    </w:p>
    <w:p>
      <w:pPr>
        <w:pStyle w:val="ListParagraph"/>
        <w:numPr>
          <w:ilvl w:val="0"/>
          <w:numId w:val="2"/>
        </w:numPr>
      </w:pPr>
      <w:r>
        <w:t xml:space="preserve">門禁系統安裝完成</w:t>
      </w:r>
    </w:p>
    <w:p>
      <w:pPr>
        <w:pStyle w:val="ListParagraph"/>
        <w:numPr>
          <w:ilvl w:val="0"/>
          <w:numId w:val="2"/>
        </w:numPr>
      </w:pPr>
      <w:r>
        <w:t xml:space="preserve">CCTV系統安裝完成</w:t>
      </w:r>
    </w:p>
    <w:p>
      <w:pPr>
        <w:pStyle w:val="ListParagraph"/>
        <w:numPr>
          <w:ilvl w:val="0"/>
          <w:numId w:val="2"/>
        </w:numPr>
      </w:pPr>
      <w:r>
        <w:t xml:space="preserve">停車場系統安裝完成</w:t>
      </w:r>
    </w:p>
    <w:p>
      <w:r>
        <w:t xml:space="preserve"/>
      </w:r>
    </w:p>
    <w:p>
      <w:r>
        <w:t xml:space="preserve">第四期　驗收尾款（20%）：</w:t>
      </w:r>
    </w:p>
    <w:p>
      <w:r>
        <w:t xml:space="preserve">乙方完成系統整合測試，取得甲方及業主驗收合格證明後，給付新台幣 壹佰伍拾萬元整（NT$1,500,000，含稅）。</w:t>
      </w:r>
    </w:p>
    <w:p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系統整合測試完成（BAS+門禁+CCTV+停車場）</w:t>
      </w:r>
    </w:p>
    <w:p>
      <w:pPr>
        <w:pStyle w:val="ListParagraph"/>
        <w:numPr>
          <w:ilvl w:val="0"/>
          <w:numId w:val="2"/>
        </w:numPr>
      </w:pPr>
      <w:r>
        <w:t xml:space="preserve">操作訓練完成</w:t>
      </w:r>
    </w:p>
    <w:p>
      <w:pPr>
        <w:pStyle w:val="ListParagraph"/>
        <w:numPr>
          <w:ilvl w:val="0"/>
          <w:numId w:val="2"/>
        </w:numPr>
      </w:pPr>
      <w:r>
        <w:t xml:space="preserve">完工圖說及操作手冊提交</w:t>
      </w:r>
    </w:p>
    <w:p>
      <w:r>
        <w:t xml:space="preserve"/>
      </w:r>
    </w:p>
    <w:p>
      <w:r>
        <w:t xml:space="preserve">【備註】各期付款合計應與契約總價相符，如有出入依甲方解釋為準。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第七條　驗收標準</w:t>
      </w:r>
    </w:p>
    <w:p>
      <w:r>
        <w:t xml:space="preserve">各里程碑驗收條件如下：</w:t>
      </w:r>
    </w:p>
    <w:p>
      <w:pPr>
        <w:pStyle w:val="ListParagraph"/>
        <w:numPr>
          <w:ilvl w:val="0"/>
          <w:numId w:val="2"/>
        </w:numPr>
      </w:pPr>
      <w:r>
        <w:t xml:space="preserve">設備進場驗收：乙方提供設備出廠證明、型錄及數量清冊，甲方確認與報價單相符。</w:t>
      </w:r>
    </w:p>
    <w:p>
      <w:pPr>
        <w:pStyle w:val="ListParagraph"/>
        <w:numPr>
          <w:ilvl w:val="0"/>
          <w:numId w:val="2"/>
        </w:numPr>
      </w:pPr>
      <w:r>
        <w:t xml:space="preserve">安裝完成驗收：依各子系統功能測試項目逐一測試，測試合格率須達 100%。</w:t>
      </w:r>
    </w:p>
    <w:p>
      <w:pPr>
        <w:pStyle w:val="ListParagraph"/>
        <w:numPr>
          <w:ilvl w:val="0"/>
          <w:numId w:val="2"/>
        </w:numPr>
      </w:pPr>
      <w:r>
        <w:t xml:space="preserve">系統整合驗收：整合平台須通過連續 72 小時穩定運行測試。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第八條　保固期限</w:t>
      </w:r>
    </w:p>
    <w:p>
      <w:r>
        <w:t xml:space="preserve">本工程自業主驗收合格日起，保固期限為二年。保固期間如發生非人為損壞之故障，乙方應於接獲通知後 8 小時內派員到場處理。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第九條　違約罰則</w:t>
      </w:r>
    </w:p>
    <w:p>
      <w:r>
        <w:t xml:space="preserve">乙方如有下列情事，甲方得按日扣罰違約金：</w:t>
      </w:r>
    </w:p>
    <w:p>
      <w:pPr>
        <w:pStyle w:val="ListParagraph"/>
        <w:numPr>
          <w:ilvl w:val="0"/>
          <w:numId w:val="2"/>
        </w:numPr>
      </w:pPr>
      <w:r>
        <w:t xml:space="preserve">工程進度落後超過 10% 者，每日按契約總價 0.1% 扣罰。</w:t>
      </w:r>
    </w:p>
    <w:p>
      <w:pPr>
        <w:pStyle w:val="ListParagraph"/>
        <w:numPr>
          <w:ilvl w:val="0"/>
          <w:numId w:val="2"/>
        </w:numPr>
      </w:pPr>
      <w:r>
        <w:t xml:space="preserve">驗收未通過且逾期改善者，每日按該期金額 0.2% 扣罰。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第十條　其他約定</w:t>
      </w:r>
    </w:p>
    <w:p>
      <w:r>
        <w:t xml:space="preserve">本契約一式二份，雙方各執一份為憑。</w:t>
      </w:r>
    </w:p>
    <w:p>
      <w:r>
        <w:t xml:space="preserve"/>
      </w:r>
    </w:p>
    <w:p>
      <w:r>
        <w:t xml:space="preserve">立契約書人</w:t>
      </w:r>
    </w:p>
    <w:p>
      <w:r>
        <w:t xml:space="preserve">甲方：___________________　　代表人：___________________</w:t>
      </w:r>
    </w:p>
    <w:p>
      <w:r>
        <w:t xml:space="preserve">乙方：___________________　　代表人：___________________</w:t>
      </w:r>
    </w:p>
    <w:p>
      <w:r>
        <w:t xml:space="preserve">中華民國　　　年　　月　　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2026-04-25T20:15:12.971Z</dcterms:created>
  <dcterms:modified xsi:type="dcterms:W3CDTF">2026-04-25T20:15:12.972Z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