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w:t>
      </w:r>
      <w:r>
        <w:t xml:space="preserve"> </w:t>
      </w:r>
      <w:r>
        <w:t xml:space="preserve">=</w:t>
      </w:r>
      <w:r>
        <w:t xml:space="preserve"> </w:t>
      </w:r>
      <w:r>
        <w:t xml:space="preserve">H_t - H_s</w:t>
      </w:r>
      <w:r>
        <w:t xml:space="preserve"> </w:t>
      </w:r>
      <w:r>
        <w:t xml:space="preserve">(</w:t>
      </w:r>
      <w:r>
        <w:t xml:space="preserve"> </w:t>
      </w:r>
      <w:r>
        <w:t xml:space="preserve">+</w:t>
      </w:r>
      <w:r>
        <w:t xml:space="preserve"> </w:t>
      </w:r>
      <w:r>
        <w:t xml:space="preserve">_h</w:t>
      </w:r>
      <w:r>
        <w:t xml:space="preserve">)</w:t>
      </w:r>
    </w:p>
    <w:p>
      <w:pPr>
        <w:pStyle w:val="BodyText"/>
      </w:pPr>
      <w:r>
        <w:t xml:space="preserve"> </w:t>
      </w:r>
      <w:r>
        <w:t xml:space="preserve">= H_s</w:t>
      </w:r>
      <w:r>
        <w:t xml:space="preserve"> </w:t>
      </w:r>
      <w:r>
        <w:t xml:space="preserve"> </w:t>
      </w:r>
      <w:r>
        <w:t xml:space="preserve">- H_e (</w:t>
      </w:r>
      <w:r>
        <w:t xml:space="preserve">_{exh} +</w:t>
      </w:r>
      <w:r>
        <w:t xml:space="preserve"> </w:t>
      </w:r>
      <w:r>
        <w:t xml:space="preserve">_h)$$</w:t>
      </w:r>
    </w:p>
    <w:p>
      <w:pPr>
        <w:pStyle w:val="BodyText"/>
      </w:pPr>
      <w:r>
        <w:t xml:space="preserve">Je cite cette equation</w:t>
      </w:r>
      <w:r>
        <w:t xml:space="preserve"> </w:t>
      </w:r>
      <w:hyperlink w:anchor="eq:eq1">
        <w:r>
          <w:rPr>
            <w:rStyle w:val="Hyperlink"/>
          </w:rPr>
          <w:t xml:space="preserve">1</w:t>
        </w:r>
      </w:hyperlink>
      <w:r>
        <w:t xml:space="preserve"> </w:t>
      </w:r>
      <w:r>
        <w:t xml:space="preserve">!</w:t>
      </w:r>
    </w:p>
    <w:p>
      <w:pPr>
        <w:pStyle w:val="BodyText"/>
      </w:pPr>
      <w:bookmarkStart w:id="0" w:name="eq:eq1"/>
      <w:r>
        <w:t/>
      </w:r>
    </w:p>
    <w:p>
      <w:pPr>
        <w:pStyle w:val="BodyText"/>
      </w:pPr>
      <m:oMathPara>
        <m:oMathParaPr>
          <m:jc m:val="center"/>
        </m:oMathParaPr>
        <m:oMath>
          <m:f>
            <m:fPr>
              <m:type m:val="bar"/>
            </m:fPr>
            <m:num>
              <m:r>
                <m:t>J</m:t>
              </m:r>
            </m:num>
            <m:den>
              <m:r>
                <m:t>p</m:t>
              </m:r>
            </m:den>
          </m:f>
          <m:r>
            <m:t>=</m:t>
          </m:r>
          <m:f>
            <m:fPr>
              <m:type m:val="bar"/>
            </m:fPr>
            <m:num>
              <m:r>
                <m:t>1</m:t>
              </m:r>
            </m:num>
            <m:den>
              <m:r>
                <m:rPr>
                  <m:nor/>
                  <m:sty m:val="p"/>
                </m:rPr>
                <m:t>log</m:t>
              </m:r>
              <m:r>
                <m:t>(</m:t>
              </m:r>
              <m:r>
                <m:t>S</m:t>
              </m:r>
              <m:r>
                <m:t>)</m:t>
              </m:r>
            </m:den>
          </m:f>
          <m:r>
            <m:t>×</m:t>
          </m:r>
          <m:d>
            <m:dPr>
              <m:begChr m:val="("/>
              <m:endChr m:val=")"/>
              <m:grow/>
            </m:dPr>
            <m:e>
              <m:r>
                <m:t>−</m:t>
              </m:r>
              <m:r>
                <m:t>∑</m:t>
              </m:r>
              <m:r>
                <m:t>p</m:t>
              </m:r>
              <m:r>
                <m:rPr>
                  <m:nor/>
                  <m:sty m:val="p"/>
                </m:rPr>
                <m:t>log</m:t>
              </m:r>
              <m:r>
                <m:t>(</m:t>
              </m:r>
              <m:r>
                <m:t>p</m:t>
              </m:r>
              <m:r>
                <m:t>)</m:t>
              </m:r>
            </m:e>
          </m:d>
          <m:r>
            <m:t>  </m:t>
          </m:r>
          <m:r>
            <m:t>(</m:t>
          </m:r>
          <m:r>
            <m:t>1</m:t>
          </m:r>
          <m:r>
            <m:t>)</m:t>
          </m:r>
        </m:oMath>
      </m:oMathPara>
    </w:p>
    <w:p>
      <w:pPr>
        <w:pStyle w:val="FirstParagraph"/>
      </w:pPr>
      <w:bookmarkEnd w:id="0"/>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2019-11-06T15:30:57Z</dcterms:created>
  <dcterms:modified xsi:type="dcterms:W3CDTF">2019-11-06T15:30:57Z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