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FAD3B" w14:textId="32DCADF4" w:rsidR="00443C52" w:rsidRDefault="00443C52" w:rsidP="60D8FA37">
      <w:pPr>
        <w:spacing w:line="270" w:lineRule="exact"/>
        <w:rPr>
          <w:rFonts w:ascii="Calibri" w:eastAsia="Calibri" w:hAnsi="Calibri" w:cs="Calibri"/>
          <w:lang w:val="fr-CA"/>
        </w:rPr>
      </w:pPr>
      <w:bookmarkStart w:id="0" w:name="_GoBack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0D8FA37" w14:paraId="5821150D" w14:textId="77777777" w:rsidTr="60D8FA37">
        <w:tc>
          <w:tcPr>
            <w:tcW w:w="3005" w:type="dxa"/>
          </w:tcPr>
          <w:p w14:paraId="568EBA4E" w14:textId="17DBBFDB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Critères</w:t>
            </w:r>
          </w:p>
        </w:tc>
        <w:tc>
          <w:tcPr>
            <w:tcW w:w="3005" w:type="dxa"/>
          </w:tcPr>
          <w:p w14:paraId="0F422C42" w14:textId="16494471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Niveau</w:t>
            </w:r>
          </w:p>
        </w:tc>
        <w:tc>
          <w:tcPr>
            <w:tcW w:w="3005" w:type="dxa"/>
          </w:tcPr>
          <w:p w14:paraId="3E538FF8" w14:textId="0A15B477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Descripteurs</w:t>
            </w:r>
          </w:p>
        </w:tc>
      </w:tr>
      <w:tr w:rsidR="60D8FA37" w14:paraId="3B77A67E" w14:textId="77777777" w:rsidTr="60D8FA37">
        <w:tc>
          <w:tcPr>
            <w:tcW w:w="3005" w:type="dxa"/>
          </w:tcPr>
          <w:p w14:paraId="530FAE7D" w14:textId="4041D8E6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Auteur</w:t>
            </w:r>
          </w:p>
        </w:tc>
        <w:tc>
          <w:tcPr>
            <w:tcW w:w="3005" w:type="dxa"/>
          </w:tcPr>
          <w:p w14:paraId="40C13F25" w14:textId="75BD993D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005" w:type="dxa"/>
          </w:tcPr>
          <w:p w14:paraId="1F6223BB" w14:textId="7B78002B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De nombreux professionnels ont contribué à la création de la source et elle a été produite par une organisation connue et réputée.</w:t>
            </w:r>
          </w:p>
        </w:tc>
      </w:tr>
      <w:tr w:rsidR="60D8FA37" w14:paraId="6591B8A3" w14:textId="77777777" w:rsidTr="60D8FA37">
        <w:tc>
          <w:tcPr>
            <w:tcW w:w="3005" w:type="dxa"/>
          </w:tcPr>
          <w:p w14:paraId="600016D2" w14:textId="0CAAAAA9" w:rsidR="60D8FA37" w:rsidRDefault="60D8FA37" w:rsidP="60D8FA37">
            <w:pPr>
              <w:spacing w:line="270" w:lineRule="exact"/>
            </w:pPr>
          </w:p>
        </w:tc>
        <w:tc>
          <w:tcPr>
            <w:tcW w:w="3005" w:type="dxa"/>
          </w:tcPr>
          <w:p w14:paraId="441A3F62" w14:textId="1F6E16F3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005" w:type="dxa"/>
          </w:tcPr>
          <w:p w14:paraId="64B28084" w14:textId="2CC839D0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L'auteur est hautement qualifié dans ce domaine d'études et il appartient à une organisation digne de confiance ou bénéficie de son soutien.</w:t>
            </w:r>
          </w:p>
        </w:tc>
      </w:tr>
      <w:tr w:rsidR="60D8FA37" w14:paraId="5FCDDF71" w14:textId="77777777" w:rsidTr="60D8FA37">
        <w:tc>
          <w:tcPr>
            <w:tcW w:w="3005" w:type="dxa"/>
          </w:tcPr>
          <w:p w14:paraId="32068123" w14:textId="24D25A4B" w:rsidR="60D8FA37" w:rsidRDefault="60D8FA37" w:rsidP="60D8FA37">
            <w:pPr>
              <w:spacing w:line="270" w:lineRule="exact"/>
            </w:pPr>
          </w:p>
        </w:tc>
        <w:tc>
          <w:tcPr>
            <w:tcW w:w="3005" w:type="dxa"/>
          </w:tcPr>
          <w:p w14:paraId="134C95B6" w14:textId="2CF2818D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005" w:type="dxa"/>
          </w:tcPr>
          <w:p w14:paraId="070F4621" w14:textId="7BC17913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L'auteur maitrise son sujet ou est réputé, et la source repose à la fois sur sa propre expérience et sur celle d'autres personnes.</w:t>
            </w:r>
          </w:p>
        </w:tc>
      </w:tr>
      <w:tr w:rsidR="60D8FA37" w14:paraId="6B3491F8" w14:textId="77777777" w:rsidTr="60D8FA37">
        <w:tc>
          <w:tcPr>
            <w:tcW w:w="3005" w:type="dxa"/>
          </w:tcPr>
          <w:p w14:paraId="73B004F4" w14:textId="020E6F5F" w:rsidR="60D8FA37" w:rsidRDefault="60D8FA37" w:rsidP="60D8FA37">
            <w:pPr>
              <w:spacing w:line="270" w:lineRule="exact"/>
            </w:pPr>
          </w:p>
        </w:tc>
        <w:tc>
          <w:tcPr>
            <w:tcW w:w="3005" w:type="dxa"/>
          </w:tcPr>
          <w:p w14:paraId="4085FF3D" w14:textId="411F8214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05" w:type="dxa"/>
          </w:tcPr>
          <w:p w14:paraId="612A5103" w14:textId="653C73FC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 xml:space="preserve">L'auteur est cité, mais n'est pas </w:t>
            </w:r>
            <w:r w:rsidR="13DE711C" w:rsidRPr="60D8FA37">
              <w:rPr>
                <w:rFonts w:ascii="Calibri" w:eastAsia="Calibri" w:hAnsi="Calibri" w:cs="Calibri"/>
              </w:rPr>
              <w:t>fiable. -</w:t>
            </w:r>
            <w:r w:rsidRPr="60D8FA37">
              <w:rPr>
                <w:rFonts w:ascii="Calibri" w:eastAsia="Calibri" w:hAnsi="Calibri" w:cs="Calibri"/>
                <w:b/>
                <w:bCs/>
              </w:rPr>
              <w:t xml:space="preserve"> ­­&gt;La source est éliminée.</w:t>
            </w:r>
          </w:p>
        </w:tc>
      </w:tr>
      <w:tr w:rsidR="60D8FA37" w14:paraId="437C38C0" w14:textId="77777777" w:rsidTr="60D8FA37">
        <w:tc>
          <w:tcPr>
            <w:tcW w:w="3005" w:type="dxa"/>
          </w:tcPr>
          <w:p w14:paraId="30141CD2" w14:textId="162E2CF9" w:rsidR="60D8FA37" w:rsidRDefault="60D8FA37" w:rsidP="60D8FA37">
            <w:pPr>
              <w:spacing w:line="270" w:lineRule="exact"/>
            </w:pPr>
          </w:p>
        </w:tc>
        <w:tc>
          <w:tcPr>
            <w:tcW w:w="3005" w:type="dxa"/>
          </w:tcPr>
          <w:p w14:paraId="6C145EB3" w14:textId="0D88642D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3005" w:type="dxa"/>
          </w:tcPr>
          <w:p w14:paraId="4E5B27CE" w14:textId="13A9F36D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 xml:space="preserve">Ne répond à aucun critère ci-dessous. </w:t>
            </w:r>
            <w:r w:rsidRPr="60D8FA37">
              <w:rPr>
                <w:rFonts w:ascii="Calibri" w:eastAsia="Calibri" w:hAnsi="Calibri" w:cs="Calibri"/>
                <w:b/>
                <w:bCs/>
              </w:rPr>
              <w:t>-­­&gt;La source est éliminée.</w:t>
            </w:r>
          </w:p>
        </w:tc>
      </w:tr>
      <w:tr w:rsidR="60D8FA37" w14:paraId="5D0132E5" w14:textId="77777777" w:rsidTr="60D8FA37">
        <w:tc>
          <w:tcPr>
            <w:tcW w:w="3005" w:type="dxa"/>
          </w:tcPr>
          <w:p w14:paraId="69D18B19" w14:textId="3950892B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Origine</w:t>
            </w:r>
          </w:p>
        </w:tc>
        <w:tc>
          <w:tcPr>
            <w:tcW w:w="3005" w:type="dxa"/>
          </w:tcPr>
          <w:p w14:paraId="3C52CD67" w14:textId="0DED2136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005" w:type="dxa"/>
          </w:tcPr>
          <w:p w14:paraId="391E946A" w14:textId="45954FF0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La source est publiée sur un support médiatique professionnel, connu ou réputé (ex.</w:t>
            </w:r>
            <w:r w:rsidR="4076FA2F" w:rsidRPr="60D8FA37">
              <w:rPr>
                <w:rFonts w:ascii="Calibri" w:eastAsia="Calibri" w:hAnsi="Calibri" w:cs="Calibri"/>
              </w:rPr>
              <w:t xml:space="preserve"> : encyclopédie</w:t>
            </w:r>
            <w:r w:rsidRPr="60D8FA37">
              <w:rPr>
                <w:rFonts w:ascii="Calibri" w:eastAsia="Calibri" w:hAnsi="Calibri" w:cs="Calibri"/>
              </w:rPr>
              <w:t>, sites gouvernementaux ou d'associations reconnues, etc.).</w:t>
            </w:r>
          </w:p>
        </w:tc>
      </w:tr>
      <w:tr w:rsidR="60D8FA37" w14:paraId="7D4C851D" w14:textId="77777777" w:rsidTr="60D8FA37">
        <w:tc>
          <w:tcPr>
            <w:tcW w:w="3005" w:type="dxa"/>
          </w:tcPr>
          <w:p w14:paraId="575FBEE9" w14:textId="30B9AC8F" w:rsidR="60D8FA37" w:rsidRDefault="60D8FA37" w:rsidP="60D8FA37">
            <w:pPr>
              <w:spacing w:line="270" w:lineRule="exact"/>
            </w:pPr>
          </w:p>
        </w:tc>
        <w:tc>
          <w:tcPr>
            <w:tcW w:w="3005" w:type="dxa"/>
          </w:tcPr>
          <w:p w14:paraId="5AE37D26" w14:textId="4264AB98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005" w:type="dxa"/>
          </w:tcPr>
          <w:p w14:paraId="63BD39C3" w14:textId="6628AC04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La source est publiée sur un support médiatique digne de confiance.</w:t>
            </w:r>
          </w:p>
        </w:tc>
      </w:tr>
      <w:tr w:rsidR="60D8FA37" w14:paraId="2683E45F" w14:textId="77777777" w:rsidTr="60D8FA37">
        <w:tc>
          <w:tcPr>
            <w:tcW w:w="3005" w:type="dxa"/>
          </w:tcPr>
          <w:p w14:paraId="648B6109" w14:textId="56F7A6A3" w:rsidR="60D8FA37" w:rsidRDefault="60D8FA37" w:rsidP="60D8FA37">
            <w:pPr>
              <w:spacing w:line="270" w:lineRule="exact"/>
            </w:pPr>
          </w:p>
        </w:tc>
        <w:tc>
          <w:tcPr>
            <w:tcW w:w="3005" w:type="dxa"/>
          </w:tcPr>
          <w:p w14:paraId="79DD2B4A" w14:textId="56169134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05" w:type="dxa"/>
          </w:tcPr>
          <w:p w14:paraId="5ED7F0E3" w14:textId="69AA6659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 xml:space="preserve">La source est publiée sur un support médiatique dont le contenu est modifiable par tous (ex. : Wikipédia). </w:t>
            </w:r>
            <w:r w:rsidRPr="60D8FA37">
              <w:rPr>
                <w:rFonts w:ascii="Calibri" w:eastAsia="Calibri" w:hAnsi="Calibri" w:cs="Calibri"/>
                <w:b/>
                <w:bCs/>
              </w:rPr>
              <w:t>-­­&gt;La source est presque toujours éliminée.</w:t>
            </w:r>
          </w:p>
        </w:tc>
      </w:tr>
      <w:tr w:rsidR="60D8FA37" w14:paraId="572787A3" w14:textId="77777777" w:rsidTr="60D8FA37">
        <w:tc>
          <w:tcPr>
            <w:tcW w:w="3005" w:type="dxa"/>
          </w:tcPr>
          <w:p w14:paraId="4FB29EF1" w14:textId="0EB1FE5C" w:rsidR="60D8FA37" w:rsidRDefault="60D8FA37" w:rsidP="60D8FA37">
            <w:pPr>
              <w:spacing w:line="270" w:lineRule="exact"/>
            </w:pPr>
          </w:p>
        </w:tc>
        <w:tc>
          <w:tcPr>
            <w:tcW w:w="3005" w:type="dxa"/>
          </w:tcPr>
          <w:p w14:paraId="7D3C7D82" w14:textId="378326C6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3005" w:type="dxa"/>
          </w:tcPr>
          <w:p w14:paraId="75C2EC6A" w14:textId="5FED6240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 xml:space="preserve">Ne répond à aucun critère ci-dessous. </w:t>
            </w:r>
            <w:r w:rsidRPr="60D8FA37">
              <w:rPr>
                <w:rFonts w:ascii="Calibri" w:eastAsia="Calibri" w:hAnsi="Calibri" w:cs="Calibri"/>
                <w:b/>
                <w:bCs/>
              </w:rPr>
              <w:t>-­­&gt; La source est éliminée.</w:t>
            </w:r>
          </w:p>
        </w:tc>
      </w:tr>
      <w:tr w:rsidR="60D8FA37" w14:paraId="623BCF5E" w14:textId="77777777" w:rsidTr="60D8FA37">
        <w:tc>
          <w:tcPr>
            <w:tcW w:w="3005" w:type="dxa"/>
          </w:tcPr>
          <w:p w14:paraId="4FBF3B42" w14:textId="5266E936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Objectivité</w:t>
            </w:r>
          </w:p>
        </w:tc>
        <w:tc>
          <w:tcPr>
            <w:tcW w:w="3005" w:type="dxa"/>
          </w:tcPr>
          <w:p w14:paraId="29F65225" w14:textId="07099505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005" w:type="dxa"/>
          </w:tcPr>
          <w:p w14:paraId="4F674B55" w14:textId="2F8E7D14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La source ne contient aucun parti pris et expose des arguments et des points de vue adéquats portant à la fois sur le pour et le contre.</w:t>
            </w:r>
          </w:p>
        </w:tc>
      </w:tr>
      <w:tr w:rsidR="60D8FA37" w14:paraId="6FCC65CE" w14:textId="77777777" w:rsidTr="60D8FA37">
        <w:tc>
          <w:tcPr>
            <w:tcW w:w="3005" w:type="dxa"/>
          </w:tcPr>
          <w:p w14:paraId="7FE9621B" w14:textId="22B8DB2A" w:rsidR="60D8FA37" w:rsidRDefault="60D8FA37" w:rsidP="60D8FA37">
            <w:pPr>
              <w:spacing w:line="270" w:lineRule="exact"/>
            </w:pPr>
          </w:p>
        </w:tc>
        <w:tc>
          <w:tcPr>
            <w:tcW w:w="3005" w:type="dxa"/>
          </w:tcPr>
          <w:p w14:paraId="7A1BF16E" w14:textId="36525FBE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005" w:type="dxa"/>
          </w:tcPr>
          <w:p w14:paraId="2F7DB165" w14:textId="7A5DE89E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 xml:space="preserve">Les sources est principalement constituée de partis pris, mais </w:t>
            </w:r>
            <w:r w:rsidRPr="60D8FA37">
              <w:rPr>
                <w:rFonts w:ascii="Calibri" w:eastAsia="Calibri" w:hAnsi="Calibri" w:cs="Calibri"/>
              </w:rPr>
              <w:lastRenderedPageBreak/>
              <w:t>le point de vue exposé est étayé par de nombreux arguments.</w:t>
            </w:r>
          </w:p>
        </w:tc>
      </w:tr>
      <w:tr w:rsidR="60D8FA37" w14:paraId="7C6D6E6E" w14:textId="77777777" w:rsidTr="60D8FA37">
        <w:tc>
          <w:tcPr>
            <w:tcW w:w="3005" w:type="dxa"/>
          </w:tcPr>
          <w:p w14:paraId="4298241F" w14:textId="305789D7" w:rsidR="60D8FA37" w:rsidRDefault="60D8FA37" w:rsidP="60D8FA37">
            <w:pPr>
              <w:spacing w:line="270" w:lineRule="exact"/>
            </w:pPr>
          </w:p>
        </w:tc>
        <w:tc>
          <w:tcPr>
            <w:tcW w:w="3005" w:type="dxa"/>
          </w:tcPr>
          <w:p w14:paraId="1EB7B519" w14:textId="66212871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05" w:type="dxa"/>
          </w:tcPr>
          <w:p w14:paraId="558268C3" w14:textId="3C626A5C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La source contient uniquement des partis pris et les points de vue exposés sont limités</w:t>
            </w:r>
          </w:p>
        </w:tc>
      </w:tr>
      <w:tr w:rsidR="60D8FA37" w14:paraId="24DF617A" w14:textId="77777777" w:rsidTr="60D8FA37">
        <w:tc>
          <w:tcPr>
            <w:tcW w:w="3005" w:type="dxa"/>
          </w:tcPr>
          <w:p w14:paraId="71951CDE" w14:textId="0A540C81" w:rsidR="60D8FA37" w:rsidRDefault="60D8FA37" w:rsidP="60D8FA37">
            <w:pPr>
              <w:spacing w:line="270" w:lineRule="exact"/>
            </w:pPr>
          </w:p>
        </w:tc>
        <w:tc>
          <w:tcPr>
            <w:tcW w:w="3005" w:type="dxa"/>
          </w:tcPr>
          <w:p w14:paraId="0818DB73" w14:textId="7E701F7E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3005" w:type="dxa"/>
          </w:tcPr>
          <w:p w14:paraId="09EB69AE" w14:textId="3BC47352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 xml:space="preserve">L'objectivité prête à confusion ou est non évidente. </w:t>
            </w:r>
            <w:r w:rsidRPr="60D8FA37">
              <w:rPr>
                <w:rFonts w:ascii="Calibri" w:eastAsia="Calibri" w:hAnsi="Calibri" w:cs="Calibri"/>
                <w:b/>
                <w:bCs/>
              </w:rPr>
              <w:t>-­­&gt;La source est éliminée.</w:t>
            </w:r>
          </w:p>
        </w:tc>
      </w:tr>
      <w:tr w:rsidR="60D8FA37" w14:paraId="5E94FE79" w14:textId="77777777" w:rsidTr="60D8FA37">
        <w:tc>
          <w:tcPr>
            <w:tcW w:w="3005" w:type="dxa"/>
          </w:tcPr>
          <w:p w14:paraId="7392EA41" w14:textId="625BB73E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Qualité</w:t>
            </w:r>
          </w:p>
        </w:tc>
        <w:tc>
          <w:tcPr>
            <w:tcW w:w="3005" w:type="dxa"/>
          </w:tcPr>
          <w:p w14:paraId="6BCC9B6C" w14:textId="2446AA55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005" w:type="dxa"/>
          </w:tcPr>
          <w:p w14:paraId="314277E5" w14:textId="141FDC1D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La source est hautement professionnelle et convaincante.</w:t>
            </w:r>
          </w:p>
        </w:tc>
      </w:tr>
      <w:tr w:rsidR="60D8FA37" w14:paraId="7DE0A130" w14:textId="77777777" w:rsidTr="60D8FA37">
        <w:tc>
          <w:tcPr>
            <w:tcW w:w="3005" w:type="dxa"/>
          </w:tcPr>
          <w:p w14:paraId="269D9D07" w14:textId="1A70B2AA" w:rsidR="60D8FA37" w:rsidRDefault="60D8FA37" w:rsidP="60D8FA37">
            <w:pPr>
              <w:spacing w:line="270" w:lineRule="exact"/>
            </w:pPr>
          </w:p>
        </w:tc>
        <w:tc>
          <w:tcPr>
            <w:tcW w:w="3005" w:type="dxa"/>
          </w:tcPr>
          <w:p w14:paraId="2E3340AD" w14:textId="2F5C1B79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005" w:type="dxa"/>
          </w:tcPr>
          <w:p w14:paraId="4DD1B49F" w14:textId="0A7352E9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La source contient des détails convaincants qui reposent sur une argumentation plausible.</w:t>
            </w:r>
          </w:p>
        </w:tc>
      </w:tr>
      <w:tr w:rsidR="60D8FA37" w14:paraId="65280F11" w14:textId="77777777" w:rsidTr="60D8FA37">
        <w:tc>
          <w:tcPr>
            <w:tcW w:w="3005" w:type="dxa"/>
          </w:tcPr>
          <w:p w14:paraId="27386591" w14:textId="2824E3F4" w:rsidR="60D8FA37" w:rsidRDefault="60D8FA37" w:rsidP="60D8FA37">
            <w:pPr>
              <w:spacing w:line="270" w:lineRule="exact"/>
            </w:pPr>
          </w:p>
        </w:tc>
        <w:tc>
          <w:tcPr>
            <w:tcW w:w="3005" w:type="dxa"/>
          </w:tcPr>
          <w:p w14:paraId="6F296D74" w14:textId="21993F4B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05" w:type="dxa"/>
          </w:tcPr>
          <w:p w14:paraId="3B4E5B9C" w14:textId="36C293DF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La source présente un certain degré de pertinence par rapport au sujet, mais n'est pas suffisamment valable pour être qualifiée de convaincante.</w:t>
            </w:r>
          </w:p>
        </w:tc>
      </w:tr>
      <w:tr w:rsidR="60D8FA37" w14:paraId="7C6C1A2D" w14:textId="77777777" w:rsidTr="60D8FA37">
        <w:tc>
          <w:tcPr>
            <w:tcW w:w="3005" w:type="dxa"/>
          </w:tcPr>
          <w:p w14:paraId="7CBAB796" w14:textId="7FD72688" w:rsidR="60D8FA37" w:rsidRDefault="60D8FA37" w:rsidP="60D8FA37">
            <w:pPr>
              <w:spacing w:line="270" w:lineRule="exact"/>
            </w:pPr>
          </w:p>
        </w:tc>
        <w:tc>
          <w:tcPr>
            <w:tcW w:w="3005" w:type="dxa"/>
          </w:tcPr>
          <w:p w14:paraId="539284A1" w14:textId="035AF0D1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3005" w:type="dxa"/>
          </w:tcPr>
          <w:p w14:paraId="36BD1650" w14:textId="28AD2DB5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 xml:space="preserve">Les informations présentées ne sont pas pertinentes. </w:t>
            </w:r>
            <w:r w:rsidRPr="60D8FA37">
              <w:rPr>
                <w:rFonts w:ascii="Calibri" w:eastAsia="Calibri" w:hAnsi="Calibri" w:cs="Calibri"/>
                <w:b/>
                <w:bCs/>
              </w:rPr>
              <w:t>-­­&gt; La source est éliminée.</w:t>
            </w:r>
          </w:p>
        </w:tc>
      </w:tr>
      <w:tr w:rsidR="60D8FA37" w14:paraId="0F6996E2" w14:textId="77777777" w:rsidTr="60D8FA37">
        <w:tc>
          <w:tcPr>
            <w:tcW w:w="3005" w:type="dxa"/>
          </w:tcPr>
          <w:p w14:paraId="149D2EB5" w14:textId="704E46C5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Quantité</w:t>
            </w:r>
          </w:p>
        </w:tc>
        <w:tc>
          <w:tcPr>
            <w:tcW w:w="3005" w:type="dxa"/>
          </w:tcPr>
          <w:p w14:paraId="11E59715" w14:textId="7B075B36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005" w:type="dxa"/>
          </w:tcPr>
          <w:p w14:paraId="28812298" w14:textId="3B896C01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La source contient suffisamment d'informations pour exposer clairement les points de vue et les faits en les appuyant sur une argumentation détaillée.</w:t>
            </w:r>
          </w:p>
        </w:tc>
      </w:tr>
      <w:tr w:rsidR="60D8FA37" w14:paraId="1FE64742" w14:textId="77777777" w:rsidTr="60D8FA37">
        <w:tc>
          <w:tcPr>
            <w:tcW w:w="3005" w:type="dxa"/>
          </w:tcPr>
          <w:p w14:paraId="03F941C6" w14:textId="50918548" w:rsidR="60D8FA37" w:rsidRDefault="60D8FA37" w:rsidP="60D8FA37">
            <w:pPr>
              <w:spacing w:line="270" w:lineRule="exact"/>
            </w:pPr>
          </w:p>
        </w:tc>
        <w:tc>
          <w:tcPr>
            <w:tcW w:w="3005" w:type="dxa"/>
          </w:tcPr>
          <w:p w14:paraId="12D6DA7E" w14:textId="542EE065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05" w:type="dxa"/>
          </w:tcPr>
          <w:p w14:paraId="2B51595F" w14:textId="147E08BC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La source contient trop ou trop peu d'informations.</w:t>
            </w:r>
          </w:p>
        </w:tc>
      </w:tr>
      <w:tr w:rsidR="60D8FA37" w14:paraId="5E692BC2" w14:textId="77777777" w:rsidTr="60D8FA37">
        <w:tc>
          <w:tcPr>
            <w:tcW w:w="3005" w:type="dxa"/>
          </w:tcPr>
          <w:p w14:paraId="30B2BF75" w14:textId="2B5F416E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TOTAL</w:t>
            </w:r>
          </w:p>
        </w:tc>
        <w:tc>
          <w:tcPr>
            <w:tcW w:w="3005" w:type="dxa"/>
          </w:tcPr>
          <w:p w14:paraId="27DB1BC4" w14:textId="10C10BA9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13 à 15</w:t>
            </w:r>
          </w:p>
        </w:tc>
        <w:tc>
          <w:tcPr>
            <w:tcW w:w="3005" w:type="dxa"/>
          </w:tcPr>
          <w:p w14:paraId="37351239" w14:textId="7037FDAE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Excellente source.</w:t>
            </w:r>
          </w:p>
        </w:tc>
      </w:tr>
      <w:tr w:rsidR="60D8FA37" w14:paraId="5D026316" w14:textId="77777777" w:rsidTr="60D8FA37">
        <w:tc>
          <w:tcPr>
            <w:tcW w:w="3005" w:type="dxa"/>
          </w:tcPr>
          <w:p w14:paraId="1DB21E8A" w14:textId="757D031A" w:rsidR="60D8FA37" w:rsidRDefault="60D8FA37" w:rsidP="60D8FA37">
            <w:pPr>
              <w:spacing w:line="270" w:lineRule="exact"/>
            </w:pPr>
          </w:p>
        </w:tc>
        <w:tc>
          <w:tcPr>
            <w:tcW w:w="3005" w:type="dxa"/>
          </w:tcPr>
          <w:p w14:paraId="6C78D879" w14:textId="09290914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11 à 12</w:t>
            </w:r>
          </w:p>
        </w:tc>
        <w:tc>
          <w:tcPr>
            <w:tcW w:w="3005" w:type="dxa"/>
          </w:tcPr>
          <w:p w14:paraId="1111A932" w14:textId="0F83C1A4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Source adéquate.</w:t>
            </w:r>
          </w:p>
        </w:tc>
      </w:tr>
      <w:tr w:rsidR="60D8FA37" w14:paraId="5F75FB23" w14:textId="77777777" w:rsidTr="60D8FA37">
        <w:tc>
          <w:tcPr>
            <w:tcW w:w="3005" w:type="dxa"/>
          </w:tcPr>
          <w:p w14:paraId="57A888EE" w14:textId="21F9C9DA" w:rsidR="60D8FA37" w:rsidRDefault="60D8FA37" w:rsidP="60D8FA37">
            <w:pPr>
              <w:spacing w:line="270" w:lineRule="exact"/>
            </w:pPr>
          </w:p>
        </w:tc>
        <w:tc>
          <w:tcPr>
            <w:tcW w:w="3005" w:type="dxa"/>
          </w:tcPr>
          <w:p w14:paraId="3C6A28CD" w14:textId="3F1D15CC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8 à 10</w:t>
            </w:r>
          </w:p>
        </w:tc>
        <w:tc>
          <w:tcPr>
            <w:tcW w:w="3005" w:type="dxa"/>
          </w:tcPr>
          <w:p w14:paraId="761A433D" w14:textId="45173EEC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 xml:space="preserve">Source acceptable. </w:t>
            </w:r>
          </w:p>
        </w:tc>
      </w:tr>
      <w:tr w:rsidR="60D8FA37" w14:paraId="76245DF2" w14:textId="77777777" w:rsidTr="60D8FA37">
        <w:tc>
          <w:tcPr>
            <w:tcW w:w="3005" w:type="dxa"/>
          </w:tcPr>
          <w:p w14:paraId="5F981EDE" w14:textId="78983A59" w:rsidR="60D8FA37" w:rsidRDefault="60D8FA37" w:rsidP="60D8FA37">
            <w:pPr>
              <w:spacing w:line="270" w:lineRule="exact"/>
            </w:pPr>
          </w:p>
        </w:tc>
        <w:tc>
          <w:tcPr>
            <w:tcW w:w="3005" w:type="dxa"/>
          </w:tcPr>
          <w:p w14:paraId="0D0C4A37" w14:textId="101C95FB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>6 à 7</w:t>
            </w:r>
          </w:p>
        </w:tc>
        <w:tc>
          <w:tcPr>
            <w:tcW w:w="3005" w:type="dxa"/>
          </w:tcPr>
          <w:p w14:paraId="32806C35" w14:textId="241B7E9F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</w:rPr>
              <w:t xml:space="preserve">Source de qualité moyenne disponible sur Internet. </w:t>
            </w:r>
            <w:r w:rsidRPr="60D8FA37">
              <w:rPr>
                <w:rFonts w:ascii="Calibri" w:eastAsia="Calibri" w:hAnsi="Calibri" w:cs="Calibri"/>
                <w:b/>
                <w:bCs/>
              </w:rPr>
              <w:t>-­­&gt; La source est éliminée.</w:t>
            </w:r>
          </w:p>
        </w:tc>
      </w:tr>
      <w:tr w:rsidR="60D8FA37" w14:paraId="79FEF8C5" w14:textId="77777777" w:rsidTr="60D8FA37">
        <w:tc>
          <w:tcPr>
            <w:tcW w:w="3005" w:type="dxa"/>
          </w:tcPr>
          <w:p w14:paraId="61AB841E" w14:textId="75DEFD8C" w:rsidR="60D8FA37" w:rsidRDefault="60D8FA37" w:rsidP="60D8FA37">
            <w:pPr>
              <w:spacing w:line="270" w:lineRule="exact"/>
            </w:pPr>
          </w:p>
        </w:tc>
        <w:tc>
          <w:tcPr>
            <w:tcW w:w="3005" w:type="dxa"/>
          </w:tcPr>
          <w:p w14:paraId="534FBF38" w14:textId="3D8E3FFC" w:rsidR="60D8FA37" w:rsidRDefault="60D8FA37" w:rsidP="60D8FA37">
            <w:pPr>
              <w:spacing w:line="270" w:lineRule="exact"/>
              <w:rPr>
                <w:color w:val="111111"/>
                <w:lang w:val="fr-CA"/>
              </w:rPr>
            </w:pPr>
            <w:r w:rsidRPr="60D8FA37">
              <w:rPr>
                <w:rFonts w:ascii="Calibri" w:eastAsia="Calibri" w:hAnsi="Calibri" w:cs="Calibri"/>
                <w:color w:val="111111"/>
              </w:rPr>
              <w:t>⩽ de 5</w:t>
            </w:r>
          </w:p>
        </w:tc>
        <w:tc>
          <w:tcPr>
            <w:tcW w:w="3005" w:type="dxa"/>
          </w:tcPr>
          <w:p w14:paraId="2DE64151" w14:textId="0EE64E4A" w:rsidR="60D8FA37" w:rsidRDefault="60D8FA37" w:rsidP="60D8FA37">
            <w:pPr>
              <w:spacing w:line="270" w:lineRule="exact"/>
            </w:pPr>
            <w:r w:rsidRPr="60D8FA37">
              <w:rPr>
                <w:rFonts w:ascii="Calibri" w:eastAsia="Calibri" w:hAnsi="Calibri" w:cs="Calibri"/>
                <w:b/>
                <w:bCs/>
              </w:rPr>
              <w:t>-­­&gt; La source est éliminée.</w:t>
            </w:r>
          </w:p>
        </w:tc>
      </w:tr>
    </w:tbl>
    <w:p w14:paraId="1FF1F89A" w14:textId="174892B4" w:rsidR="00443C52" w:rsidRDefault="00443C52" w:rsidP="60D8FA37">
      <w:pPr>
        <w:spacing w:line="270" w:lineRule="exact"/>
        <w:rPr>
          <w:rFonts w:ascii="Calibri" w:eastAsia="Calibri" w:hAnsi="Calibri" w:cs="Calibri"/>
          <w:lang w:val="fr-CA"/>
        </w:rPr>
      </w:pPr>
    </w:p>
    <w:bookmarkEnd w:id="0"/>
    <w:p w14:paraId="3BFEFB25" w14:textId="7A99BF98" w:rsidR="00443C52" w:rsidRDefault="00443C52" w:rsidP="60D8FA37"/>
    <w:sectPr w:rsidR="00443C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61FE2C"/>
    <w:rsid w:val="00443C52"/>
    <w:rsid w:val="0070103D"/>
    <w:rsid w:val="00F715E1"/>
    <w:rsid w:val="13DE711C"/>
    <w:rsid w:val="1E28BFB1"/>
    <w:rsid w:val="2361FE2C"/>
    <w:rsid w:val="4076FA2F"/>
    <w:rsid w:val="424F583F"/>
    <w:rsid w:val="60D8FA37"/>
    <w:rsid w:val="7B38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FE2C"/>
  <w15:chartTrackingRefBased/>
  <w15:docId w15:val="{F45F5F6A-DDBF-49C1-84B2-B01FA6A8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362</Words>
  <Characters>1993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Mougin</dc:creator>
  <cp:keywords/>
  <dc:description/>
  <cp:lastModifiedBy>Clément Lebeau</cp:lastModifiedBy>
  <cp:revision>2</cp:revision>
  <dcterms:created xsi:type="dcterms:W3CDTF">2020-10-09T22:14:00Z</dcterms:created>
  <dcterms:modified xsi:type="dcterms:W3CDTF">2020-10-09T22:14:00Z</dcterms:modified>
</cp:coreProperties>
</file>