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2CE5" w14:textId="77777777" w:rsidR="006858F5" w:rsidRPr="002935EA" w:rsidRDefault="005621EA" w:rsidP="002935EA">
      <w:pPr>
        <w:pStyle w:val="Titre"/>
        <w:pBdr>
          <w:bottom w:val="single" w:sz="4" w:space="1" w:color="auto"/>
        </w:pBdr>
        <w:jc w:val="center"/>
        <w:rPr>
          <w:sz w:val="44"/>
          <w:szCs w:val="44"/>
        </w:rPr>
      </w:pPr>
      <w:r w:rsidRPr="002935EA">
        <w:rPr>
          <w:sz w:val="44"/>
          <w:szCs w:val="44"/>
        </w:rPr>
        <w:t>EDUCATION CITOYENNETE / VALEURS REPUBLIQUES</w:t>
      </w:r>
    </w:p>
    <w:p w14:paraId="0937FA60" w14:textId="77777777" w:rsidR="005621EA" w:rsidRDefault="005621EA" w:rsidP="005621EA">
      <w:pPr>
        <w:spacing w:after="0"/>
        <w:jc w:val="both"/>
      </w:pPr>
    </w:p>
    <w:p w14:paraId="2679DAA0" w14:textId="77777777" w:rsidR="00313EE2" w:rsidRDefault="00313EE2" w:rsidP="005621EA">
      <w:pPr>
        <w:spacing w:after="0"/>
        <w:jc w:val="both"/>
      </w:pPr>
    </w:p>
    <w:p w14:paraId="5E8318F5" w14:textId="267A8BFF" w:rsidR="002935EA" w:rsidRPr="00313EE2" w:rsidRDefault="00313EE2" w:rsidP="00313EE2">
      <w:pPr>
        <w:pStyle w:val="Titre2"/>
        <w:numPr>
          <w:ilvl w:val="0"/>
          <w:numId w:val="2"/>
        </w:numPr>
        <w:tabs>
          <w:tab w:val="num" w:pos="360"/>
        </w:tabs>
        <w:ind w:left="0" w:firstLine="0"/>
        <w:rPr>
          <w:b/>
          <w:bCs/>
          <w:u w:val="single"/>
        </w:rPr>
      </w:pPr>
      <w:r w:rsidRPr="001A477B">
        <w:rPr>
          <w:b/>
          <w:bCs/>
          <w:u w:val="single"/>
        </w:rPr>
        <w:t xml:space="preserve">INTRODUCTION </w:t>
      </w:r>
    </w:p>
    <w:p w14:paraId="438CFCA8" w14:textId="7C442D19" w:rsidR="005621EA" w:rsidRDefault="005621EA" w:rsidP="005621EA">
      <w:pPr>
        <w:spacing w:after="0"/>
        <w:jc w:val="both"/>
      </w:pPr>
      <w:r>
        <w:tab/>
        <w:t>« </w:t>
      </w:r>
      <w:r>
        <w:rPr>
          <w:i/>
          <w:iCs/>
        </w:rPr>
        <w:t>L’Ecole est un lieu d’apprentissage de la vie démocratique. Mais une République d’enfant serait un danger »</w:t>
      </w:r>
      <w:r>
        <w:t xml:space="preserve">, Hannah ARENDT. L’établissement scolaire, en même temps qu’il est un lieu d’acquisition de savoirs et de développement de l’esprit critique et scientifique est celui d’un apprentissage, commencé dès l’école élémentaire, des règles de la vie démocratique et des droits et devoirs attachés à l’exercice de la citoyenneté. L’éducation à la citoyenneté doit être un apprentissage progressif. On va davantage faire participer les jeunes et leur faire prendre des responsabilités. </w:t>
      </w:r>
    </w:p>
    <w:p w14:paraId="12C59353" w14:textId="77777777" w:rsidR="005621EA" w:rsidRDefault="005621EA" w:rsidP="005621EA">
      <w:pPr>
        <w:spacing w:after="0"/>
        <w:jc w:val="both"/>
      </w:pPr>
    </w:p>
    <w:p w14:paraId="475E0F89" w14:textId="778145AC" w:rsidR="001B1F8D" w:rsidRDefault="005621EA" w:rsidP="001B1F8D">
      <w:pPr>
        <w:spacing w:after="0"/>
        <w:jc w:val="both"/>
      </w:pPr>
      <w:r w:rsidRPr="005621EA">
        <w:rPr>
          <w:b/>
          <w:bCs/>
          <w:u w:val="single"/>
        </w:rPr>
        <w:t>Citoyenneté</w:t>
      </w:r>
      <w:r>
        <w:t xml:space="preserve"> </w:t>
      </w:r>
      <w:r>
        <w:sym w:font="Wingdings" w:char="F0E0"/>
      </w:r>
      <w:r>
        <w:t xml:space="preserve"> apprentissage de la démocratie, respect d’autrui, vivre-ensemble, solidarité, prévention violence, utilisation internet + réseaux sociaux</w:t>
      </w:r>
      <w:r w:rsidR="001B1F8D">
        <w:t> </w:t>
      </w:r>
    </w:p>
    <w:p w14:paraId="756AFC4E" w14:textId="77777777" w:rsidR="005621EA" w:rsidRDefault="005621EA" w:rsidP="005621EA">
      <w:pPr>
        <w:spacing w:after="0"/>
        <w:jc w:val="both"/>
      </w:pPr>
    </w:p>
    <w:p w14:paraId="245E332D" w14:textId="77777777" w:rsidR="005621EA" w:rsidRDefault="005621EA" w:rsidP="005621EA">
      <w:pPr>
        <w:spacing w:after="0"/>
        <w:jc w:val="both"/>
      </w:pPr>
      <w:r>
        <w:rPr>
          <w:b/>
          <w:bCs/>
          <w:u w:val="single"/>
        </w:rPr>
        <w:t>Citoyen</w:t>
      </w:r>
      <w:r>
        <w:t xml:space="preserve"> </w:t>
      </w:r>
      <w:r>
        <w:sym w:font="Wingdings" w:char="F0E0"/>
      </w:r>
      <w:r>
        <w:t xml:space="preserve"> acteur de la société démocratique avec des droits et des devoirs </w:t>
      </w:r>
    </w:p>
    <w:p w14:paraId="4CDDFC1F" w14:textId="77777777" w:rsidR="005621EA" w:rsidRDefault="005621EA" w:rsidP="005621EA">
      <w:pPr>
        <w:spacing w:after="0"/>
        <w:jc w:val="both"/>
      </w:pPr>
    </w:p>
    <w:p w14:paraId="7B1E02A1" w14:textId="77777777" w:rsidR="005621EA" w:rsidRDefault="005621EA" w:rsidP="005621EA">
      <w:pPr>
        <w:spacing w:after="0"/>
        <w:jc w:val="both"/>
      </w:pPr>
      <w:r>
        <w:rPr>
          <w:b/>
          <w:bCs/>
          <w:u w:val="single"/>
        </w:rPr>
        <w:t>Engagement</w:t>
      </w:r>
      <w:r>
        <w:t xml:space="preserve"> </w:t>
      </w:r>
      <w:r>
        <w:sym w:font="Wingdings" w:char="F0E0"/>
      </w:r>
      <w:r>
        <w:t xml:space="preserve"> participation à la vie de l’établissement et à son implication dans les différentes instances de l’établissement en appliquant les valeurs de la République. </w:t>
      </w:r>
    </w:p>
    <w:p w14:paraId="4957E4BB" w14:textId="77777777" w:rsidR="005621EA" w:rsidRDefault="005621EA" w:rsidP="005621EA">
      <w:pPr>
        <w:spacing w:after="0"/>
        <w:jc w:val="both"/>
      </w:pPr>
    </w:p>
    <w:p w14:paraId="4BEEB8B8" w14:textId="77777777" w:rsidR="005621EA" w:rsidRDefault="005621EA" w:rsidP="005621EA">
      <w:pPr>
        <w:spacing w:after="0"/>
        <w:jc w:val="both"/>
      </w:pPr>
      <w:r>
        <w:rPr>
          <w:b/>
          <w:bCs/>
          <w:u w:val="single"/>
        </w:rPr>
        <w:t>Démocratie</w:t>
      </w:r>
      <w:r>
        <w:t xml:space="preserve"> </w:t>
      </w:r>
      <w:r>
        <w:sym w:font="Wingdings" w:char="F0E0"/>
      </w:r>
      <w:r>
        <w:t xml:space="preserve"> ensemble des instances de l’éducation nationale permettant l’expression des élèves via des représentants élus </w:t>
      </w:r>
    </w:p>
    <w:p w14:paraId="20313C11" w14:textId="77777777" w:rsidR="001A1E9F" w:rsidRDefault="001A1E9F" w:rsidP="005621EA">
      <w:pPr>
        <w:spacing w:after="0"/>
        <w:jc w:val="both"/>
      </w:pPr>
    </w:p>
    <w:p w14:paraId="1BDA2E1F" w14:textId="77777777" w:rsidR="001A1E9F" w:rsidRDefault="001A1E9F" w:rsidP="005621EA">
      <w:pPr>
        <w:spacing w:after="0"/>
        <w:jc w:val="both"/>
      </w:pPr>
    </w:p>
    <w:p w14:paraId="1C281BDA" w14:textId="77777777" w:rsidR="001A1E9F" w:rsidRDefault="001A1E9F" w:rsidP="005621EA">
      <w:pPr>
        <w:spacing w:after="0"/>
        <w:jc w:val="both"/>
      </w:pPr>
    </w:p>
    <w:p w14:paraId="2C758A54" w14:textId="77777777" w:rsidR="00313EE2" w:rsidRDefault="00313EE2" w:rsidP="00313EE2">
      <w:pPr>
        <w:pStyle w:val="Titre2"/>
        <w:numPr>
          <w:ilvl w:val="0"/>
          <w:numId w:val="2"/>
        </w:numPr>
        <w:tabs>
          <w:tab w:val="num" w:pos="360"/>
        </w:tabs>
        <w:ind w:left="0" w:firstLine="0"/>
        <w:rPr>
          <w:b/>
          <w:bCs/>
          <w:u w:val="single"/>
        </w:rPr>
      </w:pPr>
      <w:r w:rsidRPr="001A477B">
        <w:rPr>
          <w:b/>
          <w:bCs/>
          <w:u w:val="single"/>
        </w:rPr>
        <w:t xml:space="preserve">ENJEUX  </w:t>
      </w:r>
    </w:p>
    <w:p w14:paraId="49C143B3" w14:textId="63AE8E0B" w:rsidR="001A1E9F" w:rsidRDefault="009D2EDA" w:rsidP="005621EA">
      <w:pPr>
        <w:spacing w:after="0"/>
        <w:jc w:val="both"/>
      </w:pPr>
      <w:r w:rsidRPr="009D2EDA">
        <w:rPr>
          <w:b/>
          <w:bCs/>
          <w:color w:val="FF0000"/>
        </w:rPr>
        <w:t>CITOYENS ECLAIRES, RESPONSABLES, RESPECTUEUX ET AUTONOMES</w:t>
      </w:r>
      <w:r>
        <w:rPr>
          <w:color w:val="FF0000"/>
        </w:rPr>
        <w:t xml:space="preserve"> </w:t>
      </w:r>
    </w:p>
    <w:p w14:paraId="164F0B23" w14:textId="77777777" w:rsidR="001A1E9F" w:rsidRDefault="0055258B" w:rsidP="001A1E9F">
      <w:pPr>
        <w:pStyle w:val="Paragraphedeliste"/>
        <w:numPr>
          <w:ilvl w:val="0"/>
          <w:numId w:val="1"/>
        </w:numPr>
        <w:spacing w:after="0"/>
        <w:jc w:val="both"/>
      </w:pPr>
      <w:r>
        <w:t xml:space="preserve">Dans les années 1960, la massification où l’accès au plus grand nombre d’élève à l’enseignement secondaire à nécessité de développer l’éducation à la citoyenneté car hétérogénéité du public et besoin de créer une culture commune, vivre-ensemble et les mêmes valeurs. </w:t>
      </w:r>
    </w:p>
    <w:p w14:paraId="716B00C6" w14:textId="77777777" w:rsidR="0055258B" w:rsidRPr="00242897" w:rsidRDefault="0055258B" w:rsidP="0055258B">
      <w:pPr>
        <w:pStyle w:val="Paragraphedeliste"/>
        <w:numPr>
          <w:ilvl w:val="1"/>
          <w:numId w:val="1"/>
        </w:numPr>
        <w:spacing w:after="0"/>
        <w:jc w:val="both"/>
      </w:pPr>
      <w:r>
        <w:rPr>
          <w:color w:val="70AD47" w:themeColor="accent6"/>
        </w:rPr>
        <w:t xml:space="preserve">D. SCHNAPPER, </w:t>
      </w:r>
      <w:r>
        <w:rPr>
          <w:color w:val="70AD47" w:themeColor="accent6"/>
          <w:u w:val="single"/>
        </w:rPr>
        <w:t>L’école, vecteur des valeurs de la république</w:t>
      </w:r>
      <w:r>
        <w:rPr>
          <w:color w:val="70AD47" w:themeColor="accent6"/>
        </w:rPr>
        <w:t xml:space="preserve">, 2014 : </w:t>
      </w:r>
      <w:r w:rsidR="00AB5BA3">
        <w:rPr>
          <w:i/>
          <w:iCs/>
          <w:color w:val="70AD47" w:themeColor="accent6"/>
        </w:rPr>
        <w:t>importance du rôle de transmission de l’école pour que les élèves puissent acquérir les mêmes valeurs.</w:t>
      </w:r>
    </w:p>
    <w:p w14:paraId="77F675EA" w14:textId="0301FE47" w:rsidR="00242897" w:rsidRPr="009D2EDA" w:rsidRDefault="00242897" w:rsidP="0055258B">
      <w:pPr>
        <w:pStyle w:val="Paragraphedeliste"/>
        <w:numPr>
          <w:ilvl w:val="1"/>
          <w:numId w:val="1"/>
        </w:numPr>
        <w:spacing w:after="0"/>
        <w:jc w:val="both"/>
      </w:pPr>
      <w:r>
        <w:rPr>
          <w:color w:val="FF0000"/>
        </w:rPr>
        <w:t>CPE accompagne les élèves dans l’apprentissage de la citoyenneté, notamment en les informant de leurs droits et devoirs ainsi que leurs responsabilité et la capacité à les exercer dans un espace de vie scolaire (pause méridienne, foyer, MDL, etc)</w:t>
      </w:r>
    </w:p>
    <w:p w14:paraId="31099B93" w14:textId="77777777" w:rsidR="009D2EDA" w:rsidRPr="00AB5BA3" w:rsidRDefault="009D2EDA" w:rsidP="009D2EDA">
      <w:pPr>
        <w:pStyle w:val="Paragraphedeliste"/>
        <w:spacing w:after="0"/>
        <w:ind w:left="785"/>
        <w:jc w:val="both"/>
      </w:pPr>
    </w:p>
    <w:p w14:paraId="58A222C1" w14:textId="77777777" w:rsidR="00AB5BA3" w:rsidRDefault="00AB5BA3" w:rsidP="00AB5BA3">
      <w:pPr>
        <w:pStyle w:val="Paragraphedeliste"/>
        <w:numPr>
          <w:ilvl w:val="0"/>
          <w:numId w:val="1"/>
        </w:numPr>
        <w:spacing w:after="0"/>
        <w:jc w:val="both"/>
      </w:pPr>
      <w:r>
        <w:t xml:space="preserve">L’éducation à la citoyenneté à l’école donne le moyen aux élèves de participer activement et façon autonome à la société. Elle partage un attachement à la démocratie et aux droits humains comme base d’une meilleure vie de tous.  </w:t>
      </w:r>
    </w:p>
    <w:p w14:paraId="5F1C2379" w14:textId="77777777" w:rsidR="00AB5BA3" w:rsidRPr="00AB5BA3" w:rsidRDefault="00AB5BA3" w:rsidP="00AB5BA3">
      <w:pPr>
        <w:pStyle w:val="Paragraphedeliste"/>
        <w:numPr>
          <w:ilvl w:val="1"/>
          <w:numId w:val="1"/>
        </w:numPr>
        <w:spacing w:after="0"/>
        <w:jc w:val="both"/>
      </w:pPr>
      <w:r>
        <w:rPr>
          <w:color w:val="70AD47" w:themeColor="accent6"/>
        </w:rPr>
        <w:t xml:space="preserve">D. SCHNAPPER, </w:t>
      </w:r>
      <w:r>
        <w:rPr>
          <w:color w:val="70AD47" w:themeColor="accent6"/>
          <w:u w:val="single"/>
        </w:rPr>
        <w:t>Qu’est-ce que la citoyenneté</w:t>
      </w:r>
      <w:r>
        <w:rPr>
          <w:color w:val="70AD47" w:themeColor="accent6"/>
        </w:rPr>
        <w:t xml:space="preserve">, 2000 : </w:t>
      </w:r>
      <w:r>
        <w:rPr>
          <w:i/>
          <w:iCs/>
          <w:color w:val="70AD47" w:themeColor="accent6"/>
        </w:rPr>
        <w:t xml:space="preserve">l’Ecole doit donner à tous les moyens d’exercer concrètement ses droits. </w:t>
      </w:r>
    </w:p>
    <w:p w14:paraId="5589BF3C" w14:textId="77777777" w:rsidR="00DB5488" w:rsidRPr="009D2EDA" w:rsidRDefault="00DB5488" w:rsidP="00DB5488">
      <w:pPr>
        <w:pStyle w:val="Paragraphedeliste"/>
        <w:numPr>
          <w:ilvl w:val="1"/>
          <w:numId w:val="1"/>
        </w:numPr>
        <w:spacing w:after="0"/>
        <w:jc w:val="both"/>
      </w:pPr>
      <w:r>
        <w:rPr>
          <w:color w:val="FF0000"/>
        </w:rPr>
        <w:t xml:space="preserve">CPE, doit garantir en lien avec les personnels, le respect des règles de vie et de droits dans l’établissement </w:t>
      </w:r>
    </w:p>
    <w:p w14:paraId="207A3851" w14:textId="77777777" w:rsidR="00AB5BA3" w:rsidRPr="00242897" w:rsidRDefault="00AB5BA3" w:rsidP="00AB5BA3">
      <w:pPr>
        <w:pStyle w:val="Paragraphedeliste"/>
        <w:numPr>
          <w:ilvl w:val="1"/>
          <w:numId w:val="1"/>
        </w:numPr>
        <w:spacing w:after="0"/>
        <w:jc w:val="both"/>
      </w:pPr>
      <w:r>
        <w:rPr>
          <w:color w:val="FF0000"/>
        </w:rPr>
        <w:t xml:space="preserve">CPE favorise la participation des élèves dans les instances représentatives de l’établissement. Accompagne les élèves, notamment dans leur formation à une citoyenneté participative et accompagne les parcours de l’élève sur les plans péda et éducatifs. Il organise la formation </w:t>
      </w:r>
      <w:r>
        <w:rPr>
          <w:color w:val="FF0000"/>
        </w:rPr>
        <w:lastRenderedPageBreak/>
        <w:t xml:space="preserve">des délégués, afin que ces derniers soient en mesure d’assurer leurs fonctions au sein des différentes instances de l’établissements. </w:t>
      </w:r>
    </w:p>
    <w:p w14:paraId="07DCD8A6" w14:textId="3E6FFFF1" w:rsidR="00242897" w:rsidRPr="00242897" w:rsidRDefault="00242897" w:rsidP="00AB5BA3">
      <w:pPr>
        <w:pStyle w:val="Paragraphedeliste"/>
        <w:numPr>
          <w:ilvl w:val="1"/>
          <w:numId w:val="1"/>
        </w:numPr>
        <w:spacing w:after="0"/>
        <w:jc w:val="both"/>
      </w:pPr>
      <w:r>
        <w:rPr>
          <w:b/>
          <w:bCs/>
          <w:color w:val="FF0000"/>
        </w:rPr>
        <w:t xml:space="preserve">C5 : </w:t>
      </w:r>
      <w:r w:rsidRPr="00242897">
        <w:rPr>
          <w:b/>
          <w:bCs/>
          <w:color w:val="FF0000"/>
        </w:rPr>
        <w:t xml:space="preserve">Accompagner le parcours de l'élève sur les plans pédagogique et éducatif </w:t>
      </w:r>
    </w:p>
    <w:p w14:paraId="3FEB793E" w14:textId="66202F34" w:rsidR="00242897" w:rsidRPr="009D2EDA" w:rsidRDefault="00242897" w:rsidP="00AB5BA3">
      <w:pPr>
        <w:pStyle w:val="Paragraphedeliste"/>
        <w:numPr>
          <w:ilvl w:val="1"/>
          <w:numId w:val="1"/>
        </w:numPr>
        <w:spacing w:after="0"/>
        <w:jc w:val="both"/>
      </w:pPr>
      <w:r>
        <w:rPr>
          <w:b/>
          <w:bCs/>
          <w:color w:val="FF0000"/>
        </w:rPr>
        <w:t xml:space="preserve">C6 : </w:t>
      </w:r>
      <w:r w:rsidRPr="00242897">
        <w:rPr>
          <w:b/>
          <w:bCs/>
          <w:color w:val="FF0000"/>
        </w:rPr>
        <w:t>Accompagner les élèves, notamment dans leur formation à une citoyenneté participative</w:t>
      </w:r>
    </w:p>
    <w:p w14:paraId="0BCF34E6" w14:textId="77777777" w:rsidR="009D2EDA" w:rsidRPr="00AB5BA3" w:rsidRDefault="009D2EDA" w:rsidP="009D2EDA">
      <w:pPr>
        <w:pStyle w:val="Paragraphedeliste"/>
        <w:spacing w:after="0"/>
        <w:ind w:left="785"/>
        <w:jc w:val="both"/>
      </w:pPr>
    </w:p>
    <w:p w14:paraId="272D1B3F" w14:textId="77777777" w:rsidR="00AB5BA3" w:rsidRDefault="00AB5BA3" w:rsidP="00AB5BA3">
      <w:pPr>
        <w:pStyle w:val="Paragraphedeliste"/>
        <w:numPr>
          <w:ilvl w:val="0"/>
          <w:numId w:val="1"/>
        </w:numPr>
        <w:spacing w:after="0"/>
        <w:jc w:val="both"/>
      </w:pPr>
      <w:r>
        <w:t xml:space="preserve">Eduquer à la citoyenneté, c’est apprendre les règles du dialogue. Cela consiste à donner la parole à ceux qui la prenne le moins, à leur faire prendre confiance en eux, à les pousser à exprimer leurs idées, à argumenter, et à les initier au respect mutuel. </w:t>
      </w:r>
    </w:p>
    <w:p w14:paraId="087B0280" w14:textId="77777777" w:rsidR="009D2EDA" w:rsidRDefault="009D2EDA" w:rsidP="009D2EDA">
      <w:pPr>
        <w:pStyle w:val="Paragraphedeliste"/>
        <w:spacing w:after="0"/>
        <w:ind w:left="360"/>
        <w:jc w:val="both"/>
      </w:pPr>
    </w:p>
    <w:p w14:paraId="721BAE55" w14:textId="77777777" w:rsidR="00AB5BA3" w:rsidRDefault="00AB5BA3" w:rsidP="00AB5BA3">
      <w:pPr>
        <w:pStyle w:val="Paragraphedeliste"/>
        <w:numPr>
          <w:ilvl w:val="0"/>
          <w:numId w:val="1"/>
        </w:numPr>
        <w:spacing w:after="0"/>
        <w:jc w:val="both"/>
      </w:pPr>
      <w:r>
        <w:t>Eduquer à la citoyenneté, c’est développer le sens critique chez les élèves et leur jugement</w:t>
      </w:r>
      <w:r w:rsidR="00D454EC">
        <w:t xml:space="preserve">, la socialisation, préparation de la vie en société, appropriation de la loi et du sens de la règle. Permet de créer du lien social et une capacité à vivre ensemble. </w:t>
      </w:r>
    </w:p>
    <w:p w14:paraId="2AFBD7CF" w14:textId="77777777" w:rsidR="009D2EDA" w:rsidRDefault="009D2EDA" w:rsidP="009D2EDA">
      <w:pPr>
        <w:pStyle w:val="Paragraphedeliste"/>
        <w:numPr>
          <w:ilvl w:val="1"/>
          <w:numId w:val="1"/>
        </w:numPr>
        <w:spacing w:after="0"/>
        <w:jc w:val="both"/>
      </w:pPr>
      <w:r>
        <w:rPr>
          <w:color w:val="FF0000"/>
        </w:rPr>
        <w:t xml:space="preserve">CPE prend place dans l’appropriation des valeurs de tolérance, de solidarité et de vivre ensemble. C’est avec l’ensemble de la communauté éducative que le CPE fait partager les valeurs de la république. Il agit en éducateur responsable selon des principes éthiques. </w:t>
      </w:r>
    </w:p>
    <w:p w14:paraId="1A92ED74" w14:textId="77777777" w:rsidR="00D454EC" w:rsidRPr="00D454EC" w:rsidRDefault="00D454EC" w:rsidP="00D454EC">
      <w:pPr>
        <w:pStyle w:val="Paragraphedeliste"/>
        <w:numPr>
          <w:ilvl w:val="1"/>
          <w:numId w:val="1"/>
        </w:numPr>
        <w:spacing w:after="0"/>
        <w:jc w:val="both"/>
      </w:pPr>
      <w:r>
        <w:rPr>
          <w:color w:val="70AD47" w:themeColor="accent6"/>
        </w:rPr>
        <w:t xml:space="preserve">ROUYER, BEAUMATIN, FONDEVILLE, </w:t>
      </w:r>
      <w:r>
        <w:rPr>
          <w:color w:val="70AD47" w:themeColor="accent6"/>
          <w:u w:val="single"/>
        </w:rPr>
        <w:t>Education et citoyenneté</w:t>
      </w:r>
      <w:r>
        <w:rPr>
          <w:color w:val="70AD47" w:themeColor="accent6"/>
        </w:rPr>
        <w:t xml:space="preserve">, 2000 : </w:t>
      </w:r>
      <w:r>
        <w:rPr>
          <w:i/>
          <w:iCs/>
          <w:color w:val="70AD47" w:themeColor="accent6"/>
        </w:rPr>
        <w:t>le rapport à la citoyenneté ne se construit pas simplement à travers la transmission de connaissances, de normes, de valeurs et de principes, mais au cours d’un processus de socialisation par lequel les jeunes confrontent leurs visions du monde.</w:t>
      </w:r>
      <w:r>
        <w:t xml:space="preserve"> </w:t>
      </w:r>
      <w:r>
        <w:rPr>
          <w:i/>
          <w:iCs/>
          <w:color w:val="70AD47" w:themeColor="accent6"/>
        </w:rPr>
        <w:t xml:space="preserve">La citoyenneté n’est plus une finalité de la souveraineté politique, mais un moyen de maintenir la paix dans le monde. </w:t>
      </w:r>
    </w:p>
    <w:p w14:paraId="11AC3909" w14:textId="77777777" w:rsidR="00D454EC" w:rsidRDefault="00D454EC" w:rsidP="00DB5488">
      <w:pPr>
        <w:spacing w:after="0"/>
        <w:jc w:val="both"/>
      </w:pPr>
    </w:p>
    <w:p w14:paraId="1714C319" w14:textId="77777777" w:rsidR="00DB5488" w:rsidRDefault="00DB5488" w:rsidP="00AC09DC">
      <w:pPr>
        <w:spacing w:after="0"/>
        <w:jc w:val="both"/>
      </w:pPr>
    </w:p>
    <w:p w14:paraId="128D4BBC" w14:textId="77777777" w:rsidR="00AC09DC" w:rsidRDefault="00AC09DC" w:rsidP="00AC09DC">
      <w:pPr>
        <w:spacing w:after="0"/>
        <w:jc w:val="both"/>
      </w:pPr>
    </w:p>
    <w:p w14:paraId="519F20DF" w14:textId="62D5714C" w:rsidR="00AC09DC" w:rsidRPr="00313EE2" w:rsidRDefault="00313EE2" w:rsidP="00313EE2">
      <w:pPr>
        <w:pStyle w:val="Titre2"/>
        <w:numPr>
          <w:ilvl w:val="0"/>
          <w:numId w:val="2"/>
        </w:numPr>
        <w:tabs>
          <w:tab w:val="num" w:pos="360"/>
        </w:tabs>
        <w:ind w:left="0" w:firstLine="0"/>
        <w:rPr>
          <w:b/>
          <w:bCs/>
          <w:u w:val="single"/>
        </w:rPr>
      </w:pPr>
      <w:r w:rsidRPr="001A477B">
        <w:rPr>
          <w:b/>
          <w:bCs/>
          <w:u w:val="single"/>
        </w:rPr>
        <w:t xml:space="preserve">Obstacles </w:t>
      </w:r>
    </w:p>
    <w:p w14:paraId="60BCDFFB" w14:textId="77777777" w:rsidR="00AC09DC" w:rsidRPr="00AC09DC" w:rsidRDefault="00AC09DC" w:rsidP="00AC09DC">
      <w:pPr>
        <w:pStyle w:val="Paragraphedeliste"/>
        <w:numPr>
          <w:ilvl w:val="0"/>
          <w:numId w:val="1"/>
        </w:numPr>
        <w:spacing w:after="0"/>
        <w:jc w:val="both"/>
      </w:pPr>
      <w:r>
        <w:rPr>
          <w:color w:val="70AD47" w:themeColor="accent6"/>
        </w:rPr>
        <w:t xml:space="preserve">C. RAVEZ, </w:t>
      </w:r>
      <w:r>
        <w:rPr>
          <w:color w:val="70AD47" w:themeColor="accent6"/>
          <w:u w:val="single"/>
        </w:rPr>
        <w:t>Regard sur la citoyenneté à l’école</w:t>
      </w:r>
      <w:r>
        <w:rPr>
          <w:color w:val="70AD47" w:themeColor="accent6"/>
        </w:rPr>
        <w:t xml:space="preserve"> 2018 </w:t>
      </w:r>
    </w:p>
    <w:p w14:paraId="48E97946" w14:textId="77777777" w:rsidR="00AC09DC" w:rsidRDefault="00AC09DC" w:rsidP="00AC09DC">
      <w:pPr>
        <w:pStyle w:val="Paragraphedeliste"/>
        <w:numPr>
          <w:ilvl w:val="1"/>
          <w:numId w:val="1"/>
        </w:numPr>
        <w:spacing w:after="0"/>
        <w:jc w:val="both"/>
      </w:pPr>
      <w:r>
        <w:t xml:space="preserve">En France, il est difficile pour les élèves d’aller à l’encontre d’un ordre social hiérarchique préexistant, où les adultes font peu confiance aux adolescents dont le degré de légitimé et de maturité est questionné. Ils peuvent rarement négocier. La présence d’un élève dans une instance influence peu voire pas du tout les décisions prises par les adultes. </w:t>
      </w:r>
    </w:p>
    <w:p w14:paraId="3FDE4B25" w14:textId="77777777" w:rsidR="00AC09DC" w:rsidRDefault="00AC09DC" w:rsidP="00AC09DC">
      <w:pPr>
        <w:spacing w:after="0"/>
        <w:jc w:val="both"/>
      </w:pPr>
    </w:p>
    <w:p w14:paraId="4DF5A6AD" w14:textId="77777777" w:rsidR="00AC09DC" w:rsidRDefault="00AC09DC" w:rsidP="00AC09DC">
      <w:pPr>
        <w:spacing w:after="0"/>
        <w:jc w:val="both"/>
      </w:pPr>
    </w:p>
    <w:p w14:paraId="2718C97D" w14:textId="77777777" w:rsidR="00313EE2" w:rsidRPr="001A477B" w:rsidRDefault="00313EE2" w:rsidP="00313EE2">
      <w:pPr>
        <w:pStyle w:val="Titre2"/>
        <w:numPr>
          <w:ilvl w:val="0"/>
          <w:numId w:val="2"/>
        </w:numPr>
        <w:tabs>
          <w:tab w:val="num" w:pos="360"/>
        </w:tabs>
        <w:ind w:left="0" w:firstLine="0"/>
        <w:rPr>
          <w:b/>
          <w:bCs/>
          <w:u w:val="single"/>
        </w:rPr>
      </w:pPr>
      <w:r>
        <w:rPr>
          <w:b/>
          <w:bCs/>
          <w:u w:val="single"/>
        </w:rPr>
        <w:t xml:space="preserve">Politiques éducatives </w:t>
      </w:r>
    </w:p>
    <w:p w14:paraId="2880EDE8" w14:textId="77777777" w:rsidR="00AC09DC" w:rsidRDefault="00AC09DC" w:rsidP="00AC09DC">
      <w:pPr>
        <w:pStyle w:val="Paragraphedeliste"/>
        <w:numPr>
          <w:ilvl w:val="0"/>
          <w:numId w:val="1"/>
        </w:numPr>
        <w:spacing w:after="0"/>
        <w:jc w:val="both"/>
      </w:pPr>
      <w:r w:rsidRPr="00AC09DC">
        <w:rPr>
          <w:b/>
          <w:bCs/>
        </w:rPr>
        <w:t>1</w:t>
      </w:r>
      <w:r>
        <w:rPr>
          <w:b/>
          <w:bCs/>
        </w:rPr>
        <w:t xml:space="preserve">789 </w:t>
      </w:r>
      <w:r>
        <w:t xml:space="preserve">: Déclaration des droits de l’homme et du citoyen </w:t>
      </w:r>
      <w:r>
        <w:sym w:font="Wingdings" w:char="F0E0"/>
      </w:r>
      <w:r>
        <w:t xml:space="preserve"> naissance de la citoyenneté </w:t>
      </w:r>
    </w:p>
    <w:p w14:paraId="7533B77E" w14:textId="77777777" w:rsidR="00AC09DC" w:rsidRDefault="00AC09DC" w:rsidP="00AC09DC">
      <w:pPr>
        <w:pStyle w:val="Paragraphedeliste"/>
        <w:numPr>
          <w:ilvl w:val="0"/>
          <w:numId w:val="1"/>
        </w:numPr>
        <w:spacing w:after="0"/>
        <w:jc w:val="both"/>
      </w:pPr>
      <w:r>
        <w:rPr>
          <w:b/>
          <w:bCs/>
        </w:rPr>
        <w:t>1947 </w:t>
      </w:r>
      <w:r w:rsidRPr="00AC09DC">
        <w:t>:</w:t>
      </w:r>
      <w:r>
        <w:t xml:space="preserve"> Plan Langevin-Wallon </w:t>
      </w:r>
      <w:r>
        <w:sym w:font="Wingdings" w:char="F0E0"/>
      </w:r>
      <w:r>
        <w:t xml:space="preserve"> pose les fondements d’une citoyenneté éducative  </w:t>
      </w:r>
    </w:p>
    <w:p w14:paraId="5C135149" w14:textId="77777777" w:rsidR="00AC09DC" w:rsidRDefault="00AC09DC" w:rsidP="00AC09DC">
      <w:pPr>
        <w:pStyle w:val="Paragraphedeliste"/>
        <w:numPr>
          <w:ilvl w:val="0"/>
          <w:numId w:val="1"/>
        </w:numPr>
        <w:spacing w:after="0"/>
        <w:jc w:val="both"/>
      </w:pPr>
      <w:r>
        <w:rPr>
          <w:b/>
          <w:bCs/>
        </w:rPr>
        <w:t>1989 </w:t>
      </w:r>
      <w:r w:rsidRPr="00AC09DC">
        <w:t>:</w:t>
      </w:r>
      <w:r>
        <w:t xml:space="preserve"> élèves ont un droit d’exercice, de liberté d’expression et d’information = éducation à la citoyenneté </w:t>
      </w:r>
    </w:p>
    <w:p w14:paraId="6C2248BD" w14:textId="77777777" w:rsidR="00AC09DC" w:rsidRDefault="00AC09DC" w:rsidP="00AC09DC">
      <w:pPr>
        <w:pStyle w:val="Paragraphedeliste"/>
        <w:numPr>
          <w:ilvl w:val="0"/>
          <w:numId w:val="1"/>
        </w:numPr>
        <w:spacing w:after="0"/>
        <w:jc w:val="both"/>
      </w:pPr>
      <w:r w:rsidRPr="00AC09DC">
        <w:rPr>
          <w:b/>
          <w:bCs/>
        </w:rPr>
        <w:t>2005</w:t>
      </w:r>
      <w:r>
        <w:t xml:space="preserve"> : l’éducation à la citoyenneté est la première mission de l’école, partager les valeurs de la république </w:t>
      </w:r>
    </w:p>
    <w:p w14:paraId="7A4D7816" w14:textId="77777777" w:rsidR="00AC09DC" w:rsidRDefault="00AC09DC" w:rsidP="00AC09DC">
      <w:pPr>
        <w:pStyle w:val="Paragraphedeliste"/>
        <w:numPr>
          <w:ilvl w:val="0"/>
          <w:numId w:val="1"/>
        </w:numPr>
        <w:spacing w:after="0"/>
        <w:jc w:val="both"/>
      </w:pPr>
      <w:r>
        <w:rPr>
          <w:b/>
          <w:bCs/>
        </w:rPr>
        <w:t>2013 </w:t>
      </w:r>
      <w:r w:rsidRPr="00AC09DC">
        <w:t>:</w:t>
      </w:r>
      <w:r>
        <w:t xml:space="preserve"> l’éducation développe les connaissances et les compétences et la culture nécessaire à l’exercice de la citoyenneté dans la société contemporaine de l’information et de la communication </w:t>
      </w:r>
      <w:r>
        <w:sym w:font="Wingdings" w:char="F0E0"/>
      </w:r>
      <w:r>
        <w:t xml:space="preserve"> </w:t>
      </w:r>
      <w:r>
        <w:rPr>
          <w:b/>
          <w:bCs/>
          <w:u w:val="single"/>
        </w:rPr>
        <w:t>objectif </w:t>
      </w:r>
      <w:r>
        <w:t>: assurer un cadre protecteur et citoyen chez les élèves et le personnel</w:t>
      </w:r>
    </w:p>
    <w:p w14:paraId="4159EE4E" w14:textId="2D6894D2" w:rsidR="0059496A" w:rsidRDefault="0059496A" w:rsidP="00AC09DC">
      <w:pPr>
        <w:pStyle w:val="Paragraphedeliste"/>
        <w:numPr>
          <w:ilvl w:val="0"/>
          <w:numId w:val="1"/>
        </w:numPr>
        <w:spacing w:after="0"/>
        <w:jc w:val="both"/>
      </w:pPr>
      <w:r>
        <w:rPr>
          <w:b/>
          <w:bCs/>
        </w:rPr>
        <w:t>2016 </w:t>
      </w:r>
      <w:r w:rsidRPr="0059496A">
        <w:t>:</w:t>
      </w:r>
      <w:r>
        <w:t xml:space="preserve"> </w:t>
      </w:r>
      <w:r w:rsidRPr="0059496A">
        <w:rPr>
          <w:b/>
          <w:bCs/>
        </w:rPr>
        <w:t>circulaire de rentrée</w:t>
      </w:r>
      <w:r>
        <w:t xml:space="preserve"> : Ecole transmet savoirs et compétences à l’apprentissage de la citoyenneté, former futur citoyen autonome, éclairés et instruits </w:t>
      </w:r>
    </w:p>
    <w:p w14:paraId="0904E6E5" w14:textId="77777777" w:rsidR="00AC09DC" w:rsidRDefault="00AC09DC" w:rsidP="00AC09DC">
      <w:pPr>
        <w:pStyle w:val="Paragraphedeliste"/>
        <w:numPr>
          <w:ilvl w:val="0"/>
          <w:numId w:val="1"/>
        </w:numPr>
        <w:spacing w:after="0"/>
        <w:jc w:val="both"/>
      </w:pPr>
      <w:r>
        <w:rPr>
          <w:b/>
          <w:bCs/>
        </w:rPr>
        <w:t>2019 </w:t>
      </w:r>
      <w:r w:rsidRPr="00AC09DC">
        <w:t>:</w:t>
      </w:r>
      <w:r>
        <w:t xml:space="preserve"> formation des enseignants à la connaissance des valeurs de la république </w:t>
      </w:r>
    </w:p>
    <w:p w14:paraId="1C1A9F42" w14:textId="77777777" w:rsidR="00AC09DC" w:rsidRDefault="00AC09DC" w:rsidP="00AC09DC">
      <w:pPr>
        <w:spacing w:after="0"/>
        <w:jc w:val="both"/>
      </w:pPr>
    </w:p>
    <w:p w14:paraId="445C6611" w14:textId="77777777" w:rsidR="00AC09DC" w:rsidRDefault="00AC09DC" w:rsidP="00AC09DC">
      <w:pPr>
        <w:spacing w:after="0"/>
        <w:jc w:val="both"/>
      </w:pPr>
    </w:p>
    <w:p w14:paraId="33D4881F" w14:textId="77777777" w:rsidR="00313EE2" w:rsidRPr="00EF4A58" w:rsidRDefault="00313EE2" w:rsidP="00313EE2">
      <w:pPr>
        <w:pStyle w:val="Titre2"/>
        <w:numPr>
          <w:ilvl w:val="0"/>
          <w:numId w:val="2"/>
        </w:numPr>
        <w:tabs>
          <w:tab w:val="num" w:pos="360"/>
        </w:tabs>
        <w:ind w:left="0" w:firstLine="0"/>
        <w:rPr>
          <w:b/>
          <w:bCs/>
          <w:u w:val="single"/>
        </w:rPr>
      </w:pPr>
      <w:r>
        <w:rPr>
          <w:b/>
          <w:bCs/>
          <w:u w:val="single"/>
        </w:rPr>
        <w:lastRenderedPageBreak/>
        <w:t>Dispositifs</w:t>
      </w:r>
      <w:r>
        <w:rPr>
          <w:b/>
          <w:bCs/>
        </w:rPr>
        <w:t xml:space="preserve"> : </w:t>
      </w:r>
    </w:p>
    <w:p w14:paraId="27C471C5" w14:textId="5E50D999" w:rsidR="00AC09DC" w:rsidRDefault="00AC09DC" w:rsidP="00AC09DC">
      <w:pPr>
        <w:spacing w:after="0"/>
        <w:jc w:val="both"/>
      </w:pPr>
      <w:r>
        <w:t xml:space="preserve">Les élèves, au collège et au lycée, acquièrent un certain nombre de droits, notamment celui d’être </w:t>
      </w:r>
      <w:proofErr w:type="gramStart"/>
      <w:r>
        <w:t>représentés</w:t>
      </w:r>
      <w:proofErr w:type="gramEnd"/>
      <w:r>
        <w:t xml:space="preserve"> dans des instances de l’établissement et de prendre part, en tant que membre de la communauté éducative, à des décisions les concernant. </w:t>
      </w:r>
    </w:p>
    <w:p w14:paraId="364D5301" w14:textId="77777777" w:rsidR="00AC09DC" w:rsidRDefault="00AC09DC" w:rsidP="00AC09DC">
      <w:pPr>
        <w:pStyle w:val="Paragraphedeliste"/>
        <w:numPr>
          <w:ilvl w:val="0"/>
          <w:numId w:val="1"/>
        </w:numPr>
        <w:spacing w:after="0"/>
        <w:jc w:val="both"/>
      </w:pPr>
      <w:r w:rsidRPr="00700F70">
        <w:rPr>
          <w:b/>
          <w:bCs/>
        </w:rPr>
        <w:t>CVC</w:t>
      </w:r>
      <w:r>
        <w:t xml:space="preserve"> (2016) + </w:t>
      </w:r>
      <w:r w:rsidRPr="00700F70">
        <w:rPr>
          <w:b/>
          <w:bCs/>
        </w:rPr>
        <w:t>CVL</w:t>
      </w:r>
      <w:r>
        <w:t xml:space="preserve"> + </w:t>
      </w:r>
      <w:r w:rsidRPr="00700F70">
        <w:rPr>
          <w:b/>
          <w:bCs/>
        </w:rPr>
        <w:t>CESCE</w:t>
      </w:r>
      <w:r>
        <w:t xml:space="preserve"> + </w:t>
      </w:r>
      <w:r w:rsidRPr="00700F70">
        <w:rPr>
          <w:b/>
          <w:bCs/>
        </w:rPr>
        <w:t>CA</w:t>
      </w:r>
    </w:p>
    <w:p w14:paraId="4F762F4B" w14:textId="77777777" w:rsidR="00700F70" w:rsidRDefault="006E0D82" w:rsidP="00700F70">
      <w:pPr>
        <w:pStyle w:val="Paragraphedeliste"/>
        <w:numPr>
          <w:ilvl w:val="0"/>
          <w:numId w:val="1"/>
        </w:numPr>
        <w:spacing w:after="0"/>
        <w:jc w:val="both"/>
      </w:pPr>
      <w:r>
        <w:t xml:space="preserve">Création des </w:t>
      </w:r>
      <w:r w:rsidRPr="00700F70">
        <w:rPr>
          <w:b/>
          <w:bCs/>
        </w:rPr>
        <w:t>4 parcours éducatifs</w:t>
      </w:r>
      <w:r>
        <w:t xml:space="preserve"> (réforme du collège – BELKACEM), dont le </w:t>
      </w:r>
      <w:r w:rsidRPr="006E0D82">
        <w:rPr>
          <w:b/>
          <w:bCs/>
        </w:rPr>
        <w:t>parcours citoyen</w:t>
      </w:r>
      <w:r>
        <w:t xml:space="preserve"> qui </w:t>
      </w:r>
      <w:proofErr w:type="gramStart"/>
      <w:r>
        <w:t>s’adresse</w:t>
      </w:r>
      <w:proofErr w:type="gramEnd"/>
      <w:r>
        <w:t xml:space="preserve"> à des citoyens en devenir qui prennent conscience de leurs droits et devoirs ainsi que de leurs responsabilités. Adossé aux enseignements, en particulier EMC et EMI. Le PC concourt à la transmission des valeurs et principes de la république en abordant les grands champs de l’éducation à la citoyenneté = laïcité, égalité H/F</w:t>
      </w:r>
      <w:r w:rsidR="00700F70">
        <w:t xml:space="preserve"> + respect mutuel, lutte discrimination + harcèlement, racisme, lutte abs, EEDD</w:t>
      </w:r>
    </w:p>
    <w:p w14:paraId="258A3D56" w14:textId="107C8D75" w:rsidR="00FE52D1" w:rsidRDefault="00FE52D1" w:rsidP="00700F70">
      <w:pPr>
        <w:pStyle w:val="Paragraphedeliste"/>
        <w:numPr>
          <w:ilvl w:val="0"/>
          <w:numId w:val="1"/>
        </w:numPr>
        <w:spacing w:after="0"/>
        <w:jc w:val="both"/>
      </w:pPr>
      <w:r w:rsidRPr="00273790">
        <w:rPr>
          <w:b/>
          <w:bCs/>
          <w:color w:val="FF0000"/>
        </w:rPr>
        <w:t>Parcours citoyen</w:t>
      </w:r>
      <w:r w:rsidRPr="00273790">
        <w:rPr>
          <w:color w:val="FF0000"/>
        </w:rPr>
        <w:t xml:space="preserve"> </w:t>
      </w:r>
      <w:r>
        <w:sym w:font="Wingdings" w:char="F0E0"/>
      </w:r>
      <w:r>
        <w:t xml:space="preserve"> </w:t>
      </w:r>
      <w:hyperlink r:id="rId5" w:history="1">
        <w:r>
          <w:rPr>
            <w:rStyle w:val="Lienhypertexte"/>
          </w:rPr>
          <w:t>Le parcours citoyen | Ministère de l'Education Nationale et de la Jeunesse</w:t>
        </w:r>
      </w:hyperlink>
    </w:p>
    <w:p w14:paraId="04013999" w14:textId="77777777" w:rsidR="00700F70" w:rsidRDefault="00700F70" w:rsidP="00700F70">
      <w:pPr>
        <w:pStyle w:val="Paragraphedeliste"/>
        <w:numPr>
          <w:ilvl w:val="0"/>
          <w:numId w:val="1"/>
        </w:numPr>
        <w:spacing w:after="0"/>
        <w:jc w:val="both"/>
      </w:pPr>
      <w:r w:rsidRPr="00700F70">
        <w:rPr>
          <w:b/>
          <w:bCs/>
        </w:rPr>
        <w:t>Semaine de l’engagement</w:t>
      </w:r>
      <w:r>
        <w:t xml:space="preserve"> </w:t>
      </w:r>
      <w:r>
        <w:sym w:font="Wingdings" w:char="F0E0"/>
      </w:r>
      <w:r>
        <w:t xml:space="preserve"> mi-septembre = sensibiliser les élèves à s’engager dans les instances</w:t>
      </w:r>
    </w:p>
    <w:p w14:paraId="3E0B64E5" w14:textId="067E7C87" w:rsidR="00AC09DC" w:rsidRDefault="00700F70" w:rsidP="00700F70">
      <w:pPr>
        <w:pStyle w:val="Paragraphedeliste"/>
        <w:numPr>
          <w:ilvl w:val="0"/>
          <w:numId w:val="1"/>
        </w:numPr>
        <w:spacing w:after="0"/>
        <w:jc w:val="both"/>
      </w:pPr>
      <w:r>
        <w:rPr>
          <w:b/>
          <w:bCs/>
        </w:rPr>
        <w:t xml:space="preserve">Semaine de la démocratie </w:t>
      </w:r>
      <w:r>
        <w:sym w:font="Wingdings" w:char="F0E0"/>
      </w:r>
      <w:r>
        <w:t xml:space="preserve"> début octobre = encourager les parents à s’engager </w:t>
      </w:r>
      <w:hyperlink r:id="rId6" w:history="1">
        <w:r w:rsidR="00273790">
          <w:rPr>
            <w:rStyle w:val="Lienhypertexte"/>
          </w:rPr>
          <w:t>La semaine de la démocratie scolaire | Ministère de l'Education Nationale et de la Jeunesse</w:t>
        </w:r>
      </w:hyperlink>
    </w:p>
    <w:p w14:paraId="2E12FC45" w14:textId="7DA1712B" w:rsidR="00273790" w:rsidRDefault="00273790" w:rsidP="00700F70">
      <w:pPr>
        <w:pStyle w:val="Paragraphedeliste"/>
        <w:numPr>
          <w:ilvl w:val="0"/>
          <w:numId w:val="1"/>
        </w:numPr>
        <w:spacing w:after="0"/>
        <w:jc w:val="both"/>
      </w:pPr>
      <w:r w:rsidRPr="00273790">
        <w:rPr>
          <w:b/>
          <w:bCs/>
          <w:color w:val="FF0000"/>
        </w:rPr>
        <w:t>Journée du droit dans les collèg</w:t>
      </w:r>
      <w:r>
        <w:rPr>
          <w:b/>
          <w:bCs/>
          <w:color w:val="FF0000"/>
        </w:rPr>
        <w:t>es</w:t>
      </w:r>
      <w:r w:rsidRPr="00273790">
        <w:rPr>
          <w:b/>
          <w:bCs/>
        </w:rPr>
        <w:t xml:space="preserve"> </w:t>
      </w:r>
      <w:r w:rsidRPr="00273790">
        <w:rPr>
          <w:b/>
          <w:bCs/>
        </w:rPr>
        <w:sym w:font="Wingdings" w:char="F0E0"/>
      </w:r>
      <w:r>
        <w:rPr>
          <w:b/>
          <w:bCs/>
        </w:rPr>
        <w:t xml:space="preserve"> </w:t>
      </w:r>
      <w:hyperlink r:id="rId7" w:history="1">
        <w:r>
          <w:rPr>
            <w:rStyle w:val="Lienhypertexte"/>
          </w:rPr>
          <w:t xml:space="preserve">Journée du droit dans les collèges | </w:t>
        </w:r>
        <w:proofErr w:type="spellStart"/>
        <w:r>
          <w:rPr>
            <w:rStyle w:val="Lienhypertexte"/>
          </w:rPr>
          <w:t>éduscol</w:t>
        </w:r>
        <w:proofErr w:type="spellEnd"/>
        <w:r>
          <w:rPr>
            <w:rStyle w:val="Lienhypertexte"/>
          </w:rPr>
          <w:t xml:space="preserve"> | Ministère de l'Éducation nationale et de la Jeunesse - Direction générale de l'enseignement scolaire (education.fr)</w:t>
        </w:r>
      </w:hyperlink>
    </w:p>
    <w:p w14:paraId="61016D1C" w14:textId="77777777" w:rsidR="00313EE2" w:rsidRDefault="00313EE2" w:rsidP="00313EE2">
      <w:pPr>
        <w:spacing w:after="0"/>
        <w:jc w:val="both"/>
      </w:pPr>
    </w:p>
    <w:p w14:paraId="37727987" w14:textId="77777777" w:rsidR="00313EE2" w:rsidRDefault="00313EE2" w:rsidP="00313EE2">
      <w:pPr>
        <w:spacing w:after="0"/>
        <w:jc w:val="both"/>
      </w:pPr>
    </w:p>
    <w:p w14:paraId="350DC9EA" w14:textId="2203FC56" w:rsidR="00313EE2" w:rsidRPr="00EF4A58" w:rsidRDefault="00313EE2" w:rsidP="00313EE2">
      <w:pPr>
        <w:pStyle w:val="Titre2"/>
        <w:numPr>
          <w:ilvl w:val="0"/>
          <w:numId w:val="2"/>
        </w:numPr>
        <w:tabs>
          <w:tab w:val="num" w:pos="360"/>
        </w:tabs>
        <w:ind w:left="0" w:firstLine="0"/>
        <w:rPr>
          <w:b/>
          <w:bCs/>
          <w:u w:val="single"/>
        </w:rPr>
      </w:pPr>
      <w:r>
        <w:rPr>
          <w:b/>
          <w:bCs/>
          <w:u w:val="single"/>
        </w:rPr>
        <w:t>Actions mises en place</w:t>
      </w:r>
      <w:r>
        <w:rPr>
          <w:b/>
          <w:bCs/>
        </w:rPr>
        <w:t xml:space="preserve"> : </w:t>
      </w:r>
    </w:p>
    <w:p w14:paraId="7FE6C5B8" w14:textId="77777777" w:rsidR="00695146" w:rsidRDefault="00313EE2" w:rsidP="00313EE2">
      <w:pPr>
        <w:spacing w:after="0"/>
        <w:jc w:val="both"/>
      </w:pPr>
      <w:r>
        <w:rPr>
          <w:b/>
          <w:bCs/>
          <w:u w:val="single"/>
        </w:rPr>
        <w:t>Diagnostic </w:t>
      </w:r>
      <w:r>
        <w:t xml:space="preserve">: </w:t>
      </w:r>
      <w:r w:rsidR="00256358">
        <w:t>nb d’élève engagé, formation délégué, adultes engagés dans les instances</w:t>
      </w:r>
    </w:p>
    <w:p w14:paraId="471FBC95" w14:textId="77777777" w:rsidR="00695146" w:rsidRDefault="00695146" w:rsidP="00313EE2">
      <w:pPr>
        <w:spacing w:after="0"/>
        <w:jc w:val="both"/>
      </w:pPr>
    </w:p>
    <w:p w14:paraId="1C6224DC" w14:textId="77777777" w:rsidR="00F36AA0" w:rsidRDefault="00F36AA0" w:rsidP="00313EE2">
      <w:pPr>
        <w:spacing w:after="0"/>
        <w:jc w:val="both"/>
      </w:pPr>
    </w:p>
    <w:tbl>
      <w:tblPr>
        <w:tblStyle w:val="Grilledutableau"/>
        <w:tblW w:w="11058" w:type="dxa"/>
        <w:tblInd w:w="-998" w:type="dxa"/>
        <w:tblLook w:val="04A0" w:firstRow="1" w:lastRow="0" w:firstColumn="1" w:lastColumn="0" w:noHBand="0" w:noVBand="1"/>
      </w:tblPr>
      <w:tblGrid>
        <w:gridCol w:w="5529"/>
        <w:gridCol w:w="5529"/>
      </w:tblGrid>
      <w:tr w:rsidR="00051950" w14:paraId="72D2EFFB" w14:textId="77777777" w:rsidTr="00051950">
        <w:tc>
          <w:tcPr>
            <w:tcW w:w="5529" w:type="dxa"/>
          </w:tcPr>
          <w:p w14:paraId="245A82CC" w14:textId="77777777" w:rsidR="00051950" w:rsidRPr="00051950" w:rsidRDefault="00051950" w:rsidP="00051950">
            <w:pPr>
              <w:jc w:val="center"/>
              <w:rPr>
                <w:b/>
                <w:bCs/>
                <w:color w:val="4472C4" w:themeColor="accent1"/>
              </w:rPr>
            </w:pPr>
            <w:r w:rsidRPr="00051950">
              <w:rPr>
                <w:b/>
                <w:bCs/>
                <w:color w:val="4472C4" w:themeColor="accent1"/>
              </w:rPr>
              <w:t>Favoriser la citoyenneté participative dans la politique éducative</w:t>
            </w:r>
          </w:p>
          <w:p w14:paraId="618F2F4D" w14:textId="46B7C627" w:rsidR="00051950" w:rsidRPr="00051950" w:rsidRDefault="00051950" w:rsidP="00051950">
            <w:pPr>
              <w:jc w:val="center"/>
              <w:rPr>
                <w:b/>
                <w:bCs/>
                <w:color w:val="4472C4" w:themeColor="accent1"/>
              </w:rPr>
            </w:pPr>
          </w:p>
        </w:tc>
        <w:tc>
          <w:tcPr>
            <w:tcW w:w="5529" w:type="dxa"/>
          </w:tcPr>
          <w:p w14:paraId="4D167D54" w14:textId="2CDA830A" w:rsidR="00051950" w:rsidRPr="00051950" w:rsidRDefault="00051950" w:rsidP="00051950">
            <w:pPr>
              <w:jc w:val="center"/>
              <w:rPr>
                <w:b/>
                <w:bCs/>
                <w:color w:val="4472C4" w:themeColor="accent1"/>
              </w:rPr>
            </w:pPr>
            <w:r w:rsidRPr="00051950">
              <w:rPr>
                <w:b/>
                <w:bCs/>
                <w:color w:val="4472C4" w:themeColor="accent1"/>
              </w:rPr>
              <w:t>Accompagner avec la com éduc les élèves dans la formation à une CP</w:t>
            </w:r>
          </w:p>
        </w:tc>
      </w:tr>
      <w:tr w:rsidR="00051950" w14:paraId="14E13751" w14:textId="77777777" w:rsidTr="00051950">
        <w:tc>
          <w:tcPr>
            <w:tcW w:w="5529" w:type="dxa"/>
          </w:tcPr>
          <w:p w14:paraId="4012D8BA" w14:textId="77777777" w:rsidR="00051950" w:rsidRDefault="00051950" w:rsidP="00051950">
            <w:pPr>
              <w:pStyle w:val="Paragraphedeliste"/>
              <w:numPr>
                <w:ilvl w:val="0"/>
                <w:numId w:val="4"/>
              </w:numPr>
              <w:jc w:val="both"/>
            </w:pPr>
            <w:r w:rsidRPr="00051950">
              <w:rPr>
                <w:b/>
                <w:bCs/>
              </w:rPr>
              <w:t>Projet établissement</w:t>
            </w:r>
            <w:r>
              <w:t xml:space="preserve"> </w:t>
            </w:r>
            <w:r>
              <w:sym w:font="Wingdings" w:char="F0E0"/>
            </w:r>
            <w:r>
              <w:t xml:space="preserve"> volonté de créer une culture commune </w:t>
            </w:r>
          </w:p>
          <w:p w14:paraId="66ECD16E" w14:textId="77777777" w:rsidR="00051950" w:rsidRDefault="00051950" w:rsidP="00051950">
            <w:pPr>
              <w:pStyle w:val="Paragraphedeliste"/>
              <w:numPr>
                <w:ilvl w:val="0"/>
                <w:numId w:val="4"/>
              </w:numPr>
              <w:jc w:val="both"/>
            </w:pPr>
            <w:r>
              <w:t xml:space="preserve">Participation </w:t>
            </w:r>
            <w:r w:rsidRPr="00051950">
              <w:rPr>
                <w:b/>
                <w:bCs/>
              </w:rPr>
              <w:t>instances</w:t>
            </w:r>
            <w:r>
              <w:t>/</w:t>
            </w:r>
            <w:r w:rsidRPr="00051950">
              <w:rPr>
                <w:b/>
                <w:bCs/>
              </w:rPr>
              <w:t>projets</w:t>
            </w:r>
            <w:r>
              <w:t xml:space="preserve"> </w:t>
            </w:r>
          </w:p>
          <w:p w14:paraId="523D468E" w14:textId="77777777" w:rsidR="00051950" w:rsidRDefault="00051950" w:rsidP="00051950">
            <w:pPr>
              <w:pStyle w:val="Paragraphedeliste"/>
              <w:numPr>
                <w:ilvl w:val="0"/>
                <w:numId w:val="4"/>
              </w:numPr>
              <w:jc w:val="both"/>
            </w:pPr>
            <w:r>
              <w:t xml:space="preserve">Valorisation de </w:t>
            </w:r>
            <w:r w:rsidRPr="00051950">
              <w:rPr>
                <w:b/>
                <w:bCs/>
              </w:rPr>
              <w:t>compétences</w:t>
            </w:r>
            <w:r>
              <w:t xml:space="preserve"> (autonomie, prise initiative, sens engagement), sur </w:t>
            </w:r>
            <w:r w:rsidRPr="00051950">
              <w:rPr>
                <w:b/>
                <w:bCs/>
              </w:rPr>
              <w:t>Folios</w:t>
            </w:r>
            <w:r>
              <w:t xml:space="preserve"> / </w:t>
            </w:r>
            <w:r w:rsidRPr="00051950">
              <w:rPr>
                <w:b/>
                <w:bCs/>
              </w:rPr>
              <w:t>parcoursup</w:t>
            </w:r>
            <w:r>
              <w:t xml:space="preserve"> </w:t>
            </w:r>
          </w:p>
          <w:p w14:paraId="16C32807" w14:textId="77777777" w:rsidR="00051950" w:rsidRDefault="00051950" w:rsidP="00051950">
            <w:pPr>
              <w:pStyle w:val="Paragraphedeliste"/>
              <w:numPr>
                <w:ilvl w:val="0"/>
                <w:numId w:val="4"/>
              </w:numPr>
              <w:jc w:val="both"/>
            </w:pPr>
            <w:r w:rsidRPr="00051950">
              <w:rPr>
                <w:b/>
                <w:bCs/>
                <w:u w:val="single"/>
              </w:rPr>
              <w:t>Partenaires</w:t>
            </w:r>
            <w:r>
              <w:t> : doc, inf, prof, familles, chef, média</w:t>
            </w:r>
          </w:p>
          <w:p w14:paraId="154D1FA8" w14:textId="77777777" w:rsidR="00051950" w:rsidRDefault="00051950" w:rsidP="00051950">
            <w:pPr>
              <w:pStyle w:val="Paragraphedeliste"/>
              <w:numPr>
                <w:ilvl w:val="0"/>
                <w:numId w:val="4"/>
              </w:numPr>
              <w:jc w:val="both"/>
            </w:pPr>
            <w:r w:rsidRPr="00051950">
              <w:rPr>
                <w:b/>
                <w:bCs/>
                <w:u w:val="single"/>
              </w:rPr>
              <w:t>Evènement</w:t>
            </w:r>
            <w:r>
              <w:t xml:space="preserve"> : porte ouverte, semaine de l’engagement </w:t>
            </w:r>
          </w:p>
          <w:p w14:paraId="1F0D1A1B" w14:textId="77777777" w:rsidR="00051950" w:rsidRDefault="00051950" w:rsidP="00051950">
            <w:pPr>
              <w:pStyle w:val="Paragraphedeliste"/>
              <w:numPr>
                <w:ilvl w:val="0"/>
                <w:numId w:val="4"/>
              </w:numPr>
              <w:jc w:val="both"/>
            </w:pPr>
            <w:r>
              <w:t xml:space="preserve">Informer les élèves sur leurs </w:t>
            </w:r>
            <w:r w:rsidRPr="00051950">
              <w:rPr>
                <w:b/>
                <w:bCs/>
              </w:rPr>
              <w:t>droits</w:t>
            </w:r>
            <w:r>
              <w:t xml:space="preserve"> et </w:t>
            </w:r>
            <w:r w:rsidRPr="00051950">
              <w:rPr>
                <w:b/>
                <w:bCs/>
              </w:rPr>
              <w:t>responsabilités</w:t>
            </w:r>
            <w:r>
              <w:t xml:space="preserve"> </w:t>
            </w:r>
          </w:p>
          <w:p w14:paraId="4BE91BA2" w14:textId="77777777" w:rsidR="00051950" w:rsidRDefault="00051950" w:rsidP="00051950">
            <w:pPr>
              <w:pStyle w:val="Paragraphedeliste"/>
              <w:numPr>
                <w:ilvl w:val="0"/>
                <w:numId w:val="4"/>
              </w:numPr>
              <w:jc w:val="both"/>
            </w:pPr>
            <w:r>
              <w:t xml:space="preserve">Respect du principe de </w:t>
            </w:r>
            <w:r w:rsidRPr="00051950">
              <w:rPr>
                <w:b/>
                <w:bCs/>
              </w:rPr>
              <w:t>neutralité</w:t>
            </w:r>
            <w:r>
              <w:t xml:space="preserve">, </w:t>
            </w:r>
            <w:r w:rsidRPr="00051950">
              <w:rPr>
                <w:b/>
                <w:bCs/>
              </w:rPr>
              <w:t>laïcité</w:t>
            </w:r>
            <w:r>
              <w:t xml:space="preserve">, </w:t>
            </w:r>
            <w:r w:rsidRPr="00051950">
              <w:rPr>
                <w:b/>
                <w:bCs/>
              </w:rPr>
              <w:t>lutte discrimination</w:t>
            </w:r>
          </w:p>
          <w:p w14:paraId="44C18CDB" w14:textId="74C75ADA" w:rsidR="00051950" w:rsidRPr="00051950" w:rsidRDefault="00051950" w:rsidP="00051950">
            <w:pPr>
              <w:pStyle w:val="Paragraphedeliste"/>
              <w:numPr>
                <w:ilvl w:val="0"/>
                <w:numId w:val="4"/>
              </w:numPr>
              <w:jc w:val="both"/>
            </w:pPr>
            <w:r w:rsidRPr="00051950">
              <w:rPr>
                <w:b/>
                <w:bCs/>
              </w:rPr>
              <w:t>Encourager</w:t>
            </w:r>
            <w:r>
              <w:t xml:space="preserve"> les élèves à participer à la vie de l’établissement </w:t>
            </w:r>
          </w:p>
        </w:tc>
        <w:tc>
          <w:tcPr>
            <w:tcW w:w="5529" w:type="dxa"/>
          </w:tcPr>
          <w:p w14:paraId="51DA9038" w14:textId="77777777" w:rsidR="00051950" w:rsidRDefault="00051950" w:rsidP="00051950">
            <w:pPr>
              <w:pStyle w:val="Paragraphedeliste"/>
              <w:ind w:left="360"/>
              <w:jc w:val="center"/>
            </w:pPr>
            <w:r>
              <w:rPr>
                <w:b/>
                <w:bCs/>
                <w:u w:val="single"/>
              </w:rPr>
              <w:t>Les règles de vie, de droits et devoirs des élèves</w:t>
            </w:r>
          </w:p>
          <w:p w14:paraId="331D9CAA" w14:textId="77777777" w:rsidR="00051950" w:rsidRDefault="00051950" w:rsidP="00051950">
            <w:pPr>
              <w:pStyle w:val="Paragraphedeliste"/>
              <w:numPr>
                <w:ilvl w:val="0"/>
                <w:numId w:val="4"/>
              </w:numPr>
              <w:jc w:val="both"/>
            </w:pPr>
            <w:r>
              <w:t>Travail avec le PP : sur le RI</w:t>
            </w:r>
          </w:p>
          <w:p w14:paraId="2A29DCB6" w14:textId="77777777" w:rsidR="00051950" w:rsidRDefault="00051950" w:rsidP="00051950">
            <w:pPr>
              <w:pStyle w:val="Paragraphedeliste"/>
              <w:numPr>
                <w:ilvl w:val="0"/>
                <w:numId w:val="4"/>
              </w:numPr>
              <w:jc w:val="both"/>
            </w:pPr>
            <w:r>
              <w:t xml:space="preserve">Travail sur les institutions (visiter une mairie) </w:t>
            </w:r>
            <w:r>
              <w:sym w:font="Wingdings" w:char="F0E0"/>
            </w:r>
            <w:r>
              <w:t xml:space="preserve"> parcours citoyen </w:t>
            </w:r>
          </w:p>
          <w:p w14:paraId="4B5728E8" w14:textId="77777777" w:rsidR="00051950" w:rsidRDefault="00051950" w:rsidP="00051950">
            <w:pPr>
              <w:pStyle w:val="Paragraphedeliste"/>
              <w:numPr>
                <w:ilvl w:val="0"/>
                <w:numId w:val="4"/>
              </w:numPr>
              <w:jc w:val="both"/>
            </w:pPr>
            <w:r>
              <w:t xml:space="preserve">Expliciter le RI aux familles </w:t>
            </w:r>
          </w:p>
          <w:p w14:paraId="523F47CD" w14:textId="77777777" w:rsidR="00051950" w:rsidRDefault="00051950" w:rsidP="00051950">
            <w:pPr>
              <w:jc w:val="both"/>
            </w:pPr>
          </w:p>
          <w:p w14:paraId="54DF971F" w14:textId="77777777" w:rsidR="00051950" w:rsidRDefault="00051950" w:rsidP="00051950">
            <w:pPr>
              <w:jc w:val="center"/>
              <w:rPr>
                <w:b/>
                <w:bCs/>
                <w:u w:val="single"/>
              </w:rPr>
            </w:pPr>
            <w:r>
              <w:rPr>
                <w:b/>
                <w:bCs/>
                <w:u w:val="single"/>
              </w:rPr>
              <w:t xml:space="preserve">Le débat et la réflexion au centre des apprentissages </w:t>
            </w:r>
          </w:p>
          <w:p w14:paraId="7FF626EB" w14:textId="77777777" w:rsidR="00051950" w:rsidRPr="00051950" w:rsidRDefault="00051950" w:rsidP="00051950">
            <w:pPr>
              <w:pStyle w:val="Paragraphedeliste"/>
              <w:numPr>
                <w:ilvl w:val="0"/>
                <w:numId w:val="5"/>
              </w:numPr>
              <w:jc w:val="both"/>
              <w:rPr>
                <w:b/>
                <w:bCs/>
                <w:u w:val="single"/>
              </w:rPr>
            </w:pPr>
            <w:r>
              <w:rPr>
                <w:b/>
                <w:bCs/>
              </w:rPr>
              <w:t>EMC </w:t>
            </w:r>
            <w:r>
              <w:t>: travail sur l’engagement, citoyenneté, laïcité, respect, travail sur la liberté et ses responsabilités (droits de réunion, expression, etc)</w:t>
            </w:r>
          </w:p>
          <w:p w14:paraId="7893E1BF" w14:textId="77777777" w:rsidR="00051950" w:rsidRPr="00051950" w:rsidRDefault="00051950" w:rsidP="00051950">
            <w:pPr>
              <w:pStyle w:val="Paragraphedeliste"/>
              <w:numPr>
                <w:ilvl w:val="0"/>
                <w:numId w:val="5"/>
              </w:numPr>
              <w:jc w:val="both"/>
              <w:rPr>
                <w:b/>
                <w:bCs/>
                <w:u w:val="single"/>
              </w:rPr>
            </w:pPr>
            <w:r>
              <w:rPr>
                <w:b/>
                <w:bCs/>
              </w:rPr>
              <w:t xml:space="preserve">Favoriser les débats </w:t>
            </w:r>
            <w:r>
              <w:t>(inviter des membres de la com éduc)</w:t>
            </w:r>
          </w:p>
          <w:p w14:paraId="1C391339" w14:textId="77777777" w:rsidR="00051950" w:rsidRPr="00051950" w:rsidRDefault="00051950" w:rsidP="00051950">
            <w:pPr>
              <w:pStyle w:val="Paragraphedeliste"/>
              <w:numPr>
                <w:ilvl w:val="0"/>
                <w:numId w:val="5"/>
              </w:numPr>
              <w:jc w:val="both"/>
              <w:rPr>
                <w:b/>
                <w:bCs/>
                <w:u w:val="single"/>
              </w:rPr>
            </w:pPr>
            <w:r>
              <w:rPr>
                <w:b/>
                <w:bCs/>
              </w:rPr>
              <w:t xml:space="preserve">Validation des compétences </w:t>
            </w:r>
            <w:r>
              <w:t xml:space="preserve">dans le parcours citoyen </w:t>
            </w:r>
          </w:p>
          <w:p w14:paraId="34A11A4D" w14:textId="77777777" w:rsidR="00051950" w:rsidRDefault="00051950" w:rsidP="00051950">
            <w:pPr>
              <w:jc w:val="both"/>
              <w:rPr>
                <w:b/>
                <w:bCs/>
                <w:u w:val="single"/>
              </w:rPr>
            </w:pPr>
          </w:p>
          <w:p w14:paraId="194C46A7" w14:textId="16FB16A3" w:rsidR="00051950" w:rsidRDefault="00051950" w:rsidP="00051950">
            <w:pPr>
              <w:jc w:val="center"/>
              <w:rPr>
                <w:b/>
                <w:bCs/>
                <w:u w:val="single"/>
              </w:rPr>
            </w:pPr>
            <w:r>
              <w:rPr>
                <w:b/>
                <w:bCs/>
                <w:u w:val="single"/>
              </w:rPr>
              <w:t xml:space="preserve">Favoriser l’engagement instances et valoriser rôles pour devenir de futurs citoyens autonomes et responsables </w:t>
            </w:r>
          </w:p>
          <w:p w14:paraId="693962A0" w14:textId="77777777" w:rsidR="00051950" w:rsidRDefault="00051950" w:rsidP="00051950">
            <w:pPr>
              <w:pStyle w:val="Paragraphedeliste"/>
              <w:numPr>
                <w:ilvl w:val="0"/>
                <w:numId w:val="6"/>
              </w:numPr>
              <w:jc w:val="both"/>
            </w:pPr>
            <w:r>
              <w:t xml:space="preserve">Faire connaitre les instances </w:t>
            </w:r>
          </w:p>
          <w:p w14:paraId="70B8E6BF" w14:textId="77777777" w:rsidR="00051950" w:rsidRDefault="00051950" w:rsidP="00051950">
            <w:pPr>
              <w:pStyle w:val="Paragraphedeliste"/>
              <w:numPr>
                <w:ilvl w:val="0"/>
                <w:numId w:val="6"/>
              </w:numPr>
              <w:jc w:val="both"/>
            </w:pPr>
            <w:r>
              <w:t xml:space="preserve">Formation délégués et accompagnement </w:t>
            </w:r>
          </w:p>
          <w:p w14:paraId="65AA277D" w14:textId="77777777" w:rsidR="00051950" w:rsidRDefault="00051950" w:rsidP="00051950">
            <w:pPr>
              <w:pStyle w:val="Paragraphedeliste"/>
              <w:numPr>
                <w:ilvl w:val="0"/>
                <w:numId w:val="6"/>
              </w:numPr>
              <w:jc w:val="both"/>
            </w:pPr>
            <w:r>
              <w:t xml:space="preserve">Election grandeur nature </w:t>
            </w:r>
          </w:p>
          <w:p w14:paraId="6F895CA0" w14:textId="77777777" w:rsidR="00051950" w:rsidRDefault="00051950" w:rsidP="00051950">
            <w:pPr>
              <w:pStyle w:val="Paragraphedeliste"/>
              <w:numPr>
                <w:ilvl w:val="0"/>
                <w:numId w:val="6"/>
              </w:numPr>
              <w:jc w:val="both"/>
            </w:pPr>
            <w:r>
              <w:t xml:space="preserve">Participation projet </w:t>
            </w:r>
          </w:p>
          <w:p w14:paraId="0AE3D98F" w14:textId="77777777" w:rsidR="00051950" w:rsidRDefault="00051950" w:rsidP="00051950">
            <w:pPr>
              <w:pStyle w:val="Paragraphedeliste"/>
              <w:numPr>
                <w:ilvl w:val="0"/>
                <w:numId w:val="6"/>
              </w:numPr>
              <w:jc w:val="both"/>
            </w:pPr>
            <w:r>
              <w:t>HVC (dvpt expression orale)</w:t>
            </w:r>
          </w:p>
          <w:p w14:paraId="0BB32A8F" w14:textId="77777777" w:rsidR="00051950" w:rsidRDefault="00051950" w:rsidP="00051950">
            <w:pPr>
              <w:pStyle w:val="Paragraphedeliste"/>
              <w:numPr>
                <w:ilvl w:val="0"/>
                <w:numId w:val="6"/>
              </w:numPr>
              <w:jc w:val="both"/>
            </w:pPr>
            <w:r>
              <w:lastRenderedPageBreak/>
              <w:t>Travail délégués ou CVC/CVL sur la liaison école-collège / collège-lycée</w:t>
            </w:r>
          </w:p>
          <w:p w14:paraId="6D71556F" w14:textId="77777777" w:rsidR="00051950" w:rsidRDefault="00051950" w:rsidP="00051950">
            <w:pPr>
              <w:pStyle w:val="Paragraphedeliste"/>
              <w:numPr>
                <w:ilvl w:val="0"/>
                <w:numId w:val="6"/>
              </w:numPr>
              <w:jc w:val="both"/>
            </w:pPr>
            <w:r>
              <w:t xml:space="preserve">Travail avec éco-délégués sur le DD à l’école </w:t>
            </w:r>
          </w:p>
          <w:p w14:paraId="63463AD5" w14:textId="77777777" w:rsidR="00051950" w:rsidRDefault="00051950" w:rsidP="00051950">
            <w:pPr>
              <w:pStyle w:val="Paragraphedeliste"/>
              <w:numPr>
                <w:ilvl w:val="0"/>
                <w:numId w:val="6"/>
              </w:numPr>
              <w:jc w:val="both"/>
            </w:pPr>
            <w:r>
              <w:t xml:space="preserve">Travail sur la charte de la laïcité </w:t>
            </w:r>
          </w:p>
          <w:p w14:paraId="50457D35" w14:textId="0B96312E" w:rsidR="00051950" w:rsidRPr="00051950" w:rsidRDefault="00051950" w:rsidP="00051950">
            <w:pPr>
              <w:pStyle w:val="Paragraphedeliste"/>
              <w:ind w:left="360"/>
              <w:jc w:val="both"/>
            </w:pPr>
          </w:p>
        </w:tc>
      </w:tr>
    </w:tbl>
    <w:p w14:paraId="55E837A7" w14:textId="77777777" w:rsidR="00256358" w:rsidRDefault="00256358" w:rsidP="00313EE2">
      <w:pPr>
        <w:spacing w:after="0"/>
        <w:jc w:val="both"/>
      </w:pPr>
    </w:p>
    <w:p w14:paraId="33202A58" w14:textId="4913E80A" w:rsidR="00EA5C97" w:rsidRDefault="00EA5C97" w:rsidP="00313EE2">
      <w:pPr>
        <w:spacing w:after="0"/>
        <w:jc w:val="both"/>
      </w:pPr>
      <w:r w:rsidRPr="00EA5C97">
        <w:rPr>
          <w:b/>
          <w:bCs/>
          <w:color w:val="4472C4" w:themeColor="accent1"/>
        </w:rPr>
        <w:t>Ecole</w:t>
      </w:r>
      <w:r>
        <w:t xml:space="preserve"> </w:t>
      </w:r>
      <w:r>
        <w:sym w:font="Wingdings" w:char="F0E0"/>
      </w:r>
      <w:r>
        <w:t xml:space="preserve"> lieu de vie et pas uniquement de travail. </w:t>
      </w:r>
      <w:r w:rsidRPr="00EA5C97">
        <w:rPr>
          <w:color w:val="4472C4" w:themeColor="accent1"/>
        </w:rPr>
        <w:t xml:space="preserve">Lieu d’apprentissage de la citoyenneté et est porteuse de valeurs auxquelles doivent adhérer chacun de nos élèves </w:t>
      </w:r>
      <w:r>
        <w:sym w:font="Wingdings" w:char="F0E0"/>
      </w:r>
      <w:r>
        <w:t xml:space="preserve"> nécessité de bien être dans l’établissement </w:t>
      </w:r>
      <w:r>
        <w:sym w:font="Wingdings" w:char="F0E0"/>
      </w:r>
      <w:r>
        <w:t xml:space="preserve"> favorise le </w:t>
      </w:r>
      <w:r w:rsidRPr="00EA5C97">
        <w:rPr>
          <w:color w:val="FF0000"/>
        </w:rPr>
        <w:t xml:space="preserve">vivre ensemble </w:t>
      </w:r>
      <w:r>
        <w:t xml:space="preserve">= </w:t>
      </w:r>
      <w:r w:rsidRPr="00EA5C97">
        <w:rPr>
          <w:color w:val="FF0000"/>
        </w:rPr>
        <w:t xml:space="preserve">réussite </w:t>
      </w:r>
      <w:r>
        <w:t xml:space="preserve">de tous les élèves </w:t>
      </w:r>
    </w:p>
    <w:p w14:paraId="3E17F23D" w14:textId="77777777" w:rsidR="00EA5C97" w:rsidRDefault="00EA5C97" w:rsidP="00313EE2">
      <w:pPr>
        <w:spacing w:after="0"/>
        <w:jc w:val="both"/>
      </w:pPr>
    </w:p>
    <w:p w14:paraId="30BC8A9D" w14:textId="5315CD39" w:rsidR="00EA5C97" w:rsidRPr="00EA5C97" w:rsidRDefault="00EA5C97" w:rsidP="00313EE2">
      <w:pPr>
        <w:spacing w:after="0"/>
        <w:jc w:val="both"/>
        <w:rPr>
          <w:color w:val="FF0000"/>
        </w:rPr>
      </w:pPr>
      <w:r w:rsidRPr="00EA5C97">
        <w:rPr>
          <w:color w:val="FF0000"/>
        </w:rPr>
        <w:t xml:space="preserve">Engagement dans la vie de l’établissement = CS serein = réussite </w:t>
      </w:r>
    </w:p>
    <w:p w14:paraId="656CDE95" w14:textId="3E4C036C" w:rsidR="00EA5C97" w:rsidRDefault="00EA5C97" w:rsidP="00313EE2">
      <w:pPr>
        <w:spacing w:after="0"/>
        <w:jc w:val="both"/>
      </w:pPr>
      <w:r>
        <w:t>Possibilité de dvper des compétences hors du cadre purement scolaire via les instances, projets</w:t>
      </w:r>
    </w:p>
    <w:p w14:paraId="0602EB2B" w14:textId="2BCC2DAE" w:rsidR="00EA5C97" w:rsidRPr="00EA5C97" w:rsidRDefault="00EA5C97" w:rsidP="00313EE2">
      <w:pPr>
        <w:spacing w:after="0"/>
        <w:jc w:val="both"/>
        <w:rPr>
          <w:color w:val="4472C4" w:themeColor="accent1"/>
        </w:rPr>
      </w:pPr>
      <w:r w:rsidRPr="00EA5C97">
        <w:rPr>
          <w:color w:val="4472C4" w:themeColor="accent1"/>
        </w:rPr>
        <w:t xml:space="preserve">Ecole transmet des savoirs et des compétences en lien avec les valeurs de la république </w:t>
      </w:r>
    </w:p>
    <w:p w14:paraId="72FD517D" w14:textId="394976DB" w:rsidR="00EA5C97" w:rsidRDefault="00EA5C97" w:rsidP="00313EE2">
      <w:pPr>
        <w:spacing w:after="0"/>
        <w:jc w:val="both"/>
      </w:pPr>
      <w:r>
        <w:t xml:space="preserve">Formation d’un </w:t>
      </w:r>
      <w:r w:rsidRPr="000A0722">
        <w:rPr>
          <w:b/>
          <w:bCs/>
        </w:rPr>
        <w:t>futur citoyen capable de vivre en société</w:t>
      </w:r>
      <w:r>
        <w:t xml:space="preserve">, ayant des </w:t>
      </w:r>
      <w:r w:rsidRPr="000A0722">
        <w:rPr>
          <w:b/>
          <w:bCs/>
        </w:rPr>
        <w:t>compétences</w:t>
      </w:r>
      <w:r>
        <w:t xml:space="preserve"> et acquis des </w:t>
      </w:r>
      <w:r w:rsidRPr="000A0722">
        <w:rPr>
          <w:b/>
          <w:bCs/>
        </w:rPr>
        <w:t>valeurs</w:t>
      </w:r>
      <w:r>
        <w:t xml:space="preserve"> </w:t>
      </w:r>
    </w:p>
    <w:p w14:paraId="32C7B843" w14:textId="77777777" w:rsidR="00FE52D1" w:rsidRDefault="00FE52D1" w:rsidP="00313EE2">
      <w:pPr>
        <w:spacing w:after="0"/>
        <w:jc w:val="both"/>
      </w:pPr>
    </w:p>
    <w:p w14:paraId="6F4EE020" w14:textId="77777777" w:rsidR="00FE52D1" w:rsidRDefault="00FE52D1" w:rsidP="00FE52D1">
      <w:pPr>
        <w:pBdr>
          <w:bottom w:val="single" w:sz="4" w:space="1" w:color="auto"/>
        </w:pBdr>
        <w:spacing w:after="0"/>
        <w:jc w:val="both"/>
      </w:pPr>
    </w:p>
    <w:p w14:paraId="2B987081" w14:textId="77777777" w:rsidR="00FE52D1" w:rsidRDefault="00FE52D1" w:rsidP="00313EE2">
      <w:pPr>
        <w:spacing w:after="0"/>
        <w:jc w:val="both"/>
      </w:pPr>
    </w:p>
    <w:p w14:paraId="5352C9F0" w14:textId="5FB31ECF" w:rsidR="00FE52D1" w:rsidRDefault="00FE52D1" w:rsidP="00313EE2">
      <w:pPr>
        <w:spacing w:after="0"/>
        <w:jc w:val="both"/>
      </w:pPr>
      <w:r w:rsidRPr="00FE52D1">
        <w:rPr>
          <w:b/>
          <w:bCs/>
        </w:rPr>
        <w:t>Transmettre et faire respecter les principes et valeurs de la République</w:t>
      </w:r>
      <w:r>
        <w:rPr>
          <w:b/>
          <w:bCs/>
        </w:rPr>
        <w:t xml:space="preserve"> : </w:t>
      </w:r>
      <w:hyperlink r:id="rId8" w:history="1">
        <w:r>
          <w:rPr>
            <w:rStyle w:val="Lienhypertexte"/>
          </w:rPr>
          <w:t xml:space="preserve">Transmettre et faire respecter les principes et valeurs de la République | </w:t>
        </w:r>
        <w:proofErr w:type="spellStart"/>
        <w:r>
          <w:rPr>
            <w:rStyle w:val="Lienhypertexte"/>
          </w:rPr>
          <w:t>éduscol</w:t>
        </w:r>
        <w:proofErr w:type="spellEnd"/>
        <w:r>
          <w:rPr>
            <w:rStyle w:val="Lienhypertexte"/>
          </w:rPr>
          <w:t xml:space="preserve"> | Ministère de l'Éducation nationale et de la Jeunesse - Direction générale de l'enseignement scolaire (education.fr)</w:t>
        </w:r>
      </w:hyperlink>
    </w:p>
    <w:p w14:paraId="74ECC652" w14:textId="77777777" w:rsidR="00FE52D1" w:rsidRDefault="00FE52D1" w:rsidP="00313EE2">
      <w:pPr>
        <w:spacing w:after="0"/>
        <w:jc w:val="both"/>
      </w:pPr>
    </w:p>
    <w:p w14:paraId="0634AC4E" w14:textId="77777777" w:rsidR="00FE52D1" w:rsidRPr="00FE52D1" w:rsidRDefault="00FE52D1" w:rsidP="00313EE2">
      <w:pPr>
        <w:spacing w:after="0"/>
        <w:jc w:val="both"/>
      </w:pPr>
    </w:p>
    <w:p w14:paraId="05754BDE" w14:textId="77777777" w:rsidR="00256358" w:rsidRPr="00313EE2" w:rsidRDefault="00256358" w:rsidP="00313EE2">
      <w:pPr>
        <w:spacing w:after="0"/>
        <w:jc w:val="both"/>
      </w:pPr>
    </w:p>
    <w:sectPr w:rsidR="00256358" w:rsidRPr="00313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46B"/>
    <w:multiLevelType w:val="hybridMultilevel"/>
    <w:tmpl w:val="DA4C37E8"/>
    <w:lvl w:ilvl="0" w:tplc="B616E6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E441B"/>
    <w:multiLevelType w:val="hybridMultilevel"/>
    <w:tmpl w:val="83F0FD3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49D5C54"/>
    <w:multiLevelType w:val="hybridMultilevel"/>
    <w:tmpl w:val="A0CA14D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436272E"/>
    <w:multiLevelType w:val="hybridMultilevel"/>
    <w:tmpl w:val="88BE4B2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B014CC6"/>
    <w:multiLevelType w:val="hybridMultilevel"/>
    <w:tmpl w:val="3AA89396"/>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4723431">
    <w:abstractNumId w:val="4"/>
  </w:num>
  <w:num w:numId="2" w16cid:durableId="2005083235">
    <w:abstractNumId w:val="5"/>
  </w:num>
  <w:num w:numId="3" w16cid:durableId="556864421">
    <w:abstractNumId w:val="0"/>
  </w:num>
  <w:num w:numId="4" w16cid:durableId="312293543">
    <w:abstractNumId w:val="1"/>
  </w:num>
  <w:num w:numId="5" w16cid:durableId="1590307546">
    <w:abstractNumId w:val="3"/>
  </w:num>
  <w:num w:numId="6" w16cid:durableId="100173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8E"/>
    <w:rsid w:val="00051950"/>
    <w:rsid w:val="000A0722"/>
    <w:rsid w:val="001A1E9F"/>
    <w:rsid w:val="001B1F8D"/>
    <w:rsid w:val="001D0884"/>
    <w:rsid w:val="00242897"/>
    <w:rsid w:val="00256358"/>
    <w:rsid w:val="00273790"/>
    <w:rsid w:val="002935EA"/>
    <w:rsid w:val="00313EE2"/>
    <w:rsid w:val="004F1D8E"/>
    <w:rsid w:val="0055258B"/>
    <w:rsid w:val="005621EA"/>
    <w:rsid w:val="0059496A"/>
    <w:rsid w:val="006858F5"/>
    <w:rsid w:val="00695146"/>
    <w:rsid w:val="006E0D82"/>
    <w:rsid w:val="00700F70"/>
    <w:rsid w:val="009D2EDA"/>
    <w:rsid w:val="00A7719E"/>
    <w:rsid w:val="00AB5BA3"/>
    <w:rsid w:val="00AC09DC"/>
    <w:rsid w:val="00D454EC"/>
    <w:rsid w:val="00DB5488"/>
    <w:rsid w:val="00EA5C97"/>
    <w:rsid w:val="00F36AA0"/>
    <w:rsid w:val="00FE52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E95E"/>
  <w15:chartTrackingRefBased/>
  <w15:docId w15:val="{D9BD20E9-E70D-4ECC-A860-E852A881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13EE2"/>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2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21E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1E9F"/>
    <w:pPr>
      <w:ind w:left="720"/>
      <w:contextualSpacing/>
    </w:pPr>
  </w:style>
  <w:style w:type="character" w:customStyle="1" w:styleId="Titre2Car">
    <w:name w:val="Titre 2 Car"/>
    <w:basedOn w:val="Policepardfaut"/>
    <w:link w:val="Titre2"/>
    <w:uiPriority w:val="9"/>
    <w:rsid w:val="00313EE2"/>
    <w:rPr>
      <w:rFonts w:asciiTheme="majorHAnsi" w:eastAsiaTheme="majorEastAsia" w:hAnsiTheme="majorHAnsi" w:cstheme="majorBidi"/>
      <w:color w:val="2F5496" w:themeColor="accent1" w:themeShade="BF"/>
      <w:kern w:val="2"/>
      <w:sz w:val="26"/>
      <w:szCs w:val="26"/>
      <w14:ligatures w14:val="standardContextual"/>
    </w:rPr>
  </w:style>
  <w:style w:type="table" w:styleId="Grilledutableau">
    <w:name w:val="Table Grid"/>
    <w:basedOn w:val="TableauNormal"/>
    <w:uiPriority w:val="39"/>
    <w:rsid w:val="0005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FE5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scol.education.fr/1543/transmettre-et-faire-respecter-les-principes-et-valeurs-de-la-republique" TargetMode="External"/><Relationship Id="rId3" Type="http://schemas.openxmlformats.org/officeDocument/2006/relationships/settings" Target="settings.xml"/><Relationship Id="rId7" Type="http://schemas.openxmlformats.org/officeDocument/2006/relationships/hyperlink" Target="https://eduscol.education.fr/3322/journee-du-droit-dans-les-col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on.gouv.fr/la-semaine-de-la-democratie-scolaire-7493" TargetMode="External"/><Relationship Id="rId5" Type="http://schemas.openxmlformats.org/officeDocument/2006/relationships/hyperlink" Target="https://www.education.gouv.fr/le-parcours-citoyen-59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1514</Words>
  <Characters>8330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23</cp:revision>
  <dcterms:created xsi:type="dcterms:W3CDTF">2023-02-23T10:27:00Z</dcterms:created>
  <dcterms:modified xsi:type="dcterms:W3CDTF">2023-05-21T08:24:00Z</dcterms:modified>
</cp:coreProperties>
</file>