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864"/>
          <w:sz w:val="48"/>
          <w:szCs w:val="48"/>
        </w:rPr>
        <w:t xml:space="preserve">PLANO DE DESENVOLVIMENTO</w:t>
      </w:r>
    </w:p>
    <w:p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 xml:space="preserve">Módulo Fiscal — Consulta de NF-e</w:t>
      </w:r>
    </w:p>
    <w:p>
      <w:pPr>
        <w:spacing w:after="200"/>
        <w:jc w:val="center"/>
      </w:pPr>
      <w:r>
        <w:rPr>
          <w:i/>
          <w:iCs/>
          <w:color w:val="595959"/>
          <w:sz w:val="26"/>
          <w:szCs w:val="26"/>
        </w:rPr>
        <w:t xml:space="preserve">Plataforma Capul v1.0</w:t>
      </w:r>
    </w:p>
    <w:p>
      <w:pPr>
        <w:spacing w:after="100" w:before="1200"/>
        <w:jc w:val="center"/>
      </w:pPr>
      <w:r>
        <w:rPr>
          <w:sz w:val="22"/>
          <w:szCs w:val="22"/>
        </w:rPr>
        <w:t xml:space="preserve">Cooperativa Agropecuária Unaí Ltda — CAPUL</w:t>
      </w:r>
    </w:p>
    <w:p>
      <w:pPr>
        <w:spacing w:after="100"/>
        <w:jc w:val="center"/>
      </w:pPr>
      <w:r>
        <w:rPr>
          <w:sz w:val="22"/>
          <w:szCs w:val="22"/>
        </w:rPr>
        <w:t xml:space="preserve">Departamento de Tecnologia da Informação</w:t>
      </w:r>
    </w:p>
    <w:p>
      <w:pPr>
        <w:spacing w:after="100" w:before="2400"/>
        <w:jc w:val="center"/>
      </w:pPr>
      <w:r>
        <w:rPr>
          <w:sz w:val="22"/>
          <w:szCs w:val="22"/>
        </w:rPr>
        <w:t xml:space="preserve">Autor: Clenio Marcos</w:t>
      </w:r>
    </w:p>
    <w:p>
      <w:pPr>
        <w:spacing w:after="100"/>
        <w:jc w:val="center"/>
      </w:pPr>
      <w:r>
        <w:rPr>
          <w:sz w:val="22"/>
          <w:szCs w:val="22"/>
        </w:rPr>
        <w:t xml:space="preserve">Data: 10 de abril de 2026</w:t>
      </w:r>
    </w:p>
    <w:p>
      <w:pPr>
        <w:spacing w:after="100"/>
        <w:jc w:val="center"/>
      </w:pPr>
      <w:r>
        <w:rPr>
          <w:i/>
          <w:iCs/>
          <w:color w:val="595959"/>
          <w:sz w:val="22"/>
          <w:szCs w:val="22"/>
        </w:rPr>
        <w:t xml:space="preserve">Versão: 1.0 — Para revisão técnica</w:t>
      </w:r>
    </w:p>
    <w:p>
      <w:r>
        <w:br w:type="page"/>
      </w:r>
    </w:p>
    <w:p>
      <w:pPr>
        <w:pStyle w:val="Heading1"/>
        <w:spacing w:after="200" w:before="36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Sumário Executivo</w:t>
      </w:r>
    </w:p>
    <w:p>
      <w:pPr>
        <w:spacing w:after="120" w:line="300"/>
        <w:jc w:val="both"/>
      </w:pPr>
      <w:r>
        <w:t xml:space="preserve">Este documento apresenta o plano de desenvolvimento de um novo módulo independente da Plataforma Capul, denominado Módulo Fiscal, cujo objetivo é permitir a consulta e o download de XMLs de Notas Fiscais Eletrônicas (NF-e) diretamente do portal corporativo, utilizando o Web Service NFeDistribuicaoDFe da SEFAZ Nacional.</w:t>
      </w:r>
    </w:p>
    <w:p>
      <w:pPr>
        <w:spacing w:after="120" w:line="300"/>
        <w:jc w:val="both"/>
      </w:pPr>
      <w:r>
        <w:t xml:space="preserve">O módulo atenderá prioritariamente os setores responsáveis pela entrada de notas fiscais em múltiplas filiais da Capul e o Setor Fiscal, que gerencia toda a área fiscal da cooperativa. O Departamento de TI atuará como prestador de serviço, responsável pelo desenvolvimento, operação e manutenção da solução.</w:t>
      </w:r>
    </w:p>
    <w:p>
      <w:pPr>
        <w:spacing w:after="120" w:line="300"/>
        <w:jc w:val="both"/>
      </w:pPr>
      <w:r>
        <w:t xml:space="preserve">A solução será construída como um módulo totalmente independente (backend + frontend próprios, schema de banco próprio), seguindo exatamente o mesmo padrão arquitetural dos módulos existentes (Gestão TI, Inventário e Configurador). Nenhuma alteração será feita no código dos módulos atuais — apenas adições aditivas em arquivos de orquestração (docker-compose, nginx, .env).</w:t>
      </w:r>
    </w:p>
    <w:p>
      <w:pPr>
        <w:spacing w:after="120" w:line="300"/>
        <w:jc w:val="both"/>
      </w:pPr>
      <w:r>
        <w:t xml:space="preserve">Escopo explícito: o módulo realizará apenas CONSULTAS — download de XML por chave de acesso (44 dígitos) e consulta de status da NF-e. Nenhuma transmissão, emissão, cancelamento ou manifestação será executada pela plataforma; essas operações permanecem integralmente no Protheus/TOTVS.</w:t>
      </w:r>
    </w:p>
    <w:p>
      <w:pPr>
        <w:pStyle w:val="Heading1"/>
        <w:spacing w:after="200" w:before="360"/>
      </w:pPr>
      <w:r>
        <w:t xml:space="preserve">2. Contexto e Motivação</w:t>
      </w:r>
    </w:p>
    <w:p>
      <w:pPr>
        <w:pStyle w:val="Heading2"/>
        <w:spacing w:after="160" w:before="280"/>
      </w:pPr>
      <w:r>
        <w:t xml:space="preserve">2.1. Situação atual</w:t>
      </w:r>
    </w:p>
    <w:p>
      <w:pPr>
        <w:spacing w:after="120" w:line="300"/>
        <w:jc w:val="both"/>
      </w:pPr>
      <w:r>
        <w:t xml:space="preserve">A Capul utiliza o Protheus/TOTVS como ERP principal, incluindo para operações fiscais e emissão/recepção de NF-e. Atualmente, quando os setores de entrada de notas precisam obter um XML de NF-e avulso (por exemplo, para conferência de uma compra, auditoria ou resposta a fornecedor), o processo depende de acesso a ferramentas externas, portais de terceiros ou solicitação ao TI.</w:t>
      </w:r>
    </w:p>
    <w:p>
      <w:pPr>
        <w:spacing w:after="120" w:line="300"/>
        <w:jc w:val="both"/>
      </w:pPr>
      <w:r>
        <w:t xml:space="preserve">Este fluxo gera atritos operacionais, aumenta o tempo de resposta e dificulta a rastreabilidade (quem consultou, quando, qual chave).</w:t>
      </w:r>
    </w:p>
    <w:p>
      <w:pPr>
        <w:pStyle w:val="Heading2"/>
        <w:spacing w:after="160" w:before="280"/>
      </w:pPr>
      <w:r>
        <w:t xml:space="preserve">2.2. Oportunidade</w:t>
      </w:r>
    </w:p>
    <w:p>
      <w:pPr>
        <w:spacing w:after="120" w:line="300"/>
        <w:jc w:val="both"/>
      </w:pPr>
      <w:r>
        <w:t xml:space="preserve">A Plataforma Capul já possui a infraestrutura completa para receber um novo módulo corporativo: autenticação unificada via JWT, controle de acesso por módulo e role, gestão multi-filial, orquestração via Docker Compose e reverse proxy Nginx com SSL. Adicionar um módulo fiscal é uma evolução natural da plataforma, mantendo a governança centralizada.</w:t>
      </w:r>
    </w:p>
    <w:p>
      <w:pPr>
        <w:pStyle w:val="Heading2"/>
        <w:spacing w:after="160" w:before="280"/>
      </w:pPr>
      <w:r>
        <w:t xml:space="preserve">2.3. Escopo funcional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Download de XML de NF-e a partir da chave de acesso (44 dígitos).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Consulta de status de NF-e junto à SEFAZ.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Histórico completo e rastreável de consultas realizadas, com filtros por filial, usuário, período e chave.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Gestão do certificado digital A1 (.pfx) centralizada no servidor, sem exposição ao usuário final.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Alternância entre ambiente de Homologação e Produção da SEFAZ (restrita ao Setor Fiscal).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Rotina administrativa de limpeza de histórico (operada pelo TI).</w:t>
      </w:r>
    </w:p>
    <w:p>
      <w:pPr>
        <w:pStyle w:val="Heading2"/>
        <w:spacing w:after="160" w:before="280"/>
      </w:pPr>
      <w:r>
        <w:t xml:space="preserve">2.4. Fora de escopo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Transmissão, emissão, cancelamento, inutilização ou carta de correção de NF-e.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Manifestação do destinatário (ciência, confirmação, desconhecimento, operação não realizada).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Escrituração fiscal, apuração de impostos ou geração de obrigações acessórias (SPED etc.).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Integração com o módulo Compras do Protheus (o Protheus continua como fonte oficial das entradas).</w:t>
      </w:r>
    </w:p>
    <w:p>
      <w:pPr>
        <w:pStyle w:val="Heading1"/>
        <w:spacing w:after="200" w:before="360"/>
      </w:pPr>
      <w:r>
        <w:t xml:space="preserve">3. Arquitetura Atual da Plataforma Capul</w:t>
      </w:r>
    </w:p>
    <w:p>
      <w:pPr>
        <w:spacing w:after="120" w:line="300"/>
        <w:jc w:val="both"/>
      </w:pPr>
      <w:r>
        <w:t xml:space="preserve">A Plataforma Capul v1.0 está em produção desde março/2026 e é composta por microsserviços independentes orquestrados via Docker Compose, com reverse proxy Nginx centralizando o acesso HTTPS. A tabela a seguir resume os serviços atualmente em operação.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5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Schema DB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 1.27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80, 443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Gateway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NestJS 11 + Prisma 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3000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Hub (Portal)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19 + Vite 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5170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Configurador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19 + Vite 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5175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(via API)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Gestão TI Backend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NestJS 11 + Prisma 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3001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gestao_ti + core (RO)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Gestão TI Frontend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19 + Tailwind v4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5173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Inventário Backend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 + Python 3.11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8000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inventario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Inventário Frontend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 + Bootstrap 5 (PWA)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8443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5432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Multi-schema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6379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Cache/sessões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2"/>
        <w:spacing w:after="160" w:before="280"/>
      </w:pPr>
      <w:r>
        <w:t xml:space="preserve">3.1. Autenticação unificada (JWT)</w:t>
      </w:r>
    </w:p>
    <w:p>
      <w:pPr>
        <w:spacing w:after="120" w:line="300"/>
        <w:jc w:val="both"/>
      </w:pPr>
      <w:r>
        <w:t xml:space="preserve">O Auth Gateway é o ponto único de autenticação. Ele emite um JWT assinado com um segredo compartilhado (JWT_SECRET) que é validado por todos os demais backends. O payload do token inclui o usuário, a empresa, a filial atual e a lista de módulos autorizados com suas respectivas roles, no formato: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{ sub, email, nome, empresaId, filialId, modulos: [{ codigo, role }] }</w:t>
      </w:r>
    </w:p>
    <w:p>
      <w:pPr>
        <w:spacing w:after="120" w:line="300"/>
        <w:jc w:val="both"/>
      </w:pPr>
      <w:r>
        <w:t xml:space="preserve">Cada backend consome apenas o schema que lhe pertence e trata o schema core como somente-leitura, garantindo isolamento de responsabilidades.</w:t>
      </w:r>
    </w:p>
    <w:p>
      <w:pPr>
        <w:pStyle w:val="Heading2"/>
        <w:spacing w:after="160" w:before="280"/>
      </w:pPr>
      <w:r>
        <w:t xml:space="preserve">3.2. Padrão arquitetural para novos módulos</w:t>
      </w:r>
    </w:p>
    <w:p>
      <w:pPr>
        <w:spacing w:after="120" w:line="300"/>
        <w:jc w:val="both"/>
      </w:pPr>
      <w:r>
        <w:t xml:space="preserve">A plataforma foi projetada para receber novos módulos sem alteração do núcleo. Os módulos Gestão TI e Inventário são exemplos vivos desse padrão: cada um possui backend próprio, frontend próprio, schema de banco próprio e container(s) próprio(s), compartilhando apenas a autenticação e a infraestrutura. O novo Módulo Fiscal seguirá exatamente esse modelo.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Decisão Arquitetural</w:t>
      </w:r>
    </w:p>
    <w:p>
      <w:pPr>
        <w:pStyle w:val="Heading2"/>
        <w:spacing w:after="160" w:before="280"/>
      </w:pPr>
      <w:r>
        <w:t xml:space="preserve">4.1. Módulo independente (decisão aprovada)</w:t>
      </w:r>
    </w:p>
    <w:p>
      <w:pPr>
        <w:spacing w:after="120" w:line="300"/>
        <w:jc w:val="both"/>
      </w:pPr>
      <w:r>
        <w:t xml:space="preserve">Foi avaliada inicialmente a possibilidade de incluir a funcionalidade de consulta de NF-e dentro do módulo Gestão TI, que já possui uma entidade NotaFiscal para controle interno de compras. Essa hipótese foi descartada pelos seguintes motivos: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 consulta de NF-e é uma responsabilidade do Setor Fiscal, não do Departamento de TI. Acoplá-la ao módulo de TI geraria confusão de ownership e permissões.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 modelo NotaFiscal existente no Gestão TI é um registro interno de lançamento de compras (campos como fornecedorId, valorTotal, status REGISTRADA/CONFERIDA). Ele não contempla os campos essenciais de uma NF-e oficial (chave de acesso de 44 dígitos, XML assinado, protocolo, cStat, xMotivo).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Estender o modelo existente colocaria em risco funcionalidades em produção do módulo Compras do Gestão TI.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Um módulo independente preserva a autonomia evolutiva de cada área e facilita futuras transferências de ownership.</w:t>
      </w:r>
    </w:p>
    <w:p>
      <w:pPr>
        <w:pStyle w:val="Heading2"/>
        <w:spacing w:after="160" w:before="280"/>
      </w:pPr>
      <w:r>
        <w:t xml:space="preserve">4.2. Nome e abrangência do módulo</w:t>
      </w:r>
    </w:p>
    <w:p>
      <w:pPr>
        <w:spacing w:after="120" w:line="300"/>
        <w:jc w:val="both"/>
      </w:pPr>
      <w:r>
        <w:t xml:space="preserve">Nome adotado: fiscal. A escolha por um nome genérico (em vez de nfe) foi deliberada, para permitir que o mesmo módulo abrigue futuras funcionalidades correlatas — como consulta de CT-e (Conhecimento de Transporte Eletrônico), MDF-e (Manifesto de Documentos Fiscais), consulta de CND, entre outros — sem necessidade de novos microsserviços.</w:t>
      </w:r>
    </w:p>
    <w:p>
      <w:pPr>
        <w:pStyle w:val="Heading2"/>
        <w:spacing w:after="160" w:before="280"/>
      </w:pPr>
      <w:r>
        <w:t xml:space="preserve">4.3. Princípio de isolamento</w:t>
      </w:r>
    </w:p>
    <w:p>
      <w:pPr>
        <w:spacing w:after="120" w:line="300"/>
        <w:jc w:val="both"/>
      </w:pPr>
      <w:r>
        <w:t xml:space="preserve">O módulo Fiscal será 100% isolado: se o módulo falhar, nenhum outro serviço da plataforma será afetado. Se futuramente a responsabilidade do módulo for transferida para outro fornecedor ou time, basta repassar a pasta fiscal/ do repositório.</w:t>
      </w:r>
    </w:p>
    <w:p>
      <w:pPr>
        <w:pStyle w:val="Heading1"/>
        <w:spacing w:after="200" w:before="360"/>
      </w:pPr>
      <w:r>
        <w:t xml:space="preserve">5. Estrutura do Novo Módulo Fiscal</w:t>
      </w:r>
    </w:p>
    <w:p>
      <w:pPr>
        <w:pStyle w:val="Heading2"/>
        <w:spacing w:after="160" w:before="280"/>
      </w:pPr>
      <w:r>
        <w:t xml:space="preserve">5.1. Estrutura de pastas</w:t>
      </w:r>
    </w:p>
    <w:p>
      <w:pPr>
        <w:spacing w:after="120" w:line="300"/>
        <w:jc w:val="both"/>
      </w:pPr>
      <w:r>
        <w:t xml:space="preserve">A pasta fiscal/ espelhará a estrutura dos módulos existentes: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capul-platform/
└── fiscal/
    ├── backend/
    │   ├── Dockerfile
    │   ├── package.json
    │   ├── prisma/
    │   │   ├── schema.prisma         # schemas: fiscal + core (RO)
    │   │   └── migrations/
    │   ├── certs/                    # .pfx (volume read-only, .gitignore)
    │   └── src/
    │       ├── main.ts
    │       ├── app.module.ts
    │       ├── prisma/
    │       ├── common/               # guards, decorators, strategies
    │       │   └── guards/
    │       │       ├── jwt-auth.guard.ts
    │       │       ├── fiscal.guard.ts
    │       │       └── roles.guard.ts
    │       ├── nfe/
    │       │   ├── nfe.module.ts
    │       │   ├── nfe.controller.ts
    │       │   ├── nfe.service.ts
    │       │   ├── dto/
    │       │   └── sefaz/
    │       │       ├── sefaz-client.service.ts
    │       │       ├── certificate.service.ts
    │       │       └── sefaz-parser.service.ts
    │       ├── certificado/          # gestão do certificado A1
    │       ├── ambiente/              # config ambiente PROD/HOM
    │       └── historico/
    └── frontend/
        ├── Dockerfile
        ├── nginx.conf
        ├── package.json
        └── src/
            ├── main.tsx
            ├── App.tsx
            ├── layouts/
            ├── pages/
            │   ├── ConsultaChavePage.tsx
            │   ├── ConsultaStatusPage.tsx
            │   ├── HistoricoPage.tsx
            │   └── AdminAmbientePage.tsx
            ├── services/
            └── contexts/</w:t>
      </w:r>
    </w:p>
    <w:p>
      <w:pPr>
        <w:pStyle w:val="Heading2"/>
        <w:spacing w:after="160" w:before="280"/>
      </w:pPr>
      <w:r>
        <w:t xml:space="preserve">5.2. Stack técnico do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Escolha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NestJS 11 (consistência com Gestão TI e Auth Gateway)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Prisma 6 (multi-schema)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Linguagem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 SOAP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biblioteca 'soap' com https.Agent (mTLS via pfx + passphrase)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Parser XML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fast-xml-parser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Manipulação do .pfx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node-forge (extrair metadados: CNPJ, validade)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Criptografia da senha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AES-256-GCM via crypto nativo do Node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19 + Vite 7 + Tailwind v4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 HTTP frontend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axios (padrão dos outros módulos)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Container base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node:22-alpine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1"/>
        <w:spacing w:after="200" w:before="360"/>
      </w:pPr>
      <w:r>
        <w:t xml:space="preserve">6. Banco de Dados</w:t>
      </w:r>
    </w:p>
    <w:p>
      <w:pPr>
        <w:pStyle w:val="Heading2"/>
        <w:spacing w:after="160" w:before="280"/>
      </w:pPr>
      <w:r>
        <w:t xml:space="preserve">6.1. Novo schema fiscal</w:t>
      </w:r>
    </w:p>
    <w:p>
      <w:pPr>
        <w:spacing w:after="120" w:line="300"/>
        <w:jc w:val="both"/>
      </w:pPr>
      <w:r>
        <w:t xml:space="preserve">Será criado um novo schema PostgreSQL chamado fiscal no mesmo database capul_platform utilizado pelos demais módulos. Esse schema será de uso exclusivo do módulo Fiscal e não terá nenhuma dependência de escrita nos schemas existentes (core e gestao_ti).</w:t>
      </w:r>
    </w:p>
    <w:p>
      <w:pPr>
        <w:spacing w:after="120" w:line="300"/>
        <w:jc w:val="both"/>
      </w:pPr>
      <w:r>
        <w:t xml:space="preserve">O backend fiscal terá acesso ao schema core apenas em modo somente-leitura, para validar o usuário, a filial atual e os metadados de autorização — exatamente como o Gestão TI faz hoje.</w:t>
      </w:r>
    </w:p>
    <w:p>
      <w:pPr>
        <w:pStyle w:val="Heading2"/>
        <w:spacing w:after="160" w:before="280"/>
      </w:pPr>
      <w:r>
        <w:t xml:space="preserve">6.2. Tabelas previstas</w:t>
      </w:r>
    </w:p>
    <w:p>
      <w:pPr>
        <w:spacing w:after="120" w:line="300"/>
        <w:jc w:val="both"/>
      </w:pPr>
      <w:r>
        <w:t xml:space="preserve">Todas as tabelas residirão no schema fiscal: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fiscal.nfe_consultas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Histórico de toda consulta realizada (chave, tipo, resultado, usuário, filial, XML associado).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fiscal.nfe_certificados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Metadados do(s) certificado(s) A1 cadastrado(s) no servidor, incluindo senha cifrada.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fiscal.nfe_ambiente_config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Configuração do ambiente SEFAZ ativo (PRODUCAO ou HOMOLOGACAO) por empresa/filial.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fiscal.nfe_xmls_cache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Índice dos XMLs persistidos em disco (caminho relativo, hash, tamanho).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fiscal.audit_log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Trilha de auditoria de ações administrativas (mudança de ambiente, upload de certificado, limpeza de histórico).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2"/>
        <w:spacing w:after="160" w:before="280"/>
      </w:pPr>
      <w:r>
        <w:t xml:space="preserve">6.3. Retenção do histórico</w:t>
      </w:r>
    </w:p>
    <w:p>
      <w:pPr>
        <w:spacing w:after="120" w:line="300"/>
        <w:jc w:val="both"/>
      </w:pPr>
      <w:r>
        <w:t xml:space="preserve">Conforme definição do negócio, o histórico não terá política de retenção automática. O Protheus continuará sendo o repositório fiscal oficial dos documentos. O módulo Fiscal oferecerá uma função administrativa (restrita à role ADMIN_TI) para limpeza sob demanda do histórico de consultas e dos XMLs em disco, com filtros por data, filial ou chave específica. Toda limpeza será registrada em audit_log.</w:t>
      </w:r>
    </w:p>
    <w:p>
      <w:pPr>
        <w:pStyle w:val="Heading1"/>
        <w:spacing w:after="200" w:before="360"/>
      </w:pPr>
      <w:r>
        <w:t xml:space="preserve">7. Roles e Permissões</w:t>
      </w:r>
    </w:p>
    <w:p>
      <w:pPr>
        <w:pStyle w:val="Heading2"/>
        <w:spacing w:after="160" w:before="280"/>
      </w:pPr>
      <w:r>
        <w:t xml:space="preserve">7.1. Organização por setor</w:t>
      </w:r>
    </w:p>
    <w:p>
      <w:pPr>
        <w:spacing w:after="120" w:line="300"/>
        <w:jc w:val="both"/>
      </w:pPr>
      <w:r>
        <w:t xml:space="preserve">Conforme o escopo atual definido pela Capul, três perfis de acesso serão implementados no módulo Fiscal, refletindo a estrutura organizacional real: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Setor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Permissões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Entrada de Notas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Consultar NF-e por chave, baixar XML, consultar status, ver histórico da própria filial.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GESTOR_FISCAL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Setor Fiscal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Tudo do OPERADOR_ENTRADA + acesso multi-filial + alternância de ambiente PROD/HOM + visualização de certificados.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ADMIN_TI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Depto de T.I.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Tudo do GESTOR_FISCAL + gestão de certificados (upload, renovação) + limpeza administrativa do histórico + logs técnicos.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2"/>
        <w:spacing w:after="160" w:before="280"/>
      </w:pPr>
      <w:r>
        <w:t xml:space="preserve">7.2. Outras áreas como usuárias</w:t>
      </w:r>
    </w:p>
    <w:p>
      <w:pPr>
        <w:spacing w:after="120" w:line="300"/>
        <w:jc w:val="both"/>
      </w:pPr>
      <w:r>
        <w:t xml:space="preserve">Conforme definido pelo negócio, outras áreas (Compras, Almoxarifado) receberão a role OPERADOR_ENTRADA quando houver necessidade de consulta de XML para conferência de recebimento. A concessão de acesso será feita pelo Configurador da plataforma, módulo a módulo, preservando a governança centralizada.</w:t>
      </w:r>
    </w:p>
    <w:p>
      <w:pPr>
        <w:pStyle w:val="Heading2"/>
        <w:spacing w:after="160" w:before="280"/>
      </w:pPr>
      <w:r>
        <w:t xml:space="preserve">7.3. Integração com o Auth Gateway</w:t>
      </w:r>
    </w:p>
    <w:p>
      <w:pPr>
        <w:spacing w:after="120" w:line="300"/>
        <w:jc w:val="both"/>
      </w:pPr>
      <w:r>
        <w:t xml:space="preserve">Nenhuma alteração no código do Auth Gateway é necessária. O fluxo consiste em cadastrar o módulo no banco e atribuí-lo aos usuários via Configurador: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Registrar o módulo FISCAL na tabela core.modulos.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Criar as roles OPERADOR_ENTRADA, GESTOR_FISCAL e ADMIN_TI no metadado de roles do módulo.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No Configurador, atribuir o módulo e a role correspondente a cada usuário.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Ao fazer login, o JWT já virá com 'modulos: [{ codigo: FISCAL, role: ... }]' e o backend fiscal validará via FiscalGuard.</w:t>
      </w:r>
    </w:p>
    <w:p>
      <w:pPr>
        <w:pStyle w:val="Heading2"/>
        <w:spacing w:after="160" w:before="280"/>
      </w:pPr>
      <w:r>
        <w:t xml:space="preserve">7.4. Contexto multi-filial</w:t>
      </w:r>
    </w:p>
    <w:p>
      <w:pPr>
        <w:spacing w:after="120" w:line="300"/>
        <w:jc w:val="both"/>
      </w:pPr>
      <w:r>
        <w:t xml:space="preserve">A Capul possui diversas filiais. O módulo Fiscal respeitará integralmente esse contexto: toda consulta será registrada com a filial ativa no JWT do usuário; usuários OPERADOR_ENTRADA verão apenas o histórico da sua filial; usuários GESTOR_FISCAL e ADMIN_TI poderão filtrar por qualquer filial. O seletor de filial do Hub continuará sendo o ponto único de troca de contexto.</w:t>
      </w:r>
    </w:p>
    <w:p>
      <w:pPr>
        <w:pStyle w:val="Heading1"/>
        <w:spacing w:after="200" w:before="360"/>
      </w:pPr>
      <w:r>
        <w:t xml:space="preserve">8. Segurança do Certificado A1</w:t>
      </w:r>
    </w:p>
    <w:p>
      <w:pPr>
        <w:pStyle w:val="Heading2"/>
        <w:spacing w:after="160" w:before="280"/>
      </w:pPr>
      <w:r>
        <w:t xml:space="preserve">8.1. Armazenamento do arquivo .pfx</w:t>
      </w:r>
    </w:p>
    <w:p>
      <w:pPr>
        <w:spacing w:after="120" w:line="300"/>
        <w:jc w:val="both"/>
      </w:pPr>
      <w:r>
        <w:t xml:space="preserve">O arquivo .pfx ficará exclusivamente no servidor, em um diretório montado como volume read-only no container fiscal-backend. O caminho dentro do container será /app/certs/ e o diretório no host será fiscal/backend/certs/, protegido pelo .gitignore e com permissões restritas ao usuário do serviço.</w:t>
      </w:r>
    </w:p>
    <w:p>
      <w:pPr>
        <w:spacing w:after="120" w:line="300"/>
        <w:jc w:val="both"/>
      </w:pPr>
      <w:r>
        <w:t xml:space="preserve">O usuário final jamais terá acesso ao arquivo binário, nem via download, nem via endpoint de API, nem por reflexão em logs ou mensagens de erro.</w:t>
      </w:r>
    </w:p>
    <w:p>
      <w:pPr>
        <w:pStyle w:val="Heading2"/>
        <w:spacing w:after="160" w:before="280"/>
      </w:pPr>
      <w:r>
        <w:t xml:space="preserve">8.2. Proteção da senha do certificado</w:t>
      </w:r>
    </w:p>
    <w:p>
      <w:pPr>
        <w:spacing w:after="120" w:line="300"/>
        <w:jc w:val="both"/>
      </w:pPr>
      <w:r>
        <w:t xml:space="preserve">Conforme a diretriz aprovada ("sempre o caminho mais seguro"), a senha do certificado NÃO ficará no arquivo .env. Ela será armazenada cifrada no banco de dados, na tabela fiscal.nfe_certificados, usando o seguinte esquema: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Cifragem: AES-256-GCM (autenticada, resistente a tampering).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Master key: variável de ambiente FISCAL_MASTER_KEY (256 bits, gerada aleatoriamente, injetada via Docker secrets em produção).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Nonce único por senha, armazenado junto ao ciphertext.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 senha em texto claro nunca trafega em rede e só existe em memória durante a chamada SEFAZ.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 cadastro inicial da senha é feito por endpoint administrativo protegido por role ADMIN_TI, via HTTPS.</w:t>
      </w:r>
    </w:p>
    <w:p>
      <w:pPr>
        <w:pStyle w:val="Heading2"/>
        <w:spacing w:after="160" w:before="280"/>
      </w:pPr>
      <w:r>
        <w:t xml:space="preserve">8.3. Comunicação com a SEFAZ (mTLS)</w:t>
      </w:r>
    </w:p>
    <w:p>
      <w:pPr>
        <w:spacing w:after="120" w:line="300"/>
        <w:jc w:val="both"/>
      </w:pPr>
      <w:r>
        <w:t xml:space="preserve">O cliente SOAP criará um https.Agent customizado com os parâmetros pfx (buffer) e passphrase (senha descriptografada em memória), estabelecendo uma conexão TLS mútua com o endpoint NFeDistribuicaoDFe da SEFAZ. A CA oficial da SEFAZ será validada; nenhuma configuração insecure (rejectUnauthorized: false) será aceita.</w:t>
      </w:r>
    </w:p>
    <w:p>
      <w:pPr>
        <w:pStyle w:val="Heading2"/>
        <w:spacing w:after="160" w:before="280"/>
      </w:pPr>
      <w:r>
        <w:t xml:space="preserve">8.4. Auditoria</w:t>
      </w:r>
    </w:p>
    <w:p>
      <w:pPr>
        <w:spacing w:after="120" w:line="300"/>
        <w:jc w:val="both"/>
      </w:pPr>
      <w:r>
        <w:t xml:space="preserve">Toda ação sensível — consulta realizada, troca de ambiente, upload/renovação de certificado, limpeza de histórico — será gravada em fiscal.audit_log com timestamp, usuário, IP de origem, filial e payload resumido. Os logs técnicos do backend usarão o Logger nativo do NestJS com níveis adequados (nunca registrando a senha ou o conteúdo do .pfx).</w:t>
      </w:r>
    </w:p>
    <w:p>
      <w:pPr>
        <w:pStyle w:val="Heading2"/>
        <w:spacing w:after="160" w:before="280"/>
      </w:pPr>
      <w:r>
        <w:t xml:space="preserve">8.5. Recomendações operacionais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Rotação anual do certificado (acompanhar a validade declarada em fiscal.nfe_certificados e alertar 60 dias antes).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Backup cifrado do .pfx em cofre corporativo (fora do servidor de aplicação).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Acesso SSH ao servidor restrito ao time de infraestrutura.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Monitoramento de tentativas de acesso negado ao endpoint administrativo.</w:t>
      </w:r>
    </w:p>
    <w:p>
      <w:pPr>
        <w:pStyle w:val="Heading1"/>
        <w:spacing w:after="200" w:before="360"/>
      </w:pPr>
      <w:r>
        <w:t xml:space="preserve">9. Integração com a Plataforma</w:t>
      </w:r>
    </w:p>
    <w:p>
      <w:pPr>
        <w:pStyle w:val="Heading2"/>
        <w:spacing w:after="160" w:before="280"/>
      </w:pPr>
      <w:r>
        <w:t xml:space="preserve">9.1. Docker Compose</w:t>
      </w:r>
    </w:p>
    <w:p>
      <w:pPr>
        <w:spacing w:after="120" w:line="300"/>
        <w:jc w:val="both"/>
      </w:pPr>
      <w:r>
        <w:t xml:space="preserve">Dois novos serviços serão adicionados ao docker-compose.yml, aditivamente, sem qualquer alteração nos serviços existentes. Novas portas: 3002 (backend) e 5176 (frontend). Novo volume persistente para armazenar os XMLs baixados da SEFAZ.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fiscal-backend:
  build: ./fiscal/backend
  container_name: capul-fiscal-api
  environment:
    DATABASE_URL: postgresql://${DB_USER}:${DB_PASSWORD}@postgres:5432/capul_platform?schema=public
    JWT_SECRET: ${JWT_SECRET}
    DB_SCHEMA: fiscal
    CORE_SCHEMA: core
    FISCAL_MASTER_KEY: ${FISCAL_MASTER_KEY}
    NFE_CERT_PATH: /app/certs/certificado.pfx
    NFE_SEFAZ_WSDL_PROD: ${NFE_SEFAZ_WSDL_PROD}
    NFE_SEFAZ_WSDL_HOM: ${NFE_SEFAZ_WSDL_HOM}
    NFE_XML_STORAGE: /app/xmls
    REDIS_URL: redis://redis:6379
    NODE_ENV: production
  ports:
    - "3002:3002"
  volumes:
    - ./fiscal/backend/certs:/app/certs:ro
    - fiscal_xmls:/app/xmls
  depends_on:
    postgres: { condition: service_healthy }
    redis:    { condition: service_started }
  restart: unless-stopped
fiscal-frontend:
  build: ./fiscal/frontend
  container_name: capul-fiscal-web
  ports:
    - "5176:5176"
  depends_on:
    - fiscal-backend
  restart: unless-stopped
volumes:
  fiscal_xmls:</w:t>
      </w:r>
    </w:p>
    <w:p>
      <w:pPr>
        <w:pStyle w:val="Heading2"/>
        <w:spacing w:after="160" w:before="280"/>
      </w:pPr>
      <w:r>
        <w:t xml:space="preserve">9.2. Nginx (reverse proxy)</w:t>
      </w:r>
    </w:p>
    <w:p>
      <w:pPr>
        <w:spacing w:after="120" w:line="300"/>
        <w:jc w:val="both"/>
      </w:pPr>
      <w:r>
        <w:t xml:space="preserve">Dois novos blocos location serão adicionados ao nginx/nginx.conf. O acesso final ao módulo para o usuário será https://&lt;host&gt;/fiscal/ e as chamadas de API do frontend passarão por https://&lt;host&gt;/api/fiscal/.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location /fiscal/ {
    proxy_pass http://fiscal-frontend:5176/;
    proxy_set_header Host $host;
    proxy_set_header X-Real-IP $remote_addr;
    proxy_set_header X-Forwarded-For $proxy_add_x_forwarded_for;
    proxy_set_header X-Forwarded-Proto $scheme;
}
location /api/fiscal/ {
    proxy_pass http://fiscal-backend:3002/;
    proxy_set_header Host $host;
    proxy_set_header X-Real-IP $remote_addr;
    proxy_set_header X-Forwarded-Proto $scheme;
    proxy_read_timeout 60s;
    proxy_connect_timeout 10s;
}</w:t>
      </w:r>
    </w:p>
    <w:p>
      <w:pPr>
        <w:pStyle w:val="Heading2"/>
        <w:spacing w:after="160" w:before="280"/>
      </w:pPr>
      <w:r>
        <w:t xml:space="preserve">9.3. Inicialização do schema</w:t>
      </w:r>
    </w:p>
    <w:p>
      <w:pPr>
        <w:spacing w:after="120" w:line="300"/>
        <w:jc w:val="both"/>
      </w:pPr>
      <w:r>
        <w:t xml:space="preserve">O arquivo database/init-schemas.sql receberá apenas uma linha aditiva: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CREATE SCHEMA IF NOT EXISTS fiscal AUTHORIZATION ${DB_USER};</w:t>
      </w:r>
    </w:p>
    <w:p>
      <w:pPr>
        <w:pStyle w:val="Heading2"/>
        <w:spacing w:after="160" w:before="280"/>
      </w:pPr>
      <w:r>
        <w:t xml:space="preserve">9.4. Impacto em cada componente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Alteração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fiscal/ (novo)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Criado do zero (backend + frontend + prisma)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Aditivo: +2 serviços, +1 volume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nginx/nginx.conf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Aditivo: +2 blocos location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database/init-schemas.sql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Aditivo: +1 CREATE SCHEMA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.env / .env.example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Aditivo: +variáveis FISCAL_* e NFE_*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core.modulos (dados)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Aditivo: +1 registro (FISCAL)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CLAUDE.md (raiz)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Atualização da tabela de serviços e diagrama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Gateway (código)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Hub (código)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Gestão TI (código)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Inventário (código)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Configurador (código)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1"/>
        <w:spacing w:after="200" w:before="360"/>
      </w:pPr>
      <w:r>
        <w:t xml:space="preserve">10. Funcionalidades por Fase</w:t>
      </w:r>
    </w:p>
    <w:p>
      <w:pPr>
        <w:pStyle w:val="Heading2"/>
        <w:spacing w:after="160" w:before="280"/>
      </w:pPr>
      <w:r>
        <w:t xml:space="preserve">10.1. Fase 1 — MVP (primeira entrega)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Autenticação via JWT do Auth Gateway.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Cadastro único de certificado A1 no servidor (upload + senha cifrada).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Tela de consulta de NF-e por chave de acesso (44 dígitos) com máscara e validação.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Download do XML retornado pela SEFAZ (persistido no volume e oferecido para download ao usuário).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Tela de consulta de status de NF-e.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Tela de histórico com paginação, filtros por data, filial (se GESTOR/ADMIN) e chave.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Exportação do histórico para CSV.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Ambiente SEFAZ inicial: HOMOLOGAÇÃO.</w:t>
      </w:r>
    </w:p>
    <w:p>
      <w:pPr>
        <w:pStyle w:val="Heading2"/>
        <w:spacing w:after="160" w:before="280"/>
      </w:pPr>
      <w:r>
        <w:t xml:space="preserve">10.2. Fase 2 — Administração e produção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Tela administrativa para alternância de ambiente PROD/HOM (restrita ao Setor Fiscal).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Tela administrativa para limpeza de histórico (restrita ao ADMIN_TI).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Dashboard com métricas: consultas do dia/semana/mês, por filial, taxa de sucesso, erros mais comuns.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Alertas de certificado próximo do vencimento (60 dias antes).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Promoção para PRODUÇÃO após validação do Setor Fiscal em homologação.</w:t>
      </w:r>
    </w:p>
    <w:p>
      <w:pPr>
        <w:pStyle w:val="Heading2"/>
        <w:spacing w:after="160" w:before="280"/>
      </w:pPr>
      <w:r>
        <w:t xml:space="preserve">10.3. Fase 3 — Evoluções futuras (fora desta entrega)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Consulta de CT-e (Conhecimento de Transporte Eletrônico).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Consulta de MDF-e (Manifesto de Documentos Fiscais).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Consulta de situação cadastral e CND.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Importação em lote de chaves (planilha CSV/XLSX).</w:t>
      </w:r>
    </w:p>
    <w:p>
      <w:pPr>
        <w:pStyle w:val="Heading1"/>
        <w:spacing w:after="200" w:before="360"/>
      </w:pPr>
      <w:r>
        <w:t xml:space="preserve">11. Endpoints do Backend Fiscal</w:t>
      </w:r>
    </w:p>
    <w:p>
      <w:pPr>
        <w:spacing w:after="120" w:line="300"/>
        <w:jc w:val="both"/>
      </w:pPr>
      <w:r>
        <w:t xml:space="preserve">Todos os endpoints residirão sob o prefixo /api/fiscal (resolvido pelo Nginx) e exigirão JWT válido + módulo FISCAL autorizado no payload.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2000"/>
        <w:gridCol w:w="2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mínima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/nfe/consulta-chave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 e baixa XML por chave.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/nfe/consulta-status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 status da NF-e.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/nfe/historico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histórico paginado.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/nfe/historico/:id/xml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 do XML persistido.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/nfe/historico/export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GESTOR_FISCAL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Exporta histórico para CSV.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/ambiente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Retorna ambiente ativo (PROD/HOM).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/ambiente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GESTOR_FISCAL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Altera ambiente ativo.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/certificado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GESTOR_FISCAL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Metadados do certificado (CNPJ, validade).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/certificado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ADMIN_TI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de novo certificado + senha.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/historico/limpeza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ADMIN_TI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Limpeza administrativa por filtro.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/health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público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check do container.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1"/>
        <w:spacing w:after="200" w:before="360"/>
      </w:pPr>
      <w:r>
        <w:t xml:space="preserve">12. Ambiente de Desenvolvimento</w:t>
      </w:r>
    </w:p>
    <w:p>
      <w:pPr>
        <w:pStyle w:val="Heading2"/>
        <w:spacing w:after="160" w:before="280"/>
      </w:pPr>
      <w:r>
        <w:t xml:space="preserve">12.1. Desenvolvimento em VSCode sobre Ubuntu</w:t>
      </w:r>
    </w:p>
    <w:p>
      <w:pPr>
        <w:spacing w:after="120" w:line="300"/>
        <w:jc w:val="both"/>
      </w:pPr>
      <w:r>
        <w:t xml:space="preserve">A escolha do ambiente VSCode + Ubuntu para o desenvolvimento é totalmente aderente à plataforma e é explicitamente recomendada. A Capul Platform inteira roda em Docker Compose, e o desenvolvimento em Linux elimina classes inteiras de problemas comuns no Windows: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Consistência de end-of-line (LF em todo o projeto, sem CRLF).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Paths e permissões Unix iguais ao ambiente de produção.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Montagem de volumes Docker nativa, especialmente crítica para o arquivo .pfx do certificado.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Performance de build de containers sensivelmente superior à de Docker via WSL2.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Compatibilidade total com Prisma, NestJS, Vite e as demais ferramentas do stack.</w:t>
      </w:r>
    </w:p>
    <w:p>
      <w:pPr>
        <w:pStyle w:val="Heading2"/>
        <w:spacing w:after="160" w:before="280"/>
      </w:pPr>
      <w:r>
        <w:t xml:space="preserve">12.2. Pré-requisitos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Docker Engine 25+ e Docker Compose v2 instalados nativamente no Ubuntu (não via WSL).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Node.js 22 LTS (apenas para rodar linters/formatters fora do container; o build oficial é feito dentro do Docker).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VSCode com as extensões: Prisma, ESLint, Prettier, Docker, Remote Containers, REST Client.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Git 2.40+ com configuração de usuário.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Acesso ao repositório da plataforma (git pull do branch principal).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Cópia local do arquivo .pfx do certificado (para desenvolvimento em homologação).</w:t>
      </w:r>
    </w:p>
    <w:p>
      <w:pPr>
        <w:pStyle w:val="Heading2"/>
        <w:spacing w:after="160" w:before="280"/>
      </w:pPr>
      <w:r>
        <w:t xml:space="preserve">12.3. Fluxo de desenvolvimento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Clonar o repositório capul-platform e abrir no VSCode.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Criar o branch feature/modulo-fiscal a partir de main.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Subir a infraestrutura base com 'docker compose up -d postgres redis auth-gateway'.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Desenvolver iterativamente o fiscal-backend com hot reload (NestJS --watch).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Rodar migrations Prisma contra o schema fiscal.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Testar consultas SEFAZ em homologação.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Desenvolver fiscal-frontend com Vite dev server.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Abrir PR para revisão técnica.</w:t>
      </w:r>
    </w:p>
    <w:p>
      <w:pPr>
        <w:pStyle w:val="Heading2"/>
        <w:spacing w:after="160" w:before="280"/>
      </w:pPr>
      <w:r>
        <w:t xml:space="preserve">12.4. Variáveis de ambiente novas no .env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# Módulo Fiscal
FISCAL_MASTER_KEY=&lt;256 bits aleatórios em hex&gt;
NFE_AMBIENTE_DEFAULT=HOMOLOGACAO
NFE_SEFAZ_WSDL_PROD=https://www1.nfe.fazenda.gov.br/NFeDistribuicaoDFe/NFeDistribuicaoDFe.asmx
NFE_SEFAZ_WSDL_HOM=https://hom1.nfe.fazenda.gov.br/NFeDistribuicaoDFe/NFeDistribuicaoDFe.asmx
NFE_REQUEST_TIMEOUT=30000</w:t>
      </w:r>
    </w:p>
    <w:p>
      <w:pPr>
        <w:pStyle w:val="Heading1"/>
        <w:spacing w:after="200" w:before="360"/>
      </w:pPr>
      <w:r>
        <w:t xml:space="preserve">13. Plano de Execução</w:t>
      </w:r>
    </w:p>
    <w:p>
      <w:pPr>
        <w:spacing w:after="120" w:line="300"/>
        <w:jc w:val="both"/>
      </w:pPr>
      <w:r>
        <w:t xml:space="preserve">A execução está dividida em etapas sequenciais. A estimativa abaixo considera um desenvolvedor dedicado e é meramente indicativa; ajustes serão feitos após a revisão técnica.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1700"/>
        <w:gridCol w:w="16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Scaffolding do módulo (pastas, Dockerfiles, package.json)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 fiscal + migrations + seed inicial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Módulo de autenticação (guards reutilizados)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CertificateService + criptografia AES-256-GCM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SefazClientService (NFeDistribuicaoDFe) em homologação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Controllers, DTOs, validações, persistência de XML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consulta por chave + status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histórico + filtros + export CSV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Telas administrativas (ambiente, certificado, limpeza)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 docker-compose + nginx + cadastro do módulo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 + TI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Testes e2e e validação pelo Setor Fiscal em HOMOLOGAÇÃO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 + Fiscal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Documentação técnica + treinamento dos usuários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Promoção para PRODUÇÃO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dia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spacing w:after="120" w:line="300"/>
        <w:jc w:val="both"/>
      </w:pPr>
      <w:r>
        <w:t xml:space="preserve">Total estimado: aproximadamente 23 dias úteis (≈ 5 semanas), sujeito a validação pelo time técnico.</w:t>
      </w:r>
    </w:p>
    <w:p>
      <w:pPr>
        <w:pStyle w:val="Heading1"/>
        <w:spacing w:after="200" w:before="360"/>
      </w:pPr>
      <w:r>
        <w:t xml:space="preserve">14.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Certificado A1 vencer sem aviso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Paralisa consultas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Alerta automático 60 dias antes + backup em cofre.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Indisponibilidade da SEFAZ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Erros intermitentes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Retry com backoff exponencial + mensagem clara ao usuário + registro do erro em audit_log.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Vazamento acidental da senha do .pfx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Crítico — comprometimento da emissão fiscal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Senha cifrada no banco, nunca em .env, nunca em log, master key fora do repositório.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Uso indevido do ambiente PROD em homologação (ou vice-versa)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Consultas incorretas ou custos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Flag de ambiente visível no cabeçalho do frontend + alteração restrita a GESTOR_FISCAL + registro em audit_log.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Crescimento descontrolado do volume de XMLs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Esgotamento de disco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Monitoramento do volume fiscal_xmls + rotina de limpeza manual pelo ADMIN_TI.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 de chaves de outras empresas por engano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Exposição de dados fiscais de terceiros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Validação de CNPJ do destinatário contra a empresa/filial ativa do usuário antes de persistir.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Divergência entre módulo Fiscal e Protheus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Confusão operacional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Documentar explicitamente que o Protheus é a fonte oficial e o módulo Fiscal é apenas consulta.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1"/>
        <w:spacing w:after="200" w:before="360"/>
      </w:pPr>
      <w:r>
        <w:t xml:space="preserve">15. Próximos Passos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Revisão deste plano pela equipe técnica e pelos responsáveis do Setor Fiscal.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Aprovação formal do escopo e do cronograma.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Criação do branch feature/modulo-fiscal no repositório capul-platform.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Provisionamento do arquivo .pfx (homologação) no ambiente de desenvolvimento.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Início da Etapa 1 do plano de execução.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Reuniões semanais de acompanhamento.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Validação final em homologação com o Setor Fiscal.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Promoção para produção.</w:t>
      </w:r>
    </w:p>
    <w:p>
      <w:pPr>
        <w:pStyle w:val="Heading1"/>
        <w:spacing w:after="200" w:before="360"/>
      </w:pPr>
      <w:r>
        <w:t xml:space="preserve">Anexo A — Glossário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NF-e — </w:t>
      </w:r>
      <w:r>
        <w:t xml:space="preserve">Nota Fiscal Eletrônica, documento fiscal digital emitido e autorizado pela SEFAZ antes da ocorrência do fato gerador.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Chave de acesso — </w:t>
      </w:r>
      <w:r>
        <w:t xml:space="preserve">Identificador único da NF-e, composto por 44 dígitos numéricos.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XML — </w:t>
      </w:r>
      <w:r>
        <w:t xml:space="preserve">Formato do arquivo oficial da NF-e, assinado digitalmente e validado pela SEFAZ.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SEFAZ — </w:t>
      </w:r>
      <w:r>
        <w:t xml:space="preserve">Secretaria da Fazenda. Cada estado opera sua SEFAZ; o Ambiente Nacional centraliza o NFeDistribuicaoDFe.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NFeDistribuicaoDFe — </w:t>
      </w:r>
      <w:r>
        <w:t xml:space="preserve">Web Service SOAP da SEFAZ Nacional que permite ao destinatário baixar NF-e emitidas contra seu CNPJ, por chave ou por NSU.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Certificado A1 — </w:t>
      </w:r>
      <w:r>
        <w:t xml:space="preserve">Certificado digital ICP-Brasil armazenado em arquivo .pfx, com validade de 1 ano, usado para autenticação mTLS com a SEFAZ.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cStat / xMotivo — </w:t>
      </w:r>
      <w:r>
        <w:t xml:space="preserve">Código e descrição do status retornado pela SEFAZ (ex.: 100 = autorizado o uso, 101 = cancelado, 217 = NF-e não consta na base).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mTLS — </w:t>
      </w:r>
      <w:r>
        <w:t xml:space="preserve">Mutual TLS. Protocolo em que cliente e servidor se autenticam reciprocamente por certificados digitais.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JWT — </w:t>
      </w:r>
      <w:r>
        <w:t xml:space="preserve">JSON Web Token. Padrão de token de autenticação usado pelo Auth Gateway da Plataforma Capul.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Homologação / Produção — </w:t>
      </w:r>
      <w:r>
        <w:t xml:space="preserve">Ambientes distintos da SEFAZ. Homologação é para testes (sem valor fiscal); produção é o ambiente real.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Plano de Desenvolvimento v1.0 — CAPUL — 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8"/>
        <w:szCs w:val="18"/>
      </w:rPr>
      <w:t xml:space="preserve">Plataforma Capul — Módulo Fiscal NF-e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— Módulo Fiscal NF-e</dc:title>
  <dc:creator>Clenio Marcos</dc:creator>
  <dc:description>Plano técnico para o novo módulo de consulta de NF-e na Plataforma Capul</dc:description>
  <cp:lastModifiedBy>Un-named</cp:lastModifiedBy>
  <cp:revision>1</cp:revision>
  <dcterms:created xsi:type="dcterms:W3CDTF">2026-04-10T13:38:15.528Z</dcterms:created>
  <dcterms:modified xsi:type="dcterms:W3CDTF">2026-04-10T13:38:15.528Z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