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37506B" w:rsidR="00444A26" w:rsidP="00096A10" w:rsidRDefault="00D37D65" w14:paraId="0872C379" w14:textId="64BF1D1C">
      <w:pPr>
        <w:spacing w:line="360" w:lineRule="auto"/>
        <w:jc w:val="center"/>
        <w:rPr>
          <w:rFonts w:ascii="Times New Roman" w:hAnsi="Times New Roman" w:cs="Times New Roman"/>
          <w:b/>
          <w:sz w:val="24"/>
          <w:szCs w:val="24"/>
        </w:rPr>
      </w:pPr>
      <w:r w:rsidRPr="0037506B">
        <w:rPr>
          <w:rFonts w:ascii="Times New Roman" w:hAnsi="Times New Roman" w:cs="Times New Roman"/>
          <w:b/>
          <w:noProof/>
          <w:sz w:val="24"/>
          <w:szCs w:val="24"/>
          <w:lang w:bidi="ar-SA"/>
        </w:rPr>
        <w:drawing>
          <wp:anchor distT="0" distB="0" distL="114300" distR="114300" simplePos="0" relativeHeight="251658240" behindDoc="1" locked="0" layoutInCell="1" allowOverlap="1" wp14:anchorId="04CAC718" wp14:editId="75A70DF4">
            <wp:simplePos x="0" y="0"/>
            <wp:positionH relativeFrom="column">
              <wp:posOffset>2329132</wp:posOffset>
            </wp:positionH>
            <wp:positionV relativeFrom="paragraph">
              <wp:posOffset>-439947</wp:posOffset>
            </wp:positionV>
            <wp:extent cx="1345721" cy="1348237"/>
            <wp:effectExtent l="0" t="0" r="0" b="0"/>
            <wp:wrapNone/>
            <wp:docPr id="1" name="Picture 1" descr="C:\Users\p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ownload.png"/>
                    <pic:cNvPicPr>
                      <a:picLocks noChangeAspect="1" noChangeArrowheads="1"/>
                    </pic:cNvPicPr>
                  </pic:nvPicPr>
                  <pic:blipFill>
                    <a:blip r:embed="rId11" cstate="print"/>
                    <a:srcRect/>
                    <a:stretch>
                      <a:fillRect/>
                    </a:stretch>
                  </pic:blipFill>
                  <pic:spPr bwMode="auto">
                    <a:xfrm>
                      <a:off x="0" y="0"/>
                      <a:ext cx="1354224" cy="13567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Pr="0037506B" w:rsidR="00AC2427" w:rsidP="00096A10" w:rsidRDefault="00AC2427" w14:paraId="35C1A371" w14:textId="722DDE89">
      <w:pPr>
        <w:spacing w:line="360" w:lineRule="auto"/>
        <w:jc w:val="center"/>
        <w:rPr>
          <w:rFonts w:ascii="Times New Roman" w:hAnsi="Times New Roman" w:cs="Times New Roman"/>
          <w:b/>
          <w:sz w:val="24"/>
          <w:szCs w:val="24"/>
        </w:rPr>
      </w:pPr>
    </w:p>
    <w:p w:rsidR="00D37D65" w:rsidP="004728A2" w:rsidRDefault="00D37D65" w14:paraId="2B410991" w14:textId="77777777">
      <w:pPr>
        <w:spacing w:after="0" w:line="240" w:lineRule="auto"/>
        <w:jc w:val="center"/>
        <w:rPr>
          <w:rFonts w:ascii="Times New Roman" w:hAnsi="Times New Roman" w:cs="Times New Roman"/>
          <w:b/>
          <w:sz w:val="24"/>
          <w:szCs w:val="24"/>
        </w:rPr>
      </w:pPr>
    </w:p>
    <w:p w:rsidR="00D37D65" w:rsidP="004728A2" w:rsidRDefault="00D37D65" w14:paraId="449205D9" w14:textId="77777777">
      <w:pPr>
        <w:spacing w:after="0" w:line="240" w:lineRule="auto"/>
        <w:jc w:val="center"/>
        <w:rPr>
          <w:rFonts w:ascii="Times New Roman" w:hAnsi="Times New Roman" w:cs="Times New Roman"/>
          <w:b/>
          <w:sz w:val="24"/>
          <w:szCs w:val="24"/>
        </w:rPr>
      </w:pPr>
    </w:p>
    <w:p w:rsidRPr="0037506B" w:rsidR="004728A2" w:rsidP="004728A2" w:rsidRDefault="00E56D05" w14:paraId="60A7FF83" w14:textId="2DBDDD35">
      <w:pPr>
        <w:spacing w:after="0" w:line="240" w:lineRule="auto"/>
        <w:jc w:val="center"/>
        <w:rPr>
          <w:rFonts w:ascii="Times New Roman" w:hAnsi="Times New Roman" w:cs="Times New Roman"/>
          <w:b/>
          <w:sz w:val="24"/>
          <w:szCs w:val="24"/>
        </w:rPr>
      </w:pPr>
      <w:r w:rsidRPr="0037506B">
        <w:rPr>
          <w:rFonts w:ascii="Times New Roman" w:hAnsi="Times New Roman" w:cs="Times New Roman"/>
          <w:b/>
          <w:sz w:val="24"/>
          <w:szCs w:val="24"/>
        </w:rPr>
        <w:t>A TECHNICAL REPORT ON</w:t>
      </w:r>
    </w:p>
    <w:p w:rsidRPr="0037506B" w:rsidR="00096A10" w:rsidP="62C6B13B" w:rsidRDefault="3D0E0A4E" w14:paraId="2057E504" w14:textId="56D21159">
      <w:pPr>
        <w:spacing w:after="0" w:line="360" w:lineRule="auto"/>
        <w:jc w:val="center"/>
        <w:rPr>
          <w:rFonts w:ascii="Times New Roman" w:hAnsi="Times New Roman" w:cs="Times New Roman"/>
          <w:b/>
          <w:bCs/>
          <w:sz w:val="24"/>
          <w:szCs w:val="24"/>
        </w:rPr>
      </w:pPr>
      <w:r w:rsidRPr="62C6B13B">
        <w:rPr>
          <w:rFonts w:ascii="Times New Roman" w:hAnsi="Times New Roman" w:cs="Times New Roman"/>
          <w:b/>
          <w:bCs/>
          <w:sz w:val="24"/>
          <w:szCs w:val="24"/>
        </w:rPr>
        <w:t>STUDENT INDUSTRIAL WORK EXPERIENCE SCHEME (SIWES)</w:t>
      </w:r>
      <w:r w:rsidRPr="62C6B13B" w:rsidR="4BA70075">
        <w:rPr>
          <w:rFonts w:ascii="Times New Roman" w:hAnsi="Times New Roman" w:cs="Times New Roman"/>
          <w:b/>
          <w:bCs/>
          <w:sz w:val="24"/>
          <w:szCs w:val="24"/>
        </w:rPr>
        <w:t xml:space="preserve"> </w:t>
      </w:r>
    </w:p>
    <w:p w:rsidRPr="0037506B" w:rsidR="00096A10" w:rsidP="7F239D67" w:rsidRDefault="766454A9" w14:paraId="01CDCA0B" w14:textId="10C5D4A7">
      <w:pPr>
        <w:spacing w:after="0" w:line="360" w:lineRule="auto"/>
        <w:jc w:val="center"/>
        <w:rPr>
          <w:rFonts w:ascii="Times New Roman" w:hAnsi="Times New Roman" w:cs="Times New Roman"/>
          <w:b/>
          <w:bCs/>
          <w:sz w:val="24"/>
          <w:szCs w:val="24"/>
        </w:rPr>
      </w:pPr>
      <w:r w:rsidRPr="3EF073C3">
        <w:rPr>
          <w:rFonts w:ascii="Times New Roman" w:hAnsi="Times New Roman" w:cs="Times New Roman"/>
          <w:b/>
          <w:bCs/>
          <w:sz w:val="24"/>
          <w:szCs w:val="24"/>
        </w:rPr>
        <w:t xml:space="preserve">AT </w:t>
      </w:r>
    </w:p>
    <w:p w:rsidRPr="0037506B" w:rsidR="00096A10" w:rsidP="00096A10" w:rsidRDefault="00096A10" w14:paraId="4ECCBF11" w14:textId="77777777">
      <w:pPr>
        <w:spacing w:after="0" w:line="360" w:lineRule="auto"/>
        <w:jc w:val="center"/>
        <w:rPr>
          <w:rFonts w:ascii="Times New Roman" w:hAnsi="Times New Roman" w:cs="Times New Roman"/>
          <w:b/>
          <w:sz w:val="24"/>
          <w:szCs w:val="24"/>
        </w:rPr>
      </w:pPr>
    </w:p>
    <w:p w:rsidRPr="002F104F" w:rsidR="00096A10" w:rsidP="62C6B13B" w:rsidRDefault="53A6C875" w14:paraId="10352E46" w14:textId="0FBFBF25">
      <w:pPr>
        <w:spacing w:line="360" w:lineRule="auto"/>
        <w:jc w:val="center"/>
        <w:rPr>
          <w:rFonts w:ascii="Times New Roman" w:hAnsi="Times New Roman" w:eastAsia="Times New Roman" w:cs="Times New Roman"/>
          <w:color w:val="000000" w:themeColor="text1"/>
          <w:sz w:val="28"/>
          <w:szCs w:val="28"/>
        </w:rPr>
      </w:pPr>
      <w:r w:rsidRPr="002F104F">
        <w:rPr>
          <w:rFonts w:ascii="Times New Roman" w:hAnsi="Times New Roman" w:eastAsia="Times New Roman" w:cs="Times New Roman"/>
          <w:b/>
          <w:bCs/>
          <w:color w:val="000000" w:themeColor="text1"/>
          <w:sz w:val="28"/>
          <w:szCs w:val="28"/>
        </w:rPr>
        <w:t>By</w:t>
      </w:r>
    </w:p>
    <w:p w:rsidRPr="002F104F" w:rsidR="00096A10" w:rsidP="637CCFCD" w:rsidRDefault="3FA97C35" w14:paraId="25F539E6" w14:textId="5D4ADED1">
      <w:pPr>
        <w:spacing w:after="0" w:line="360" w:lineRule="auto"/>
        <w:rPr>
          <w:rFonts w:ascii="Times New Roman" w:hAnsi="Times New Roman" w:eastAsia="Times New Roman" w:cs="Times New Roman"/>
          <w:b w:val="1"/>
          <w:bCs w:val="1"/>
          <w:color w:val="000000" w:themeColor="text1"/>
          <w:sz w:val="28"/>
          <w:szCs w:val="28"/>
        </w:rPr>
      </w:pPr>
      <w:r w:rsidRPr="688B020A" w:rsidR="3FA97C35">
        <w:rPr>
          <w:rFonts w:ascii="Times New Roman" w:hAnsi="Times New Roman" w:eastAsia="Times New Roman" w:cs="Times New Roman"/>
          <w:b w:val="1"/>
          <w:bCs w:val="1"/>
          <w:color w:val="000000" w:themeColor="text1" w:themeTint="FF" w:themeShade="FF"/>
          <w:sz w:val="28"/>
          <w:szCs w:val="28"/>
        </w:rPr>
        <w:t xml:space="preserve">Name: </w:t>
      </w:r>
      <w:r w:rsidRPr="688B020A" w:rsidR="2BBB7992">
        <w:rPr>
          <w:rFonts w:ascii="Times New Roman" w:hAnsi="Times New Roman" w:eastAsia="Times New Roman" w:cs="Times New Roman"/>
          <w:b w:val="1"/>
          <w:bCs w:val="1"/>
          <w:color w:val="000000" w:themeColor="text1" w:themeTint="FF" w:themeShade="FF"/>
          <w:sz w:val="28"/>
          <w:szCs w:val="28"/>
        </w:rPr>
        <w:t xml:space="preserve"> Joshua Ray</w:t>
      </w:r>
      <w:r w:rsidRPr="688B020A" w:rsidR="44A89EB6">
        <w:rPr>
          <w:rFonts w:ascii="Times New Roman" w:hAnsi="Times New Roman" w:eastAsia="Times New Roman" w:cs="Times New Roman"/>
          <w:b w:val="1"/>
          <w:bCs w:val="1"/>
          <w:color w:val="000000" w:themeColor="text1" w:themeTint="FF" w:themeShade="FF"/>
          <w:sz w:val="28"/>
          <w:szCs w:val="28"/>
        </w:rPr>
        <w:t>-Offor</w:t>
      </w:r>
    </w:p>
    <w:p w:rsidRPr="002F104F" w:rsidR="00096A10" w:rsidP="637CCFCD" w:rsidRDefault="3FA97C35" w14:paraId="25F40662" w14:textId="4D26A2FB">
      <w:pPr>
        <w:spacing w:after="0" w:line="360" w:lineRule="auto"/>
        <w:rPr>
          <w:rFonts w:ascii="Times New Roman" w:hAnsi="Times New Roman" w:eastAsia="Times New Roman" w:cs="Times New Roman"/>
          <w:b w:val="1"/>
          <w:bCs w:val="1"/>
          <w:color w:val="000000" w:themeColor="text1"/>
          <w:sz w:val="28"/>
          <w:szCs w:val="28"/>
        </w:rPr>
      </w:pPr>
      <w:r w:rsidRPr="688B020A" w:rsidR="3FA97C35">
        <w:rPr>
          <w:rFonts w:ascii="Times New Roman" w:hAnsi="Times New Roman" w:eastAsia="Times New Roman" w:cs="Times New Roman"/>
          <w:b w:val="1"/>
          <w:bCs w:val="1"/>
          <w:color w:val="000000" w:themeColor="text1" w:themeTint="FF" w:themeShade="FF"/>
          <w:sz w:val="28"/>
          <w:szCs w:val="28"/>
        </w:rPr>
        <w:t>ID. No.:</w:t>
      </w:r>
      <w:r w:rsidRPr="688B020A" w:rsidR="52CDF567">
        <w:rPr>
          <w:rFonts w:ascii="Times New Roman" w:hAnsi="Times New Roman" w:eastAsia="Times New Roman" w:cs="Times New Roman"/>
          <w:b w:val="1"/>
          <w:bCs w:val="1"/>
          <w:color w:val="000000" w:themeColor="text1" w:themeTint="FF" w:themeShade="FF"/>
          <w:sz w:val="28"/>
          <w:szCs w:val="28"/>
        </w:rPr>
        <w:t xml:space="preserve"> 211212054</w:t>
      </w:r>
    </w:p>
    <w:p w:rsidRPr="002F104F" w:rsidR="00096A10" w:rsidP="637CCFCD" w:rsidRDefault="3FA97C35" w14:paraId="3C978538" w14:textId="70D4BFBD">
      <w:pPr>
        <w:spacing w:after="0" w:line="360" w:lineRule="auto"/>
        <w:rPr>
          <w:rFonts w:ascii="Times New Roman" w:hAnsi="Times New Roman" w:eastAsia="Times New Roman" w:cs="Times New Roman"/>
          <w:b w:val="1"/>
          <w:bCs w:val="1"/>
          <w:color w:val="000000" w:themeColor="text1"/>
          <w:sz w:val="28"/>
          <w:szCs w:val="28"/>
        </w:rPr>
      </w:pPr>
      <w:r w:rsidRPr="688B020A" w:rsidR="3FA97C35">
        <w:rPr>
          <w:rFonts w:ascii="Times New Roman" w:hAnsi="Times New Roman" w:eastAsia="Times New Roman" w:cs="Times New Roman"/>
          <w:b w:val="1"/>
          <w:bCs w:val="1"/>
          <w:color w:val="000000" w:themeColor="text1" w:themeTint="FF" w:themeShade="FF"/>
          <w:sz w:val="28"/>
          <w:szCs w:val="28"/>
        </w:rPr>
        <w:t>Dept</w:t>
      </w:r>
      <w:r w:rsidRPr="688B020A" w:rsidR="3FA97C35">
        <w:rPr>
          <w:rFonts w:ascii="Times New Roman" w:hAnsi="Times New Roman" w:eastAsia="Times New Roman" w:cs="Times New Roman"/>
          <w:b w:val="1"/>
          <w:bCs w:val="1"/>
          <w:color w:val="000000" w:themeColor="text1" w:themeTint="FF" w:themeShade="FF"/>
          <w:sz w:val="28"/>
          <w:szCs w:val="28"/>
        </w:rPr>
        <w:t xml:space="preserve">: </w:t>
      </w:r>
      <w:r w:rsidRPr="688B020A" w:rsidR="3B228632">
        <w:rPr>
          <w:rFonts w:ascii="Times New Roman" w:hAnsi="Times New Roman" w:eastAsia="Times New Roman" w:cs="Times New Roman"/>
          <w:b w:val="1"/>
          <w:bCs w:val="1"/>
          <w:color w:val="000000" w:themeColor="text1" w:themeTint="FF" w:themeShade="FF"/>
          <w:sz w:val="28"/>
          <w:szCs w:val="28"/>
        </w:rPr>
        <w:t>Software Engineering</w:t>
      </w:r>
    </w:p>
    <w:p w:rsidRPr="002F104F" w:rsidR="00096A10" w:rsidP="637CCFCD" w:rsidRDefault="3FA97C35" w14:paraId="61D73EA3" w14:textId="3B176D97">
      <w:pPr>
        <w:spacing w:after="0" w:line="360" w:lineRule="auto"/>
        <w:rPr>
          <w:rFonts w:ascii="Times New Roman" w:hAnsi="Times New Roman" w:eastAsia="Calibri" w:cs="Times New Roman"/>
          <w:b w:val="1"/>
          <w:bCs w:val="1"/>
          <w:color w:val="000000" w:themeColor="text1"/>
          <w:sz w:val="28"/>
          <w:szCs w:val="28"/>
        </w:rPr>
      </w:pPr>
      <w:r w:rsidRPr="688B020A" w:rsidR="3FA97C35">
        <w:rPr>
          <w:rFonts w:ascii="Times New Roman" w:hAnsi="Times New Roman" w:eastAsia="Calibri" w:cs="Times New Roman"/>
          <w:b w:val="1"/>
          <w:bCs w:val="1"/>
          <w:color w:val="000000" w:themeColor="text1" w:themeTint="FF" w:themeShade="FF"/>
          <w:sz w:val="28"/>
          <w:szCs w:val="28"/>
        </w:rPr>
        <w:t xml:space="preserve">FACULTY: </w:t>
      </w:r>
      <w:r w:rsidRPr="688B020A" w:rsidR="53335964">
        <w:rPr>
          <w:rFonts w:ascii="Times New Roman" w:hAnsi="Times New Roman" w:eastAsia="Calibri" w:cs="Times New Roman"/>
          <w:b w:val="1"/>
          <w:bCs w:val="1"/>
          <w:color w:val="000000" w:themeColor="text1" w:themeTint="FF" w:themeShade="FF"/>
          <w:sz w:val="28"/>
          <w:szCs w:val="28"/>
        </w:rPr>
        <w:t>Faculty of Natural and Applied Science</w:t>
      </w:r>
    </w:p>
    <w:p w:rsidRPr="002F104F" w:rsidR="00096A10" w:rsidP="637CCFCD" w:rsidRDefault="3FA97C35" w14:paraId="2C2286C1" w14:textId="614C1CBA">
      <w:pPr>
        <w:spacing w:after="0" w:line="360" w:lineRule="auto"/>
        <w:rPr>
          <w:rFonts w:ascii="Times New Roman" w:hAnsi="Times New Roman" w:eastAsia="Calibri" w:cs="Times New Roman"/>
          <w:b w:val="1"/>
          <w:bCs w:val="1"/>
          <w:color w:val="000000" w:themeColor="text1"/>
          <w:sz w:val="28"/>
          <w:szCs w:val="28"/>
        </w:rPr>
      </w:pPr>
      <w:r w:rsidRPr="688B020A" w:rsidR="3FA97C35">
        <w:rPr>
          <w:rFonts w:ascii="Times New Roman" w:hAnsi="Times New Roman" w:eastAsia="Calibri" w:cs="Times New Roman"/>
          <w:b w:val="1"/>
          <w:bCs w:val="1"/>
          <w:color w:val="000000" w:themeColor="text1" w:themeTint="FF" w:themeShade="FF"/>
          <w:sz w:val="28"/>
          <w:szCs w:val="28"/>
        </w:rPr>
        <w:t xml:space="preserve">LEVEL: </w:t>
      </w:r>
      <w:r w:rsidRPr="688B020A" w:rsidR="3E40991B">
        <w:rPr>
          <w:rFonts w:ascii="Times New Roman" w:hAnsi="Times New Roman" w:eastAsia="Calibri" w:cs="Times New Roman"/>
          <w:b w:val="1"/>
          <w:bCs w:val="1"/>
          <w:color w:val="000000" w:themeColor="text1" w:themeTint="FF" w:themeShade="FF"/>
          <w:sz w:val="28"/>
          <w:szCs w:val="28"/>
        </w:rPr>
        <w:t xml:space="preserve"> 200</w:t>
      </w:r>
    </w:p>
    <w:p w:rsidRPr="0037506B" w:rsidR="00096A10" w:rsidP="62C6B13B" w:rsidRDefault="00096A10" w14:paraId="3A59493D" w14:textId="41182A4E">
      <w:pPr>
        <w:spacing w:after="0" w:line="360" w:lineRule="auto"/>
        <w:jc w:val="center"/>
        <w:rPr>
          <w:rFonts w:ascii="Times New Roman" w:hAnsi="Times New Roman" w:cs="Times New Roman"/>
          <w:b/>
          <w:bCs/>
          <w:sz w:val="24"/>
          <w:szCs w:val="24"/>
        </w:rPr>
      </w:pPr>
    </w:p>
    <w:p w:rsidRPr="0037506B" w:rsidR="00096A10" w:rsidP="00096A10" w:rsidRDefault="00096A10" w14:paraId="0E5B6CFA" w14:textId="77777777">
      <w:pPr>
        <w:spacing w:after="0" w:line="360" w:lineRule="auto"/>
        <w:jc w:val="center"/>
        <w:rPr>
          <w:rFonts w:ascii="Times New Roman" w:hAnsi="Times New Roman" w:cs="Times New Roman"/>
          <w:b/>
          <w:sz w:val="24"/>
          <w:szCs w:val="24"/>
        </w:rPr>
      </w:pPr>
    </w:p>
    <w:p w:rsidRPr="0037506B" w:rsidR="00096A10" w:rsidP="00D37D65" w:rsidRDefault="00096A10" w14:paraId="64705A28" w14:textId="77777777">
      <w:pPr>
        <w:spacing w:after="0" w:line="240" w:lineRule="auto"/>
        <w:jc w:val="center"/>
        <w:rPr>
          <w:rFonts w:ascii="Times New Roman" w:hAnsi="Times New Roman" w:cs="Times New Roman"/>
          <w:b/>
          <w:sz w:val="24"/>
          <w:szCs w:val="24"/>
        </w:rPr>
      </w:pPr>
      <w:r w:rsidRPr="0037506B">
        <w:rPr>
          <w:rFonts w:ascii="Times New Roman" w:hAnsi="Times New Roman" w:cs="Times New Roman"/>
          <w:b/>
          <w:sz w:val="24"/>
          <w:szCs w:val="24"/>
        </w:rPr>
        <w:t>SUBMITTED TO:</w:t>
      </w:r>
    </w:p>
    <w:p w:rsidRPr="00D37D65" w:rsidR="00096A10" w:rsidP="688B020A" w:rsidRDefault="00D37D65" w14:paraId="66A3DA3C" w14:textId="45647F41" w14:noSpellErr="1">
      <w:pPr>
        <w:spacing w:after="0" w:line="240" w:lineRule="auto"/>
        <w:jc w:val="center"/>
        <w:rPr>
          <w:rFonts w:ascii="Times New Roman" w:hAnsi="Times New Roman" w:cs="Times New Roman"/>
          <w:sz w:val="24"/>
          <w:szCs w:val="24"/>
        </w:rPr>
      </w:pPr>
      <w:r>
        <w:br/>
      </w:r>
      <w:r w:rsidRPr="688B020A" w:rsidR="005D031C">
        <w:rPr>
          <w:rFonts w:ascii="Times New Roman" w:hAnsi="Times New Roman" w:cs="Times New Roman"/>
          <w:sz w:val="24"/>
          <w:szCs w:val="24"/>
        </w:rPr>
        <w:t xml:space="preserve">Dr. </w:t>
      </w:r>
      <w:r w:rsidRPr="688B020A" w:rsidR="00D37D65">
        <w:rPr>
          <w:rFonts w:ascii="Times New Roman" w:hAnsi="Times New Roman" w:cs="Times New Roman"/>
          <w:sz w:val="24"/>
          <w:szCs w:val="24"/>
        </w:rPr>
        <w:t>SERDAR SURGUN</w:t>
      </w:r>
      <w:r>
        <w:br/>
      </w:r>
      <w:r w:rsidRPr="688B020A" w:rsidR="00D37D65">
        <w:rPr>
          <w:rFonts w:ascii="Times New Roman" w:hAnsi="Times New Roman" w:cs="Times New Roman"/>
          <w:sz w:val="24"/>
          <w:szCs w:val="24"/>
        </w:rPr>
        <w:t>(</w:t>
      </w:r>
      <w:r w:rsidRPr="688B020A" w:rsidR="00D37D65">
        <w:rPr>
          <w:rFonts w:ascii="Times New Roman" w:hAnsi="Times New Roman" w:cs="Times New Roman"/>
          <w:sz w:val="24"/>
          <w:szCs w:val="24"/>
        </w:rPr>
        <w:t xml:space="preserve">DIRECTOR </w:t>
      </w:r>
      <w:bookmarkStart w:name="_Int_kpmj276p" w:id="740081433"/>
      <w:r w:rsidRPr="688B020A" w:rsidR="00D37D65">
        <w:rPr>
          <w:rFonts w:ascii="Times New Roman" w:hAnsi="Times New Roman" w:cs="Times New Roman"/>
          <w:sz w:val="24"/>
          <w:szCs w:val="24"/>
        </w:rPr>
        <w:t>SIWES</w:t>
      </w:r>
      <w:bookmarkEnd w:id="740081433"/>
      <w:r w:rsidRPr="688B020A" w:rsidR="00D37D65">
        <w:rPr>
          <w:rFonts w:ascii="Times New Roman" w:hAnsi="Times New Roman" w:cs="Times New Roman"/>
          <w:sz w:val="24"/>
          <w:szCs w:val="24"/>
        </w:rPr>
        <w:t>)</w:t>
      </w:r>
    </w:p>
    <w:p w:rsidRPr="0037506B" w:rsidR="00096A10" w:rsidP="00D37D65" w:rsidRDefault="00096A10" w14:paraId="36F81CF8" w14:textId="77777777">
      <w:pPr>
        <w:spacing w:after="0" w:line="240" w:lineRule="auto"/>
        <w:jc w:val="center"/>
        <w:rPr>
          <w:rFonts w:ascii="Times New Roman" w:hAnsi="Times New Roman" w:cs="Times New Roman"/>
          <w:sz w:val="24"/>
          <w:szCs w:val="24"/>
        </w:rPr>
      </w:pPr>
    </w:p>
    <w:p w:rsidRPr="00D37D65" w:rsidR="00096A10" w:rsidP="00D37D65" w:rsidRDefault="00096A10" w14:paraId="677C2285" w14:textId="32D708D5">
      <w:pPr>
        <w:spacing w:after="0" w:line="240" w:lineRule="auto"/>
        <w:jc w:val="center"/>
        <w:rPr>
          <w:rFonts w:ascii="Times New Roman" w:hAnsi="Times New Roman" w:cs="Times New Roman"/>
          <w:bCs/>
          <w:sz w:val="24"/>
          <w:szCs w:val="24"/>
        </w:rPr>
      </w:pPr>
      <w:r w:rsidRPr="00D37D65">
        <w:rPr>
          <w:rFonts w:ascii="Times New Roman" w:hAnsi="Times New Roman" w:cs="Times New Roman"/>
          <w:bCs/>
          <w:sz w:val="24"/>
          <w:szCs w:val="24"/>
        </w:rPr>
        <w:t>NILE UNIVERSITY OF NIGERIA</w:t>
      </w:r>
    </w:p>
    <w:p w:rsidRPr="0037506B" w:rsidR="005D031C" w:rsidP="005D031C" w:rsidRDefault="005D031C" w14:paraId="20452CA6" w14:textId="77777777">
      <w:pPr>
        <w:spacing w:after="0" w:line="240" w:lineRule="auto"/>
        <w:rPr>
          <w:rFonts w:ascii="Times New Roman" w:hAnsi="Times New Roman" w:cs="Times New Roman"/>
          <w:b/>
          <w:sz w:val="24"/>
          <w:szCs w:val="24"/>
        </w:rPr>
      </w:pPr>
    </w:p>
    <w:p w:rsidRPr="0037506B" w:rsidR="005D031C" w:rsidP="005D031C" w:rsidRDefault="005D031C" w14:paraId="18CE981A" w14:textId="77777777">
      <w:pPr>
        <w:spacing w:after="0" w:line="240" w:lineRule="auto"/>
        <w:rPr>
          <w:rFonts w:ascii="Times New Roman" w:hAnsi="Times New Roman" w:cs="Times New Roman"/>
          <w:b/>
          <w:sz w:val="24"/>
          <w:szCs w:val="24"/>
        </w:rPr>
      </w:pPr>
    </w:p>
    <w:p w:rsidRPr="0037506B" w:rsidR="00096A10" w:rsidP="7F239D67" w:rsidRDefault="00D37D65" w14:paraId="48ADCEF9" w14:textId="738AA147">
      <w:pPr>
        <w:spacing w:after="0" w:line="360" w:lineRule="auto"/>
        <w:jc w:val="center"/>
        <w:rPr>
          <w:rFonts w:ascii="Times New Roman" w:hAnsi="Times New Roman" w:cs="Times New Roman"/>
          <w:b/>
          <w:bCs/>
          <w:sz w:val="24"/>
          <w:szCs w:val="24"/>
        </w:rPr>
      </w:pPr>
      <w:r>
        <w:br/>
      </w:r>
      <w:r w:rsidRPr="304B0C05" w:rsidR="0BEAAB8E">
        <w:rPr>
          <w:rFonts w:ascii="Times New Roman" w:hAnsi="Times New Roman" w:cs="Times New Roman"/>
          <w:b/>
          <w:bCs/>
          <w:sz w:val="24"/>
          <w:szCs w:val="24"/>
        </w:rPr>
        <w:t xml:space="preserve">IN PARTIAL </w:t>
      </w:r>
      <w:proofErr w:type="spellStart"/>
      <w:r w:rsidRPr="304B0C05" w:rsidR="0BEAAB8E">
        <w:rPr>
          <w:rFonts w:ascii="Times New Roman" w:hAnsi="Times New Roman" w:cs="Times New Roman"/>
          <w:b/>
          <w:bCs/>
          <w:sz w:val="24"/>
          <w:szCs w:val="24"/>
        </w:rPr>
        <w:t>FULFILMENT</w:t>
      </w:r>
      <w:proofErr w:type="spellEnd"/>
      <w:r w:rsidRPr="304B0C05" w:rsidR="0BEAAB8E">
        <w:rPr>
          <w:rFonts w:ascii="Times New Roman" w:hAnsi="Times New Roman" w:cs="Times New Roman"/>
          <w:b/>
          <w:bCs/>
          <w:sz w:val="24"/>
          <w:szCs w:val="24"/>
        </w:rPr>
        <w:t xml:space="preserve"> FOR THE A</w:t>
      </w:r>
      <w:r w:rsidRPr="304B0C05" w:rsidR="5AEBE3DD">
        <w:rPr>
          <w:rFonts w:ascii="Times New Roman" w:hAnsi="Times New Roman" w:cs="Times New Roman"/>
          <w:b/>
          <w:bCs/>
          <w:sz w:val="24"/>
          <w:szCs w:val="24"/>
        </w:rPr>
        <w:t xml:space="preserve">WARD OF BACHELOR OF </w:t>
      </w:r>
      <w:r w:rsidRPr="304B0C05" w:rsidR="665F881A">
        <w:rPr>
          <w:rFonts w:ascii="Times New Roman" w:hAnsi="Times New Roman" w:cs="Times New Roman"/>
          <w:b/>
          <w:bCs/>
          <w:sz w:val="24"/>
          <w:szCs w:val="24"/>
        </w:rPr>
        <w:t>SCIENCE</w:t>
      </w:r>
      <w:r w:rsidRPr="304B0C05" w:rsidR="5AEBE3DD">
        <w:rPr>
          <w:rFonts w:ascii="Times New Roman" w:hAnsi="Times New Roman" w:cs="Times New Roman"/>
          <w:b/>
          <w:bCs/>
          <w:sz w:val="24"/>
          <w:szCs w:val="24"/>
        </w:rPr>
        <w:t xml:space="preserve"> </w:t>
      </w:r>
      <w:r w:rsidRPr="304B0C05" w:rsidR="1ADFB2B3">
        <w:rPr>
          <w:rFonts w:ascii="Times New Roman" w:hAnsi="Times New Roman" w:cs="Times New Roman"/>
          <w:b/>
          <w:bCs/>
          <w:sz w:val="24"/>
          <w:szCs w:val="24"/>
        </w:rPr>
        <w:t>(B.</w:t>
      </w:r>
      <w:r w:rsidRPr="304B0C05" w:rsidR="773EED4E">
        <w:rPr>
          <w:rFonts w:ascii="Times New Roman" w:hAnsi="Times New Roman" w:cs="Times New Roman"/>
          <w:b/>
          <w:bCs/>
          <w:sz w:val="24"/>
          <w:szCs w:val="24"/>
        </w:rPr>
        <w:t>Eng</w:t>
      </w:r>
      <w:r w:rsidRPr="304B0C05" w:rsidR="1ADFB2B3">
        <w:rPr>
          <w:rFonts w:ascii="Times New Roman" w:hAnsi="Times New Roman" w:cs="Times New Roman"/>
          <w:b/>
          <w:bCs/>
          <w:sz w:val="24"/>
          <w:szCs w:val="24"/>
        </w:rPr>
        <w:t>.</w:t>
      </w:r>
      <w:r w:rsidRPr="304B0C05" w:rsidR="7C479295">
        <w:rPr>
          <w:rFonts w:ascii="Times New Roman" w:hAnsi="Times New Roman" w:cs="Times New Roman"/>
          <w:b/>
          <w:bCs/>
          <w:sz w:val="24"/>
          <w:szCs w:val="24"/>
        </w:rPr>
        <w:t>)</w:t>
      </w:r>
      <w:r w:rsidRPr="304B0C05" w:rsidR="0BEAAB8E">
        <w:rPr>
          <w:rFonts w:ascii="Times New Roman" w:hAnsi="Times New Roman" w:cs="Times New Roman"/>
          <w:b/>
          <w:bCs/>
          <w:sz w:val="24"/>
          <w:szCs w:val="24"/>
        </w:rPr>
        <w:t xml:space="preserve"> DEGREE IN </w:t>
      </w:r>
      <w:r w:rsidRPr="304B0C05" w:rsidR="313621E6">
        <w:rPr>
          <w:rFonts w:ascii="Times New Roman" w:hAnsi="Times New Roman" w:cs="Times New Roman"/>
          <w:b/>
          <w:bCs/>
          <w:sz w:val="24"/>
          <w:szCs w:val="24"/>
        </w:rPr>
        <w:t>COMPUTER ENGINEERING</w:t>
      </w:r>
    </w:p>
    <w:p w:rsidR="00D37D65" w:rsidP="7F239D67" w:rsidRDefault="00E56D05" w14:paraId="21896C38" w14:textId="13632DD8">
      <w:pPr>
        <w:spacing w:line="360" w:lineRule="auto"/>
        <w:jc w:val="center"/>
        <w:rPr>
          <w:rFonts w:ascii="Times New Roman" w:hAnsi="Times New Roman" w:cs="Times New Roman"/>
          <w:b/>
          <w:bCs/>
          <w:sz w:val="24"/>
          <w:szCs w:val="24"/>
        </w:rPr>
      </w:pPr>
      <w:r>
        <w:br/>
      </w:r>
      <w:r w:rsidRPr="3EF073C3" w:rsidR="0056081C">
        <w:rPr>
          <w:rFonts w:ascii="Times New Roman" w:hAnsi="Times New Roman" w:cs="Times New Roman"/>
          <w:b/>
          <w:bCs/>
          <w:sz w:val="24"/>
          <w:szCs w:val="24"/>
        </w:rPr>
        <w:t xml:space="preserve">SUBMISSION DATE:  </w:t>
      </w:r>
      <w:r>
        <w:br/>
      </w:r>
    </w:p>
    <w:p w:rsidR="00096A10" w:rsidP="7F239D67" w:rsidRDefault="00096A10" w14:paraId="68094A08" w14:textId="6308E242">
      <w:pPr>
        <w:spacing w:after="0" w:line="240" w:lineRule="auto"/>
        <w:jc w:val="center"/>
        <w:rPr>
          <w:rFonts w:ascii="Times New Roman" w:hAnsi="Times New Roman" w:cs="Times New Roman"/>
          <w:color w:val="000000" w:themeColor="text1"/>
          <w:sz w:val="24"/>
          <w:szCs w:val="24"/>
        </w:rPr>
      </w:pPr>
      <w:r>
        <w:br/>
      </w:r>
    </w:p>
    <w:p w:rsidRPr="00E56D05" w:rsidR="00E56D05" w:rsidP="00E56D05" w:rsidRDefault="00E56D05" w14:paraId="61D25DB1" w14:textId="77777777"/>
    <w:p w:rsidRPr="0037506B" w:rsidR="00096A10" w:rsidP="00E56D05" w:rsidRDefault="00096A10" w14:paraId="49ECB989" w14:textId="34C2666E">
      <w:pPr>
        <w:pStyle w:val="Heading1"/>
      </w:pPr>
    </w:p>
    <w:p w:rsidR="00E56D05" w:rsidRDefault="00E56D05" w14:paraId="545C6EBE" w14:textId="77777777">
      <w:pPr>
        <w:rPr>
          <w:rFonts w:ascii="Times New Roman" w:hAnsi="Times New Roman" w:cs="Times New Roman"/>
          <w:color w:val="000000"/>
          <w:sz w:val="24"/>
          <w:szCs w:val="24"/>
        </w:rPr>
      </w:pPr>
    </w:p>
    <w:p w:rsidR="00E56D05" w:rsidP="7F239D67" w:rsidRDefault="00E56D05" w14:paraId="3EB8E008" w14:textId="42F70B80">
      <w:pPr>
        <w:rPr>
          <w:rFonts w:ascii="Times New Roman" w:hAnsi="Times New Roman" w:cs="Times New Roman"/>
          <w:b/>
          <w:bCs/>
          <w:color w:val="000000"/>
          <w:sz w:val="28"/>
          <w:szCs w:val="28"/>
        </w:rPr>
      </w:pPr>
      <w:r w:rsidRPr="7F239D67">
        <w:rPr>
          <w:rFonts w:ascii="Times New Roman" w:hAnsi="Times New Roman" w:cs="Times New Roman"/>
          <w:color w:val="000000" w:themeColor="text1"/>
          <w:sz w:val="24"/>
          <w:szCs w:val="24"/>
        </w:rPr>
        <w:br w:type="page"/>
      </w:r>
      <w:r w:rsidRPr="7F239D67" w:rsidR="1EA67E5A">
        <w:rPr>
          <w:rFonts w:ascii="Times New Roman" w:hAnsi="Times New Roman" w:cs="Times New Roman"/>
          <w:color w:val="000000" w:themeColor="text1"/>
          <w:sz w:val="24"/>
          <w:szCs w:val="24"/>
        </w:rPr>
        <w:t xml:space="preserve">                                                       </w:t>
      </w:r>
      <w:proofErr w:type="spellStart"/>
      <w:r w:rsidRPr="7F239D67" w:rsidR="1EA67E5A">
        <w:rPr>
          <w:rFonts w:ascii="Times New Roman" w:hAnsi="Times New Roman" w:cs="Times New Roman"/>
          <w:b/>
          <w:bCs/>
          <w:color w:val="000000" w:themeColor="text1"/>
          <w:sz w:val="28"/>
          <w:szCs w:val="28"/>
        </w:rPr>
        <w:t>AKNOWLEDGEMENT</w:t>
      </w:r>
      <w:proofErr w:type="spellEnd"/>
    </w:p>
    <w:p w:rsidR="3E3B8B26" w:rsidP="24B5820E" w:rsidRDefault="3E3B8B26" w14:paraId="0B794C6B" w14:textId="2BAE2087">
      <w:pPr>
        <w:rPr>
          <w:color w:val="000000" w:themeColor="text1"/>
          <w:sz w:val="28"/>
          <w:szCs w:val="28"/>
        </w:rPr>
      </w:pPr>
      <w:r w:rsidRPr="24B5820E">
        <w:rPr>
          <w:color w:val="000000" w:themeColor="text1"/>
          <w:sz w:val="28"/>
          <w:szCs w:val="28"/>
        </w:rPr>
        <w:t xml:space="preserve">I would like to express my deepest </w:t>
      </w:r>
      <w:r w:rsidRPr="24B5820E" w:rsidR="5CAFE4B4">
        <w:rPr>
          <w:color w:val="000000" w:themeColor="text1"/>
          <w:sz w:val="28"/>
          <w:szCs w:val="28"/>
        </w:rPr>
        <w:t xml:space="preserve">gratitude to the Almighty </w:t>
      </w:r>
      <w:r w:rsidRPr="24B5820E" w:rsidR="4B60E011">
        <w:rPr>
          <w:color w:val="000000" w:themeColor="text1"/>
          <w:sz w:val="28"/>
          <w:szCs w:val="28"/>
        </w:rPr>
        <w:t xml:space="preserve">Allah for the guidance and grace throughout my </w:t>
      </w:r>
      <w:r w:rsidRPr="24B5820E" w:rsidR="254DF02C">
        <w:rPr>
          <w:color w:val="000000" w:themeColor="text1"/>
          <w:sz w:val="28"/>
          <w:szCs w:val="28"/>
        </w:rPr>
        <w:t>life. I</w:t>
      </w:r>
      <w:r w:rsidRPr="24B5820E" w:rsidR="4B60E011">
        <w:rPr>
          <w:color w:val="000000" w:themeColor="text1"/>
          <w:sz w:val="28"/>
          <w:szCs w:val="28"/>
        </w:rPr>
        <w:t xml:space="preserve"> would also like to ex</w:t>
      </w:r>
      <w:r w:rsidRPr="24B5820E" w:rsidR="1392013E">
        <w:rPr>
          <w:color w:val="000000" w:themeColor="text1"/>
          <w:sz w:val="28"/>
          <w:szCs w:val="28"/>
        </w:rPr>
        <w:t>t</w:t>
      </w:r>
      <w:r w:rsidRPr="24B5820E" w:rsidR="4B60E011">
        <w:rPr>
          <w:color w:val="000000" w:themeColor="text1"/>
          <w:sz w:val="28"/>
          <w:szCs w:val="28"/>
        </w:rPr>
        <w:t>end special</w:t>
      </w:r>
      <w:r w:rsidRPr="24B5820E" w:rsidR="0AAF60CB">
        <w:rPr>
          <w:color w:val="000000" w:themeColor="text1"/>
          <w:sz w:val="28"/>
          <w:szCs w:val="28"/>
        </w:rPr>
        <w:t xml:space="preserve"> </w:t>
      </w:r>
      <w:r w:rsidRPr="24B5820E" w:rsidR="10FADF46">
        <w:rPr>
          <w:color w:val="000000" w:themeColor="text1"/>
          <w:sz w:val="28"/>
          <w:szCs w:val="28"/>
        </w:rPr>
        <w:t xml:space="preserve">regards to my </w:t>
      </w:r>
      <w:r w:rsidRPr="24B5820E" w:rsidR="10A9D50A">
        <w:rPr>
          <w:color w:val="000000" w:themeColor="text1"/>
          <w:sz w:val="28"/>
          <w:szCs w:val="28"/>
        </w:rPr>
        <w:t>family</w:t>
      </w:r>
      <w:r w:rsidRPr="24B5820E" w:rsidR="10FADF46">
        <w:rPr>
          <w:color w:val="000000" w:themeColor="text1"/>
          <w:sz w:val="28"/>
          <w:szCs w:val="28"/>
        </w:rPr>
        <w:t xml:space="preserve"> who are the source of any success in my life.</w:t>
      </w:r>
    </w:p>
    <w:p w:rsidRPr="0037506B" w:rsidR="000A579E" w:rsidP="00E56D05" w:rsidRDefault="000A579E" w14:paraId="49673385" w14:textId="77777777">
      <w:pPr>
        <w:pStyle w:val="Heading1"/>
        <w:spacing w:line="360" w:lineRule="auto"/>
      </w:pPr>
      <w:bookmarkStart w:name="_Toc52791865" w:id="0"/>
      <w:bookmarkStart w:name="_Toc52791906" w:id="1"/>
      <w:r w:rsidRPr="0037506B">
        <w:t>TABLE OF CONTENTS</w:t>
      </w:r>
      <w:bookmarkEnd w:id="0"/>
      <w:bookmarkEnd w:id="1"/>
    </w:p>
    <w:p w:rsidRPr="0037506B" w:rsidR="000A579E" w:rsidP="00E56D05" w:rsidRDefault="000A579E" w14:paraId="30E9BF45" w14:textId="77777777">
      <w:pPr>
        <w:pStyle w:val="TOC1"/>
        <w:spacing w:line="360" w:lineRule="auto"/>
        <w:rPr>
          <w:szCs w:val="24"/>
        </w:rPr>
      </w:pPr>
      <w:r w:rsidRPr="0037506B">
        <w:rPr>
          <w:szCs w:val="24"/>
        </w:rPr>
        <w:t>COVER PAGE</w:t>
      </w:r>
      <w:r w:rsidRPr="0037506B" w:rsidR="00DB784D">
        <w:rPr>
          <w:szCs w:val="24"/>
        </w:rPr>
        <w:tab/>
      </w:r>
      <w:r w:rsidRPr="0037506B">
        <w:rPr>
          <w:szCs w:val="24"/>
        </w:rPr>
        <w:t>1</w:t>
      </w:r>
    </w:p>
    <w:p w:rsidRPr="0037506B" w:rsidR="00DB784D" w:rsidP="00E56D05" w:rsidRDefault="000A579E" w14:paraId="125B7902" w14:textId="3AAC73BE">
      <w:pPr>
        <w:spacing w:line="360" w:lineRule="auto"/>
        <w:rPr>
          <w:rFonts w:ascii="Times New Roman" w:hAnsi="Times New Roman" w:cs="Times New Roman"/>
          <w:sz w:val="24"/>
          <w:szCs w:val="24"/>
        </w:rPr>
      </w:pPr>
      <w:r w:rsidRPr="0037506B">
        <w:rPr>
          <w:rFonts w:ascii="Times New Roman" w:hAnsi="Times New Roman" w:cs="Times New Roman"/>
          <w:sz w:val="24"/>
          <w:szCs w:val="24"/>
        </w:rPr>
        <w:t xml:space="preserve">TITLE </w:t>
      </w:r>
      <w:r w:rsidRPr="0037506B" w:rsidR="009A561A">
        <w:rPr>
          <w:rFonts w:ascii="Times New Roman" w:hAnsi="Times New Roman" w:cs="Times New Roman"/>
          <w:sz w:val="24"/>
          <w:szCs w:val="24"/>
        </w:rPr>
        <w:t>PAGE……………………………………………………………………………………...</w:t>
      </w:r>
      <w:r w:rsidRPr="0037506B" w:rsidR="00DB784D">
        <w:rPr>
          <w:rFonts w:ascii="Times New Roman" w:hAnsi="Times New Roman" w:cs="Times New Roman"/>
          <w:sz w:val="24"/>
          <w:szCs w:val="24"/>
        </w:rPr>
        <w:t>2</w:t>
      </w:r>
    </w:p>
    <w:p w:rsidR="00E56D05" w:rsidP="00E56D05" w:rsidRDefault="00622F3E" w14:paraId="20AF855D" w14:textId="771825FF">
      <w:pPr>
        <w:pStyle w:val="TOC1"/>
        <w:spacing w:line="360" w:lineRule="auto"/>
        <w:rPr>
          <w:rFonts w:asciiTheme="minorHAnsi" w:hAnsiTheme="minorHAnsi" w:cstheme="minorBidi"/>
          <w:noProof/>
          <w:sz w:val="22"/>
          <w:lang w:bidi="ar-SA"/>
        </w:rPr>
      </w:pPr>
      <w:r w:rsidRPr="304B0C05">
        <w:rPr>
          <w:szCs w:val="24"/>
        </w:rPr>
        <w:fldChar w:fldCharType="begin"/>
      </w:r>
      <w:r w:rsidRPr="0037506B">
        <w:rPr>
          <w:szCs w:val="24"/>
        </w:rPr>
        <w:instrText xml:space="preserve"> TOC \o "1-3" \h \z \u </w:instrText>
      </w:r>
      <w:r w:rsidRPr="304B0C05">
        <w:rPr>
          <w:szCs w:val="24"/>
        </w:rPr>
        <w:fldChar w:fldCharType="separate"/>
      </w:r>
      <w:hyperlink w:history="1" w:anchor="_Toc52791903">
        <w:r w:rsidRPr="00BE2E93" w:rsidR="00E56D05">
          <w:rPr>
            <w:rStyle w:val="Hyperlink"/>
            <w:noProof/>
            <w:u w:val="none"/>
          </w:rPr>
          <w:t>DEDICATION</w:t>
        </w:r>
        <w:r w:rsidR="00E56D05">
          <w:rPr>
            <w:noProof/>
            <w:webHidden/>
          </w:rPr>
          <w:tab/>
        </w:r>
        <w:r w:rsidR="00E56D05">
          <w:rPr>
            <w:noProof/>
            <w:webHidden/>
          </w:rPr>
          <w:fldChar w:fldCharType="begin"/>
        </w:r>
        <w:r w:rsidR="00E56D05">
          <w:rPr>
            <w:noProof/>
            <w:webHidden/>
          </w:rPr>
          <w:instrText xml:space="preserve"> PAGEREF _Toc52791903 \h </w:instrText>
        </w:r>
        <w:r w:rsidR="00E56D05">
          <w:rPr>
            <w:noProof/>
            <w:webHidden/>
          </w:rPr>
        </w:r>
        <w:r w:rsidR="00E56D05">
          <w:rPr>
            <w:noProof/>
            <w:webHidden/>
          </w:rPr>
          <w:fldChar w:fldCharType="separate"/>
        </w:r>
        <w:r w:rsidR="00E56D05">
          <w:rPr>
            <w:noProof/>
            <w:webHidden/>
          </w:rPr>
          <w:t>3</w:t>
        </w:r>
        <w:r w:rsidR="00E56D05">
          <w:rPr>
            <w:noProof/>
            <w:webHidden/>
          </w:rPr>
          <w:fldChar w:fldCharType="end"/>
        </w:r>
      </w:hyperlink>
    </w:p>
    <w:p w:rsidR="00E56D05" w:rsidP="00E56D05" w:rsidRDefault="00F778A7" w14:paraId="089C075F" w14:textId="42E78295">
      <w:pPr>
        <w:pStyle w:val="TOC1"/>
        <w:spacing w:line="360" w:lineRule="auto"/>
        <w:rPr>
          <w:rFonts w:asciiTheme="minorHAnsi" w:hAnsiTheme="minorHAnsi" w:cstheme="minorBidi"/>
          <w:noProof/>
          <w:sz w:val="22"/>
          <w:lang w:bidi="ar-SA"/>
        </w:rPr>
      </w:pPr>
      <w:hyperlink w:history="1" w:anchor="_Toc52791904">
        <w:r w:rsidRPr="003664F7" w:rsidR="00E56D05">
          <w:rPr>
            <w:rStyle w:val="Hyperlink"/>
            <w:noProof/>
          </w:rPr>
          <w:t>ACKNOWLEDGEMENT</w:t>
        </w:r>
        <w:r w:rsidR="00E56D05">
          <w:rPr>
            <w:noProof/>
            <w:webHidden/>
          </w:rPr>
          <w:tab/>
        </w:r>
        <w:r w:rsidR="00E56D05">
          <w:rPr>
            <w:noProof/>
            <w:webHidden/>
          </w:rPr>
          <w:fldChar w:fldCharType="begin"/>
        </w:r>
        <w:r w:rsidR="00E56D05">
          <w:rPr>
            <w:noProof/>
            <w:webHidden/>
          </w:rPr>
          <w:instrText xml:space="preserve"> PAGEREF _Toc52791904 \h </w:instrText>
        </w:r>
        <w:r w:rsidR="00E56D05">
          <w:rPr>
            <w:noProof/>
            <w:webHidden/>
          </w:rPr>
        </w:r>
        <w:r w:rsidR="00E56D05">
          <w:rPr>
            <w:noProof/>
            <w:webHidden/>
          </w:rPr>
          <w:fldChar w:fldCharType="separate"/>
        </w:r>
        <w:r w:rsidR="00E56D05">
          <w:rPr>
            <w:noProof/>
            <w:webHidden/>
          </w:rPr>
          <w:t>4</w:t>
        </w:r>
        <w:r w:rsidR="00E56D05">
          <w:rPr>
            <w:noProof/>
            <w:webHidden/>
          </w:rPr>
          <w:fldChar w:fldCharType="end"/>
        </w:r>
      </w:hyperlink>
    </w:p>
    <w:p w:rsidR="00E56D05" w:rsidP="00E56D05" w:rsidRDefault="00F778A7" w14:paraId="64D37F08" w14:textId="6FAA897F">
      <w:pPr>
        <w:pStyle w:val="TOC1"/>
        <w:spacing w:line="360" w:lineRule="auto"/>
        <w:rPr>
          <w:rFonts w:asciiTheme="minorHAnsi" w:hAnsiTheme="minorHAnsi" w:cstheme="minorBidi"/>
          <w:noProof/>
          <w:sz w:val="22"/>
          <w:lang w:bidi="ar-SA"/>
        </w:rPr>
      </w:pPr>
      <w:hyperlink w:history="1" w:anchor="_Toc52791905">
        <w:r w:rsidRPr="003664F7" w:rsidR="00E56D05">
          <w:rPr>
            <w:rStyle w:val="Hyperlink"/>
            <w:noProof/>
          </w:rPr>
          <w:t>ABSTRACT</w:t>
        </w:r>
        <w:r w:rsidR="00E56D05">
          <w:rPr>
            <w:noProof/>
            <w:webHidden/>
          </w:rPr>
          <w:tab/>
        </w:r>
        <w:r w:rsidR="00E56D05">
          <w:rPr>
            <w:noProof/>
            <w:webHidden/>
          </w:rPr>
          <w:fldChar w:fldCharType="begin"/>
        </w:r>
        <w:r w:rsidR="00E56D05">
          <w:rPr>
            <w:noProof/>
            <w:webHidden/>
          </w:rPr>
          <w:instrText xml:space="preserve"> PAGEREF _Toc52791905 \h </w:instrText>
        </w:r>
        <w:r w:rsidR="00E56D05">
          <w:rPr>
            <w:noProof/>
            <w:webHidden/>
          </w:rPr>
        </w:r>
        <w:r w:rsidR="00E56D05">
          <w:rPr>
            <w:noProof/>
            <w:webHidden/>
          </w:rPr>
          <w:fldChar w:fldCharType="separate"/>
        </w:r>
        <w:r w:rsidR="00E56D05">
          <w:rPr>
            <w:noProof/>
            <w:webHidden/>
          </w:rPr>
          <w:t>5</w:t>
        </w:r>
        <w:r w:rsidR="00E56D05">
          <w:rPr>
            <w:noProof/>
            <w:webHidden/>
          </w:rPr>
          <w:fldChar w:fldCharType="end"/>
        </w:r>
      </w:hyperlink>
    </w:p>
    <w:p w:rsidR="00E56D05" w:rsidP="00E56D05" w:rsidRDefault="00F778A7" w14:paraId="20BD469A" w14:textId="4689126B">
      <w:pPr>
        <w:pStyle w:val="TOC1"/>
        <w:spacing w:line="360" w:lineRule="auto"/>
        <w:rPr>
          <w:rFonts w:asciiTheme="minorHAnsi" w:hAnsiTheme="minorHAnsi" w:cstheme="minorBidi"/>
          <w:noProof/>
          <w:sz w:val="22"/>
          <w:lang w:bidi="ar-SA"/>
        </w:rPr>
      </w:pPr>
      <w:hyperlink w:history="1" w:anchor="_Toc52791906">
        <w:r w:rsidRPr="003664F7" w:rsidR="00E56D05">
          <w:rPr>
            <w:rStyle w:val="Hyperlink"/>
            <w:noProof/>
          </w:rPr>
          <w:t>TABLE OF CONTENTS</w:t>
        </w:r>
        <w:r w:rsidR="00E56D05">
          <w:rPr>
            <w:noProof/>
            <w:webHidden/>
          </w:rPr>
          <w:tab/>
        </w:r>
        <w:r w:rsidR="00E56D05">
          <w:rPr>
            <w:noProof/>
            <w:webHidden/>
          </w:rPr>
          <w:fldChar w:fldCharType="begin"/>
        </w:r>
        <w:r w:rsidR="00E56D05">
          <w:rPr>
            <w:noProof/>
            <w:webHidden/>
          </w:rPr>
          <w:instrText xml:space="preserve"> PAGEREF _Toc52791906 \h </w:instrText>
        </w:r>
        <w:r w:rsidR="00E56D05">
          <w:rPr>
            <w:noProof/>
            <w:webHidden/>
          </w:rPr>
        </w:r>
        <w:r w:rsidR="00E56D05">
          <w:rPr>
            <w:noProof/>
            <w:webHidden/>
          </w:rPr>
          <w:fldChar w:fldCharType="separate"/>
        </w:r>
        <w:r w:rsidR="00E56D05">
          <w:rPr>
            <w:noProof/>
            <w:webHidden/>
          </w:rPr>
          <w:t>8</w:t>
        </w:r>
        <w:r w:rsidR="00E56D05">
          <w:rPr>
            <w:noProof/>
            <w:webHidden/>
          </w:rPr>
          <w:fldChar w:fldCharType="end"/>
        </w:r>
      </w:hyperlink>
    </w:p>
    <w:p w:rsidR="00E56D05" w:rsidP="00E56D05" w:rsidRDefault="00F778A7" w14:paraId="184A3C9E" w14:textId="25D5382C">
      <w:pPr>
        <w:pStyle w:val="TOC1"/>
        <w:spacing w:line="360" w:lineRule="auto"/>
        <w:rPr>
          <w:rFonts w:asciiTheme="minorHAnsi" w:hAnsiTheme="minorHAnsi" w:cstheme="minorBidi"/>
          <w:noProof/>
          <w:sz w:val="22"/>
          <w:lang w:bidi="ar-SA"/>
        </w:rPr>
      </w:pPr>
      <w:hyperlink w:history="1" w:anchor="_Toc52791907">
        <w:r w:rsidRPr="003664F7" w:rsidR="00E56D05">
          <w:rPr>
            <w:rStyle w:val="Hyperlink"/>
            <w:noProof/>
          </w:rPr>
          <w:t>CHAPTER ONE</w:t>
        </w:r>
        <w:r w:rsidR="00E56D05">
          <w:rPr>
            <w:noProof/>
            <w:webHidden/>
          </w:rPr>
          <w:tab/>
        </w:r>
        <w:r w:rsidR="00E56D05">
          <w:rPr>
            <w:noProof/>
            <w:webHidden/>
          </w:rPr>
          <w:fldChar w:fldCharType="begin"/>
        </w:r>
        <w:r w:rsidR="00E56D05">
          <w:rPr>
            <w:noProof/>
            <w:webHidden/>
          </w:rPr>
          <w:instrText xml:space="preserve"> PAGEREF _Toc52791907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7304357D" w14:textId="54EE40B7">
      <w:pPr>
        <w:pStyle w:val="TOC1"/>
        <w:spacing w:line="360" w:lineRule="auto"/>
        <w:rPr>
          <w:rFonts w:asciiTheme="minorHAnsi" w:hAnsiTheme="minorHAnsi" w:cstheme="minorBidi"/>
          <w:noProof/>
          <w:sz w:val="22"/>
          <w:lang w:bidi="ar-SA"/>
        </w:rPr>
      </w:pPr>
      <w:hyperlink w:history="1" w:anchor="_Toc52791908">
        <w:r w:rsidRPr="003664F7" w:rsidR="00E56D05">
          <w:rPr>
            <w:rStyle w:val="Hyperlink"/>
            <w:noProof/>
          </w:rPr>
          <w:t>INTRODUCTION</w:t>
        </w:r>
        <w:r w:rsidR="00E56D05">
          <w:rPr>
            <w:noProof/>
            <w:webHidden/>
          </w:rPr>
          <w:tab/>
        </w:r>
        <w:r w:rsidR="00E56D05">
          <w:rPr>
            <w:noProof/>
            <w:webHidden/>
          </w:rPr>
          <w:fldChar w:fldCharType="begin"/>
        </w:r>
        <w:r w:rsidR="00E56D05">
          <w:rPr>
            <w:noProof/>
            <w:webHidden/>
          </w:rPr>
          <w:instrText xml:space="preserve"> PAGEREF _Toc52791908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0384F02E" w14:textId="01DE5C56">
      <w:pPr>
        <w:pStyle w:val="TOC2"/>
        <w:spacing w:line="360" w:lineRule="auto"/>
        <w:rPr>
          <w:noProof/>
          <w:lang w:bidi="ar-SA"/>
        </w:rPr>
      </w:pPr>
      <w:hyperlink w:history="1" w:anchor="_Toc52791909">
        <w:r w:rsidRPr="003664F7" w:rsidR="00E56D05">
          <w:rPr>
            <w:rStyle w:val="Hyperlink"/>
            <w:rFonts w:ascii="Times New Roman" w:hAnsi="Times New Roman" w:cs="Times New Roman"/>
            <w:noProof/>
          </w:rPr>
          <w:t>1.1</w:t>
        </w:r>
        <w:r w:rsidR="00E56D05">
          <w:rPr>
            <w:noProof/>
            <w:lang w:bidi="ar-SA"/>
          </w:rPr>
          <w:tab/>
        </w:r>
        <w:r w:rsidRPr="003664F7" w:rsidR="00E56D05">
          <w:rPr>
            <w:rStyle w:val="Hyperlink"/>
            <w:rFonts w:ascii="Times New Roman" w:hAnsi="Times New Roman" w:cs="Times New Roman"/>
            <w:noProof/>
          </w:rPr>
          <w:t>INTRODUCTION</w:t>
        </w:r>
        <w:r w:rsidR="00E56D05">
          <w:rPr>
            <w:noProof/>
            <w:webHidden/>
          </w:rPr>
          <w:tab/>
        </w:r>
        <w:r w:rsidR="00E56D05">
          <w:rPr>
            <w:noProof/>
            <w:webHidden/>
          </w:rPr>
          <w:fldChar w:fldCharType="begin"/>
        </w:r>
        <w:r w:rsidR="00E56D05">
          <w:rPr>
            <w:noProof/>
            <w:webHidden/>
          </w:rPr>
          <w:instrText xml:space="preserve"> PAGEREF _Toc52791909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1DFEBA41" w14:textId="76BC08BC">
      <w:pPr>
        <w:pStyle w:val="TOC2"/>
        <w:spacing w:line="360" w:lineRule="auto"/>
        <w:rPr>
          <w:noProof/>
          <w:lang w:bidi="ar-SA"/>
        </w:rPr>
      </w:pPr>
      <w:hyperlink w:history="1" w:anchor="_Toc52791910">
        <w:r w:rsidRPr="003664F7" w:rsidR="00E56D05">
          <w:rPr>
            <w:rStyle w:val="Hyperlink"/>
            <w:rFonts w:ascii="Times New Roman" w:hAnsi="Times New Roman" w:cs="Times New Roman"/>
            <w:noProof/>
          </w:rPr>
          <w:t>1.2</w:t>
        </w:r>
        <w:r w:rsidR="00E56D05">
          <w:rPr>
            <w:noProof/>
            <w:lang w:bidi="ar-SA"/>
          </w:rPr>
          <w:tab/>
        </w:r>
        <w:r w:rsidRPr="003664F7" w:rsidR="00E56D05">
          <w:rPr>
            <w:rStyle w:val="Hyperlink"/>
            <w:rFonts w:ascii="Times New Roman" w:hAnsi="Times New Roman" w:cs="Times New Roman"/>
            <w:noProof/>
          </w:rPr>
          <w:t>STUDENT INDUSTRIAL WORK EXPERIENCE SCHEME (SIWES) BACKGROUND</w:t>
        </w:r>
        <w:r w:rsidR="00E56D05">
          <w:rPr>
            <w:noProof/>
            <w:webHidden/>
          </w:rPr>
          <w:tab/>
        </w:r>
        <w:r w:rsidR="00E56D05">
          <w:rPr>
            <w:noProof/>
            <w:webHidden/>
          </w:rPr>
          <w:fldChar w:fldCharType="begin"/>
        </w:r>
        <w:r w:rsidR="00E56D05">
          <w:rPr>
            <w:noProof/>
            <w:webHidden/>
          </w:rPr>
          <w:instrText xml:space="preserve"> PAGEREF _Toc52791910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503C032A" w14:textId="589061C1">
      <w:pPr>
        <w:pStyle w:val="TOC2"/>
        <w:spacing w:line="360" w:lineRule="auto"/>
        <w:rPr>
          <w:noProof/>
          <w:lang w:bidi="ar-SA"/>
        </w:rPr>
      </w:pPr>
      <w:hyperlink w:history="1" w:anchor="_Toc52791911">
        <w:r w:rsidRPr="003664F7" w:rsidR="00E56D05">
          <w:rPr>
            <w:rStyle w:val="Hyperlink"/>
            <w:rFonts w:ascii="Times New Roman" w:hAnsi="Times New Roman" w:cs="Times New Roman"/>
            <w:noProof/>
          </w:rPr>
          <w:t>1.3</w:t>
        </w:r>
        <w:r w:rsidR="00E56D05">
          <w:rPr>
            <w:noProof/>
            <w:lang w:bidi="ar-SA"/>
          </w:rPr>
          <w:tab/>
        </w:r>
        <w:r w:rsidRPr="003664F7" w:rsidR="00E56D05">
          <w:rPr>
            <w:rStyle w:val="Hyperlink"/>
            <w:rFonts w:ascii="Times New Roman" w:hAnsi="Times New Roman" w:cs="Times New Roman"/>
            <w:noProof/>
          </w:rPr>
          <w:t>OBJECTIVES OF SIWES</w:t>
        </w:r>
        <w:r w:rsidR="00E56D05">
          <w:rPr>
            <w:noProof/>
            <w:webHidden/>
          </w:rPr>
          <w:tab/>
        </w:r>
        <w:r w:rsidR="00E56D05">
          <w:rPr>
            <w:noProof/>
            <w:webHidden/>
          </w:rPr>
          <w:fldChar w:fldCharType="begin"/>
        </w:r>
        <w:r w:rsidR="00E56D05">
          <w:rPr>
            <w:noProof/>
            <w:webHidden/>
          </w:rPr>
          <w:instrText xml:space="preserve"> PAGEREF _Toc52791911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29523AE6" w14:textId="2DFB3F98">
      <w:pPr>
        <w:pStyle w:val="TOC2"/>
        <w:spacing w:line="360" w:lineRule="auto"/>
        <w:rPr>
          <w:noProof/>
          <w:lang w:bidi="ar-SA"/>
        </w:rPr>
      </w:pPr>
      <w:hyperlink w:history="1" w:anchor="_Toc52791912">
        <w:r w:rsidRPr="003664F7" w:rsidR="00E56D05">
          <w:rPr>
            <w:rStyle w:val="Hyperlink"/>
            <w:rFonts w:ascii="Times New Roman" w:hAnsi="Times New Roman" w:cs="Times New Roman"/>
            <w:noProof/>
            <w:bdr w:val="none" w:color="auto" w:sz="0" w:space="0" w:frame="1"/>
          </w:rPr>
          <w:t>1.4</w:t>
        </w:r>
        <w:r w:rsidR="00E56D05">
          <w:rPr>
            <w:noProof/>
            <w:lang w:bidi="ar-SA"/>
          </w:rPr>
          <w:tab/>
        </w:r>
        <w:r w:rsidRPr="003664F7" w:rsidR="00E56D05">
          <w:rPr>
            <w:rStyle w:val="Hyperlink"/>
            <w:rFonts w:ascii="Times New Roman" w:hAnsi="Times New Roman" w:cs="Times New Roman"/>
            <w:noProof/>
            <w:bdr w:val="none" w:color="auto" w:sz="0" w:space="0" w:frame="1"/>
          </w:rPr>
          <w:t>BODIES INVOLVED IN THE MANAGEMENT OF SIWES</w:t>
        </w:r>
        <w:r w:rsidR="00E56D05">
          <w:rPr>
            <w:noProof/>
            <w:webHidden/>
          </w:rPr>
          <w:tab/>
        </w:r>
        <w:r w:rsidR="00E56D05">
          <w:rPr>
            <w:noProof/>
            <w:webHidden/>
          </w:rPr>
          <w:fldChar w:fldCharType="begin"/>
        </w:r>
        <w:r w:rsidR="00E56D05">
          <w:rPr>
            <w:noProof/>
            <w:webHidden/>
          </w:rPr>
          <w:instrText xml:space="preserve"> PAGEREF _Toc52791912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52AA5ED3" w14:textId="503B2389">
      <w:pPr>
        <w:pStyle w:val="TOC2"/>
        <w:spacing w:line="360" w:lineRule="auto"/>
        <w:rPr>
          <w:noProof/>
          <w:lang w:bidi="ar-SA"/>
        </w:rPr>
      </w:pPr>
      <w:hyperlink w:history="1" w:anchor="_Toc52791913">
        <w:r w:rsidRPr="003664F7" w:rsidR="00E56D05">
          <w:rPr>
            <w:rStyle w:val="Hyperlink"/>
            <w:rFonts w:ascii="Times New Roman" w:hAnsi="Times New Roman" w:cs="Times New Roman"/>
            <w:noProof/>
          </w:rPr>
          <w:t>1.5</w:t>
        </w:r>
        <w:r w:rsidR="00E56D05">
          <w:rPr>
            <w:noProof/>
            <w:lang w:bidi="ar-SA"/>
          </w:rPr>
          <w:tab/>
        </w:r>
        <w:r w:rsidRPr="003664F7" w:rsidR="00E56D05">
          <w:rPr>
            <w:rStyle w:val="Hyperlink"/>
            <w:rFonts w:ascii="Times New Roman" w:hAnsi="Times New Roman" w:cs="Times New Roman"/>
            <w:noProof/>
          </w:rPr>
          <w:t>CONCLUSION</w:t>
        </w:r>
        <w:r w:rsidR="00E56D05">
          <w:rPr>
            <w:noProof/>
            <w:webHidden/>
          </w:rPr>
          <w:tab/>
        </w:r>
        <w:r w:rsidR="00E56D05">
          <w:rPr>
            <w:noProof/>
            <w:webHidden/>
          </w:rPr>
          <w:fldChar w:fldCharType="begin"/>
        </w:r>
        <w:r w:rsidR="00E56D05">
          <w:rPr>
            <w:noProof/>
            <w:webHidden/>
          </w:rPr>
          <w:instrText xml:space="preserve"> PAGEREF _Toc52791913 \h </w:instrText>
        </w:r>
        <w:r w:rsidR="00E56D05">
          <w:rPr>
            <w:noProof/>
            <w:webHidden/>
          </w:rPr>
        </w:r>
        <w:r w:rsidR="00E56D05">
          <w:rPr>
            <w:noProof/>
            <w:webHidden/>
          </w:rPr>
          <w:fldChar w:fldCharType="separate"/>
        </w:r>
        <w:r w:rsidR="00E56D05">
          <w:rPr>
            <w:noProof/>
            <w:webHidden/>
          </w:rPr>
          <w:t>10</w:t>
        </w:r>
        <w:r w:rsidR="00E56D05">
          <w:rPr>
            <w:noProof/>
            <w:webHidden/>
          </w:rPr>
          <w:fldChar w:fldCharType="end"/>
        </w:r>
      </w:hyperlink>
    </w:p>
    <w:p w:rsidR="00E56D05" w:rsidP="00E56D05" w:rsidRDefault="00F778A7" w14:paraId="6D049340" w14:textId="306B841D">
      <w:pPr>
        <w:pStyle w:val="TOC1"/>
        <w:spacing w:line="360" w:lineRule="auto"/>
        <w:rPr>
          <w:rFonts w:asciiTheme="minorHAnsi" w:hAnsiTheme="minorHAnsi" w:cstheme="minorBidi"/>
          <w:noProof/>
          <w:sz w:val="22"/>
          <w:lang w:bidi="ar-SA"/>
        </w:rPr>
      </w:pPr>
      <w:hyperlink w:history="1" w:anchor="_Toc52791914">
        <w:r w:rsidRPr="003664F7" w:rsidR="00E56D05">
          <w:rPr>
            <w:rStyle w:val="Hyperlink"/>
            <w:noProof/>
          </w:rPr>
          <w:t>CHAPTER TWO</w:t>
        </w:r>
        <w:r w:rsidR="00E56D05">
          <w:rPr>
            <w:noProof/>
            <w:webHidden/>
          </w:rPr>
          <w:tab/>
        </w:r>
        <w:r w:rsidR="00E56D05">
          <w:rPr>
            <w:noProof/>
            <w:webHidden/>
          </w:rPr>
          <w:fldChar w:fldCharType="begin"/>
        </w:r>
        <w:r w:rsidR="00E56D05">
          <w:rPr>
            <w:noProof/>
            <w:webHidden/>
          </w:rPr>
          <w:instrText xml:space="preserve"> PAGEREF _Toc52791914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6391ECD8" w14:textId="5BE23E97">
      <w:pPr>
        <w:pStyle w:val="TOC1"/>
        <w:spacing w:line="360" w:lineRule="auto"/>
        <w:rPr>
          <w:rFonts w:asciiTheme="minorHAnsi" w:hAnsiTheme="minorHAnsi" w:cstheme="minorBidi"/>
          <w:noProof/>
          <w:sz w:val="22"/>
          <w:lang w:bidi="ar-SA"/>
        </w:rPr>
      </w:pPr>
      <w:hyperlink w:history="1" w:anchor="_Toc52791915">
        <w:r w:rsidRPr="003664F7" w:rsidR="00E56D05">
          <w:rPr>
            <w:rStyle w:val="Hyperlink"/>
            <w:noProof/>
          </w:rPr>
          <w:t>BACKGROUND OF COMPANY/ORGANIZATION</w:t>
        </w:r>
        <w:r w:rsidR="00E56D05">
          <w:rPr>
            <w:noProof/>
            <w:webHidden/>
          </w:rPr>
          <w:tab/>
        </w:r>
        <w:r w:rsidR="00E56D05">
          <w:rPr>
            <w:noProof/>
            <w:webHidden/>
          </w:rPr>
          <w:fldChar w:fldCharType="begin"/>
        </w:r>
        <w:r w:rsidR="00E56D05">
          <w:rPr>
            <w:noProof/>
            <w:webHidden/>
          </w:rPr>
          <w:instrText xml:space="preserve"> PAGEREF _Toc52791915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7037F834" w14:textId="3B139AAF">
      <w:pPr>
        <w:pStyle w:val="TOC2"/>
        <w:spacing w:line="360" w:lineRule="auto"/>
        <w:rPr>
          <w:noProof/>
          <w:lang w:bidi="ar-SA"/>
        </w:rPr>
      </w:pPr>
      <w:hyperlink w:history="1" w:anchor="_Toc52791916">
        <w:r w:rsidRPr="003664F7" w:rsidR="00E56D05">
          <w:rPr>
            <w:rStyle w:val="Hyperlink"/>
            <w:rFonts w:ascii="Times New Roman" w:hAnsi="Times New Roman" w:cs="Times New Roman"/>
            <w:noProof/>
          </w:rPr>
          <w:t>2.1</w:t>
        </w:r>
        <w:r w:rsidR="00E56D05">
          <w:rPr>
            <w:noProof/>
            <w:lang w:bidi="ar-SA"/>
          </w:rPr>
          <w:tab/>
        </w:r>
        <w:r w:rsidRPr="003664F7" w:rsidR="00E56D05">
          <w:rPr>
            <w:rStyle w:val="Hyperlink"/>
            <w:rFonts w:ascii="Times New Roman" w:hAnsi="Times New Roman" w:cs="Times New Roman"/>
            <w:noProof/>
          </w:rPr>
          <w:t>INTRODUCTION</w:t>
        </w:r>
        <w:r w:rsidR="00E56D05">
          <w:rPr>
            <w:noProof/>
            <w:webHidden/>
          </w:rPr>
          <w:tab/>
        </w:r>
        <w:r w:rsidR="00E56D05">
          <w:rPr>
            <w:noProof/>
            <w:webHidden/>
          </w:rPr>
          <w:fldChar w:fldCharType="begin"/>
        </w:r>
        <w:r w:rsidR="00E56D05">
          <w:rPr>
            <w:noProof/>
            <w:webHidden/>
          </w:rPr>
          <w:instrText xml:space="preserve"> PAGEREF _Toc52791916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2E39C5A6" w14:textId="7371801A">
      <w:pPr>
        <w:pStyle w:val="TOC2"/>
        <w:spacing w:line="360" w:lineRule="auto"/>
        <w:rPr>
          <w:noProof/>
          <w:lang w:bidi="ar-SA"/>
        </w:rPr>
      </w:pPr>
      <w:hyperlink w:history="1" w:anchor="_Toc52791917">
        <w:r w:rsidRPr="003664F7" w:rsidR="00E56D05">
          <w:rPr>
            <w:rStyle w:val="Hyperlink"/>
            <w:rFonts w:ascii="Times New Roman" w:hAnsi="Times New Roman" w:cs="Times New Roman"/>
            <w:noProof/>
          </w:rPr>
          <w:t>2.2</w:t>
        </w:r>
        <w:r w:rsidR="00E56D05">
          <w:rPr>
            <w:noProof/>
            <w:lang w:bidi="ar-SA"/>
          </w:rPr>
          <w:tab/>
        </w:r>
        <w:r w:rsidRPr="003664F7" w:rsidR="00E56D05">
          <w:rPr>
            <w:rStyle w:val="Hyperlink"/>
            <w:rFonts w:ascii="Times New Roman" w:hAnsi="Times New Roman" w:cs="Times New Roman"/>
            <w:noProof/>
          </w:rPr>
          <w:t>HISTORY</w:t>
        </w:r>
        <w:r w:rsidR="00E56D05">
          <w:rPr>
            <w:noProof/>
            <w:webHidden/>
          </w:rPr>
          <w:tab/>
        </w:r>
        <w:r w:rsidR="00E56D05">
          <w:rPr>
            <w:noProof/>
            <w:webHidden/>
          </w:rPr>
          <w:fldChar w:fldCharType="begin"/>
        </w:r>
        <w:r w:rsidR="00E56D05">
          <w:rPr>
            <w:noProof/>
            <w:webHidden/>
          </w:rPr>
          <w:instrText xml:space="preserve"> PAGEREF _Toc52791917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7960345D" w14:textId="36797FCC">
      <w:pPr>
        <w:pStyle w:val="TOC2"/>
        <w:spacing w:line="360" w:lineRule="auto"/>
        <w:rPr>
          <w:noProof/>
          <w:lang w:bidi="ar-SA"/>
        </w:rPr>
      </w:pPr>
      <w:hyperlink w:history="1" w:anchor="_Toc52791918">
        <w:r w:rsidRPr="003664F7" w:rsidR="00E56D05">
          <w:rPr>
            <w:rStyle w:val="Hyperlink"/>
            <w:rFonts w:ascii="Times New Roman" w:hAnsi="Times New Roman" w:cs="Times New Roman"/>
            <w:noProof/>
          </w:rPr>
          <w:t>2.3</w:t>
        </w:r>
        <w:r w:rsidR="00E56D05">
          <w:rPr>
            <w:noProof/>
            <w:lang w:bidi="ar-SA"/>
          </w:rPr>
          <w:tab/>
        </w:r>
        <w:r w:rsidRPr="003664F7" w:rsidR="00E56D05">
          <w:rPr>
            <w:rStyle w:val="Hyperlink"/>
            <w:rFonts w:ascii="Times New Roman" w:hAnsi="Times New Roman" w:cs="Times New Roman"/>
            <w:noProof/>
          </w:rPr>
          <w:t>STRUCTURE OF THE ORGANIZATION</w:t>
        </w:r>
        <w:r w:rsidR="00E56D05">
          <w:rPr>
            <w:noProof/>
            <w:webHidden/>
          </w:rPr>
          <w:tab/>
        </w:r>
        <w:r w:rsidR="00E56D05">
          <w:rPr>
            <w:noProof/>
            <w:webHidden/>
          </w:rPr>
          <w:fldChar w:fldCharType="begin"/>
        </w:r>
        <w:r w:rsidR="00E56D05">
          <w:rPr>
            <w:noProof/>
            <w:webHidden/>
          </w:rPr>
          <w:instrText xml:space="preserve"> PAGEREF _Toc52791918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7AC5C36D" w14:textId="2206DFEE">
      <w:pPr>
        <w:pStyle w:val="TOC2"/>
        <w:spacing w:line="360" w:lineRule="auto"/>
        <w:rPr>
          <w:noProof/>
          <w:lang w:bidi="ar-SA"/>
        </w:rPr>
      </w:pPr>
      <w:hyperlink w:history="1" w:anchor="_Toc52791919">
        <w:r w:rsidRPr="003664F7" w:rsidR="00E56D05">
          <w:rPr>
            <w:rStyle w:val="Hyperlink"/>
            <w:rFonts w:ascii="Times New Roman" w:hAnsi="Times New Roman" w:cs="Times New Roman"/>
            <w:noProof/>
          </w:rPr>
          <w:t>2.4</w:t>
        </w:r>
        <w:r w:rsidR="00E56D05">
          <w:rPr>
            <w:noProof/>
            <w:lang w:bidi="ar-SA"/>
          </w:rPr>
          <w:tab/>
        </w:r>
        <w:r w:rsidRPr="003664F7" w:rsidR="00E56D05">
          <w:rPr>
            <w:rStyle w:val="Hyperlink"/>
            <w:rFonts w:ascii="Times New Roman" w:hAnsi="Times New Roman" w:cs="Times New Roman"/>
            <w:noProof/>
          </w:rPr>
          <w:t>ORGANOGRAM</w:t>
        </w:r>
        <w:r w:rsidR="00E56D05">
          <w:rPr>
            <w:noProof/>
            <w:webHidden/>
          </w:rPr>
          <w:tab/>
        </w:r>
        <w:r w:rsidR="00E56D05">
          <w:rPr>
            <w:noProof/>
            <w:webHidden/>
          </w:rPr>
          <w:fldChar w:fldCharType="begin"/>
        </w:r>
        <w:r w:rsidR="00E56D05">
          <w:rPr>
            <w:noProof/>
            <w:webHidden/>
          </w:rPr>
          <w:instrText xml:space="preserve"> PAGEREF _Toc52791919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0FE71F51" w14:textId="1BA78176">
      <w:pPr>
        <w:pStyle w:val="TOC2"/>
        <w:spacing w:line="360" w:lineRule="auto"/>
        <w:rPr>
          <w:noProof/>
          <w:lang w:bidi="ar-SA"/>
        </w:rPr>
      </w:pPr>
      <w:hyperlink w:history="1" w:anchor="_Toc52791920">
        <w:r w:rsidRPr="003664F7" w:rsidR="00E56D05">
          <w:rPr>
            <w:rStyle w:val="Hyperlink"/>
            <w:rFonts w:ascii="Times New Roman" w:hAnsi="Times New Roman" w:cs="Times New Roman"/>
            <w:noProof/>
          </w:rPr>
          <w:t>2.5</w:t>
        </w:r>
        <w:r w:rsidR="00E56D05">
          <w:rPr>
            <w:noProof/>
            <w:lang w:bidi="ar-SA"/>
          </w:rPr>
          <w:tab/>
        </w:r>
        <w:r w:rsidRPr="003664F7" w:rsidR="00E56D05">
          <w:rPr>
            <w:rStyle w:val="Hyperlink"/>
            <w:rFonts w:ascii="Times New Roman" w:hAnsi="Times New Roman" w:cs="Times New Roman"/>
            <w:noProof/>
          </w:rPr>
          <w:t>OTHERS DEEMED NECESSARY</w:t>
        </w:r>
        <w:r w:rsidR="00E56D05">
          <w:rPr>
            <w:noProof/>
            <w:webHidden/>
          </w:rPr>
          <w:tab/>
        </w:r>
        <w:r w:rsidR="00E56D05">
          <w:rPr>
            <w:noProof/>
            <w:webHidden/>
          </w:rPr>
          <w:fldChar w:fldCharType="begin"/>
        </w:r>
        <w:r w:rsidR="00E56D05">
          <w:rPr>
            <w:noProof/>
            <w:webHidden/>
          </w:rPr>
          <w:instrText xml:space="preserve"> PAGEREF _Toc52791920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30A91D80" w14:textId="452D3D80">
      <w:pPr>
        <w:pStyle w:val="TOC2"/>
        <w:spacing w:line="360" w:lineRule="auto"/>
        <w:rPr>
          <w:noProof/>
          <w:lang w:bidi="ar-SA"/>
        </w:rPr>
      </w:pPr>
      <w:hyperlink w:history="1" w:anchor="_Toc52791921">
        <w:r w:rsidRPr="003664F7" w:rsidR="00E56D05">
          <w:rPr>
            <w:rStyle w:val="Hyperlink"/>
            <w:rFonts w:ascii="Times New Roman" w:hAnsi="Times New Roman" w:cs="Times New Roman"/>
            <w:noProof/>
          </w:rPr>
          <w:t xml:space="preserve">2.6 </w:t>
        </w:r>
        <w:r w:rsidR="00E56D05">
          <w:rPr>
            <w:noProof/>
            <w:lang w:bidi="ar-SA"/>
          </w:rPr>
          <w:tab/>
        </w:r>
        <w:r w:rsidRPr="003664F7" w:rsidR="00E56D05">
          <w:rPr>
            <w:rStyle w:val="Hyperlink"/>
            <w:rFonts w:ascii="Times New Roman" w:hAnsi="Times New Roman" w:cs="Times New Roman"/>
            <w:noProof/>
          </w:rPr>
          <w:t>CONCLUSION</w:t>
        </w:r>
        <w:r w:rsidR="00E56D05">
          <w:rPr>
            <w:noProof/>
            <w:webHidden/>
          </w:rPr>
          <w:tab/>
        </w:r>
        <w:r w:rsidR="00E56D05">
          <w:rPr>
            <w:noProof/>
            <w:webHidden/>
          </w:rPr>
          <w:fldChar w:fldCharType="begin"/>
        </w:r>
        <w:r w:rsidR="00E56D05">
          <w:rPr>
            <w:noProof/>
            <w:webHidden/>
          </w:rPr>
          <w:instrText xml:space="preserve"> PAGEREF _Toc52791921 \h </w:instrText>
        </w:r>
        <w:r w:rsidR="00E56D05">
          <w:rPr>
            <w:noProof/>
            <w:webHidden/>
          </w:rPr>
        </w:r>
        <w:r w:rsidR="00E56D05">
          <w:rPr>
            <w:noProof/>
            <w:webHidden/>
          </w:rPr>
          <w:fldChar w:fldCharType="separate"/>
        </w:r>
        <w:r w:rsidR="00E56D05">
          <w:rPr>
            <w:noProof/>
            <w:webHidden/>
          </w:rPr>
          <w:t>11</w:t>
        </w:r>
        <w:r w:rsidR="00E56D05">
          <w:rPr>
            <w:noProof/>
            <w:webHidden/>
          </w:rPr>
          <w:fldChar w:fldCharType="end"/>
        </w:r>
      </w:hyperlink>
    </w:p>
    <w:p w:rsidR="00E56D05" w:rsidP="00E56D05" w:rsidRDefault="00F778A7" w14:paraId="62DD7E61" w14:textId="2F6C71E5">
      <w:pPr>
        <w:pStyle w:val="TOC1"/>
        <w:spacing w:line="360" w:lineRule="auto"/>
        <w:rPr>
          <w:rFonts w:asciiTheme="minorHAnsi" w:hAnsiTheme="minorHAnsi" w:cstheme="minorBidi"/>
          <w:noProof/>
          <w:sz w:val="22"/>
          <w:lang w:bidi="ar-SA"/>
        </w:rPr>
      </w:pPr>
      <w:hyperlink w:history="1" w:anchor="_Toc52791922">
        <w:r w:rsidRPr="003664F7" w:rsidR="00E56D05">
          <w:rPr>
            <w:rStyle w:val="Hyperlink"/>
            <w:noProof/>
          </w:rPr>
          <w:t>CHAPTER THREE</w:t>
        </w:r>
        <w:r w:rsidR="00E56D05">
          <w:rPr>
            <w:noProof/>
            <w:webHidden/>
          </w:rPr>
          <w:tab/>
        </w:r>
        <w:r w:rsidR="00E56D05">
          <w:rPr>
            <w:noProof/>
            <w:webHidden/>
          </w:rPr>
          <w:fldChar w:fldCharType="begin"/>
        </w:r>
        <w:r w:rsidR="00E56D05">
          <w:rPr>
            <w:noProof/>
            <w:webHidden/>
          </w:rPr>
          <w:instrText xml:space="preserve"> PAGEREF _Toc52791922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664648FF" w14:textId="647B6E1B">
      <w:pPr>
        <w:pStyle w:val="TOC1"/>
        <w:spacing w:line="360" w:lineRule="auto"/>
        <w:rPr>
          <w:rFonts w:asciiTheme="minorHAnsi" w:hAnsiTheme="minorHAnsi" w:cstheme="minorBidi"/>
          <w:noProof/>
          <w:sz w:val="22"/>
          <w:lang w:bidi="ar-SA"/>
        </w:rPr>
      </w:pPr>
      <w:hyperlink w:history="1" w:anchor="_Toc52791923">
        <w:r w:rsidRPr="003664F7" w:rsidR="00E56D05">
          <w:rPr>
            <w:rStyle w:val="Hyperlink"/>
            <w:rFonts w:eastAsia="Times New Roman"/>
            <w:noProof/>
          </w:rPr>
          <w:t>THE PROCESS, COMPONENTS &amp; DESCRIPTION</w:t>
        </w:r>
        <w:r w:rsidR="00E56D05">
          <w:rPr>
            <w:noProof/>
            <w:webHidden/>
          </w:rPr>
          <w:tab/>
        </w:r>
        <w:r w:rsidR="00E56D05">
          <w:rPr>
            <w:noProof/>
            <w:webHidden/>
          </w:rPr>
          <w:fldChar w:fldCharType="begin"/>
        </w:r>
        <w:r w:rsidR="00E56D05">
          <w:rPr>
            <w:noProof/>
            <w:webHidden/>
          </w:rPr>
          <w:instrText xml:space="preserve"> PAGEREF _Toc52791923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316B3ED9" w14:textId="754A5FF2">
      <w:pPr>
        <w:pStyle w:val="TOC2"/>
        <w:spacing w:line="360" w:lineRule="auto"/>
        <w:rPr>
          <w:noProof/>
          <w:lang w:bidi="ar-SA"/>
        </w:rPr>
      </w:pPr>
      <w:hyperlink w:history="1" w:anchor="_Toc52791924">
        <w:r w:rsidRPr="003664F7" w:rsidR="00E56D05">
          <w:rPr>
            <w:rStyle w:val="Hyperlink"/>
            <w:rFonts w:ascii="Times New Roman" w:hAnsi="Times New Roman" w:cs="Times New Roman"/>
            <w:noProof/>
          </w:rPr>
          <w:t>3.1</w:t>
        </w:r>
        <w:r w:rsidR="00E56D05">
          <w:rPr>
            <w:noProof/>
            <w:lang w:bidi="ar-SA"/>
          </w:rPr>
          <w:tab/>
        </w:r>
        <w:r w:rsidRPr="003664F7" w:rsidR="00E56D05">
          <w:rPr>
            <w:rStyle w:val="Hyperlink"/>
            <w:rFonts w:ascii="Times New Roman" w:hAnsi="Times New Roman" w:cs="Times New Roman"/>
            <w:noProof/>
          </w:rPr>
          <w:t>INTRODUCTION</w:t>
        </w:r>
        <w:r w:rsidR="00E56D05">
          <w:rPr>
            <w:noProof/>
            <w:webHidden/>
          </w:rPr>
          <w:tab/>
        </w:r>
        <w:r w:rsidR="00E56D05">
          <w:rPr>
            <w:noProof/>
            <w:webHidden/>
          </w:rPr>
          <w:fldChar w:fldCharType="begin"/>
        </w:r>
        <w:r w:rsidR="00E56D05">
          <w:rPr>
            <w:noProof/>
            <w:webHidden/>
          </w:rPr>
          <w:instrText xml:space="preserve"> PAGEREF _Toc52791924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7A56C6FF" w14:textId="34FDFFE7">
      <w:pPr>
        <w:pStyle w:val="TOC2"/>
        <w:spacing w:line="360" w:lineRule="auto"/>
        <w:rPr>
          <w:noProof/>
          <w:lang w:bidi="ar-SA"/>
        </w:rPr>
      </w:pPr>
      <w:hyperlink w:history="1" w:anchor="_Toc52791925">
        <w:r w:rsidRPr="003664F7" w:rsidR="00E56D05">
          <w:rPr>
            <w:rStyle w:val="Hyperlink"/>
            <w:rFonts w:ascii="Times New Roman" w:hAnsi="Times New Roman" w:cs="Times New Roman"/>
            <w:noProof/>
          </w:rPr>
          <w:t>3.2</w:t>
        </w:r>
        <w:r w:rsidR="00E56D05">
          <w:rPr>
            <w:noProof/>
            <w:lang w:bidi="ar-SA"/>
          </w:rPr>
          <w:tab/>
        </w:r>
        <w:r w:rsidRPr="003664F7" w:rsidR="00E56D05">
          <w:rPr>
            <w:rStyle w:val="Hyperlink"/>
            <w:rFonts w:ascii="Times New Roman" w:hAnsi="Times New Roman" w:cs="Times New Roman"/>
            <w:noProof/>
          </w:rPr>
          <w:t>PROJECTS CARRIED OUT</w:t>
        </w:r>
        <w:r w:rsidR="00E56D05">
          <w:rPr>
            <w:noProof/>
            <w:webHidden/>
          </w:rPr>
          <w:tab/>
        </w:r>
        <w:r w:rsidR="00E56D05">
          <w:rPr>
            <w:noProof/>
            <w:webHidden/>
          </w:rPr>
          <w:fldChar w:fldCharType="begin"/>
        </w:r>
        <w:r w:rsidR="00E56D05">
          <w:rPr>
            <w:noProof/>
            <w:webHidden/>
          </w:rPr>
          <w:instrText xml:space="preserve"> PAGEREF _Toc52791925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6E1D1F5E" w14:textId="0ABE583F">
      <w:pPr>
        <w:pStyle w:val="TOC2"/>
        <w:spacing w:line="360" w:lineRule="auto"/>
        <w:rPr>
          <w:noProof/>
          <w:lang w:bidi="ar-SA"/>
        </w:rPr>
      </w:pPr>
      <w:hyperlink w:history="1" w:anchor="_Toc52791926">
        <w:r w:rsidRPr="003664F7" w:rsidR="00E56D05">
          <w:rPr>
            <w:rStyle w:val="Hyperlink"/>
            <w:rFonts w:ascii="Times New Roman" w:hAnsi="Times New Roman" w:cs="Times New Roman"/>
            <w:noProof/>
          </w:rPr>
          <w:t>3.3</w:t>
        </w:r>
        <w:r w:rsidR="00E56D05">
          <w:rPr>
            <w:noProof/>
            <w:lang w:bidi="ar-SA"/>
          </w:rPr>
          <w:tab/>
        </w:r>
        <w:r w:rsidRPr="003664F7" w:rsidR="00E56D05">
          <w:rPr>
            <w:rStyle w:val="Hyperlink"/>
            <w:rFonts w:ascii="Times New Roman" w:hAnsi="Times New Roman" w:cs="Times New Roman"/>
            <w:noProof/>
          </w:rPr>
          <w:t>SUPERVISORY WORKS</w:t>
        </w:r>
        <w:r w:rsidR="00E56D05">
          <w:rPr>
            <w:noProof/>
            <w:webHidden/>
          </w:rPr>
          <w:tab/>
        </w:r>
        <w:r w:rsidR="00E56D05">
          <w:rPr>
            <w:noProof/>
            <w:webHidden/>
          </w:rPr>
          <w:fldChar w:fldCharType="begin"/>
        </w:r>
        <w:r w:rsidR="00E56D05">
          <w:rPr>
            <w:noProof/>
            <w:webHidden/>
          </w:rPr>
          <w:instrText xml:space="preserve"> PAGEREF _Toc52791926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6E49475E" w14:textId="2300E1A0">
      <w:pPr>
        <w:pStyle w:val="TOC2"/>
        <w:spacing w:line="360" w:lineRule="auto"/>
        <w:rPr>
          <w:noProof/>
          <w:lang w:bidi="ar-SA"/>
        </w:rPr>
      </w:pPr>
      <w:hyperlink w:history="1" w:anchor="_Toc52791927">
        <w:r w:rsidRPr="003664F7" w:rsidR="00E56D05">
          <w:rPr>
            <w:rStyle w:val="Hyperlink"/>
            <w:rFonts w:ascii="Times New Roman" w:hAnsi="Times New Roman" w:cs="Times New Roman"/>
            <w:noProof/>
          </w:rPr>
          <w:t>3.4</w:t>
        </w:r>
        <w:r w:rsidR="00E56D05">
          <w:rPr>
            <w:noProof/>
            <w:lang w:bidi="ar-SA"/>
          </w:rPr>
          <w:tab/>
        </w:r>
        <w:r w:rsidRPr="003664F7" w:rsidR="00E56D05">
          <w:rPr>
            <w:rStyle w:val="Hyperlink"/>
            <w:rFonts w:ascii="Times New Roman" w:hAnsi="Times New Roman" w:cs="Times New Roman"/>
            <w:noProof/>
          </w:rPr>
          <w:t>CONCLUSION</w:t>
        </w:r>
        <w:r w:rsidR="00E56D05">
          <w:rPr>
            <w:noProof/>
            <w:webHidden/>
          </w:rPr>
          <w:tab/>
        </w:r>
        <w:r w:rsidR="00E56D05">
          <w:rPr>
            <w:noProof/>
            <w:webHidden/>
          </w:rPr>
          <w:fldChar w:fldCharType="begin"/>
        </w:r>
        <w:r w:rsidR="00E56D05">
          <w:rPr>
            <w:noProof/>
            <w:webHidden/>
          </w:rPr>
          <w:instrText xml:space="preserve"> PAGEREF _Toc52791927 \h </w:instrText>
        </w:r>
        <w:r w:rsidR="00E56D05">
          <w:rPr>
            <w:noProof/>
            <w:webHidden/>
          </w:rPr>
        </w:r>
        <w:r w:rsidR="00E56D05">
          <w:rPr>
            <w:noProof/>
            <w:webHidden/>
          </w:rPr>
          <w:fldChar w:fldCharType="separate"/>
        </w:r>
        <w:r w:rsidR="00E56D05">
          <w:rPr>
            <w:noProof/>
            <w:webHidden/>
          </w:rPr>
          <w:t>12</w:t>
        </w:r>
        <w:r w:rsidR="00E56D05">
          <w:rPr>
            <w:noProof/>
            <w:webHidden/>
          </w:rPr>
          <w:fldChar w:fldCharType="end"/>
        </w:r>
      </w:hyperlink>
    </w:p>
    <w:p w:rsidR="00E56D05" w:rsidP="00E56D05" w:rsidRDefault="00F778A7" w14:paraId="0C43C27C" w14:textId="5C27AFEC">
      <w:pPr>
        <w:pStyle w:val="TOC1"/>
        <w:spacing w:line="360" w:lineRule="auto"/>
        <w:rPr>
          <w:rFonts w:asciiTheme="minorHAnsi" w:hAnsiTheme="minorHAnsi" w:cstheme="minorBidi"/>
          <w:noProof/>
          <w:sz w:val="22"/>
          <w:lang w:bidi="ar-SA"/>
        </w:rPr>
      </w:pPr>
      <w:hyperlink w:history="1" w:anchor="_Toc52791928">
        <w:r w:rsidRPr="003664F7" w:rsidR="00E56D05">
          <w:rPr>
            <w:rStyle w:val="Hyperlink"/>
            <w:noProof/>
          </w:rPr>
          <w:t>CHAPTER FOUR</w:t>
        </w:r>
        <w:r w:rsidR="00E56D05">
          <w:rPr>
            <w:noProof/>
            <w:webHidden/>
          </w:rPr>
          <w:tab/>
        </w:r>
        <w:r w:rsidR="00E56D05">
          <w:rPr>
            <w:noProof/>
            <w:webHidden/>
          </w:rPr>
          <w:fldChar w:fldCharType="begin"/>
        </w:r>
        <w:r w:rsidR="00E56D05">
          <w:rPr>
            <w:noProof/>
            <w:webHidden/>
          </w:rPr>
          <w:instrText xml:space="preserve"> PAGEREF _Toc52791928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1E88C0BA" w14:textId="3CBB1B35">
      <w:pPr>
        <w:pStyle w:val="TOC1"/>
        <w:spacing w:line="360" w:lineRule="auto"/>
        <w:rPr>
          <w:rFonts w:asciiTheme="minorHAnsi" w:hAnsiTheme="minorHAnsi" w:cstheme="minorBidi"/>
          <w:noProof/>
          <w:sz w:val="22"/>
          <w:lang w:bidi="ar-SA"/>
        </w:rPr>
      </w:pPr>
      <w:hyperlink w:history="1" w:anchor="_Toc52791929">
        <w:r w:rsidRPr="003664F7" w:rsidR="00E56D05">
          <w:rPr>
            <w:rStyle w:val="Hyperlink"/>
            <w:noProof/>
          </w:rPr>
          <w:t>WORKING EXPERIENCE</w:t>
        </w:r>
        <w:r w:rsidR="00E56D05">
          <w:rPr>
            <w:noProof/>
            <w:webHidden/>
          </w:rPr>
          <w:tab/>
        </w:r>
        <w:r w:rsidR="00E56D05">
          <w:rPr>
            <w:noProof/>
            <w:webHidden/>
          </w:rPr>
          <w:fldChar w:fldCharType="begin"/>
        </w:r>
        <w:r w:rsidR="00E56D05">
          <w:rPr>
            <w:noProof/>
            <w:webHidden/>
          </w:rPr>
          <w:instrText xml:space="preserve"> PAGEREF _Toc52791929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7F566374" w14:textId="48996E88">
      <w:pPr>
        <w:pStyle w:val="TOC2"/>
        <w:spacing w:line="360" w:lineRule="auto"/>
        <w:rPr>
          <w:noProof/>
          <w:lang w:bidi="ar-SA"/>
        </w:rPr>
      </w:pPr>
      <w:hyperlink w:history="1" w:anchor="_Toc52791930">
        <w:r w:rsidRPr="003664F7" w:rsidR="00E56D05">
          <w:rPr>
            <w:rStyle w:val="Hyperlink"/>
            <w:rFonts w:ascii="Times New Roman" w:hAnsi="Times New Roman" w:cs="Times New Roman"/>
            <w:noProof/>
          </w:rPr>
          <w:t>4.1</w:t>
        </w:r>
        <w:r w:rsidR="00E56D05">
          <w:rPr>
            <w:noProof/>
            <w:lang w:bidi="ar-SA"/>
          </w:rPr>
          <w:tab/>
        </w:r>
        <w:r w:rsidRPr="003664F7" w:rsidR="00E56D05">
          <w:rPr>
            <w:rStyle w:val="Hyperlink"/>
            <w:rFonts w:ascii="Times New Roman" w:hAnsi="Times New Roman" w:cs="Times New Roman"/>
            <w:noProof/>
          </w:rPr>
          <w:t>INRODUCTION</w:t>
        </w:r>
        <w:r w:rsidR="00E56D05">
          <w:rPr>
            <w:noProof/>
            <w:webHidden/>
          </w:rPr>
          <w:tab/>
        </w:r>
        <w:r w:rsidR="00E56D05">
          <w:rPr>
            <w:noProof/>
            <w:webHidden/>
          </w:rPr>
          <w:fldChar w:fldCharType="begin"/>
        </w:r>
        <w:r w:rsidR="00E56D05">
          <w:rPr>
            <w:noProof/>
            <w:webHidden/>
          </w:rPr>
          <w:instrText xml:space="preserve"> PAGEREF _Toc52791930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303248B6" w14:textId="1C6AAB47">
      <w:pPr>
        <w:pStyle w:val="TOC2"/>
        <w:spacing w:line="360" w:lineRule="auto"/>
        <w:rPr>
          <w:noProof/>
          <w:lang w:bidi="ar-SA"/>
        </w:rPr>
      </w:pPr>
      <w:hyperlink w:history="1" w:anchor="_Toc52791931">
        <w:r w:rsidRPr="003664F7" w:rsidR="00E56D05">
          <w:rPr>
            <w:rStyle w:val="Hyperlink"/>
            <w:rFonts w:ascii="Times New Roman" w:hAnsi="Times New Roman" w:cs="Times New Roman"/>
            <w:noProof/>
          </w:rPr>
          <w:t>4.2</w:t>
        </w:r>
        <w:r w:rsidR="00E56D05">
          <w:rPr>
            <w:noProof/>
            <w:lang w:bidi="ar-SA"/>
          </w:rPr>
          <w:tab/>
        </w:r>
        <w:r w:rsidRPr="003664F7" w:rsidR="00E56D05">
          <w:rPr>
            <w:rStyle w:val="Hyperlink"/>
            <w:rFonts w:ascii="Times New Roman" w:hAnsi="Times New Roman" w:cs="Times New Roman"/>
            <w:noProof/>
          </w:rPr>
          <w:t>PROBLEMS ENCOUNTERED</w:t>
        </w:r>
        <w:r w:rsidR="00E56D05">
          <w:rPr>
            <w:noProof/>
            <w:webHidden/>
          </w:rPr>
          <w:tab/>
        </w:r>
        <w:r w:rsidR="00E56D05">
          <w:rPr>
            <w:noProof/>
            <w:webHidden/>
          </w:rPr>
          <w:fldChar w:fldCharType="begin"/>
        </w:r>
        <w:r w:rsidR="00E56D05">
          <w:rPr>
            <w:noProof/>
            <w:webHidden/>
          </w:rPr>
          <w:instrText xml:space="preserve"> PAGEREF _Toc52791931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141C336E" w14:textId="08379D08">
      <w:pPr>
        <w:pStyle w:val="TOC2"/>
        <w:spacing w:line="360" w:lineRule="auto"/>
        <w:rPr>
          <w:noProof/>
          <w:lang w:bidi="ar-SA"/>
        </w:rPr>
      </w:pPr>
      <w:hyperlink w:history="1" w:anchor="_Toc52791932">
        <w:r w:rsidRPr="003664F7" w:rsidR="00E56D05">
          <w:rPr>
            <w:rStyle w:val="Hyperlink"/>
            <w:rFonts w:ascii="Times New Roman" w:hAnsi="Times New Roman" w:cs="Times New Roman"/>
            <w:noProof/>
          </w:rPr>
          <w:t>4.3</w:t>
        </w:r>
        <w:r w:rsidR="00E56D05">
          <w:rPr>
            <w:noProof/>
            <w:lang w:bidi="ar-SA"/>
          </w:rPr>
          <w:tab/>
        </w:r>
        <w:r w:rsidRPr="003664F7" w:rsidR="00E56D05">
          <w:rPr>
            <w:rStyle w:val="Hyperlink"/>
            <w:rFonts w:ascii="Times New Roman" w:hAnsi="Times New Roman" w:cs="Times New Roman"/>
            <w:noProof/>
          </w:rPr>
          <w:t>PROBLEMS SOLVED</w:t>
        </w:r>
        <w:r w:rsidR="00E56D05">
          <w:rPr>
            <w:noProof/>
            <w:webHidden/>
          </w:rPr>
          <w:tab/>
        </w:r>
        <w:r w:rsidR="00E56D05">
          <w:rPr>
            <w:noProof/>
            <w:webHidden/>
          </w:rPr>
          <w:fldChar w:fldCharType="begin"/>
        </w:r>
        <w:r w:rsidR="00E56D05">
          <w:rPr>
            <w:noProof/>
            <w:webHidden/>
          </w:rPr>
          <w:instrText xml:space="preserve"> PAGEREF _Toc52791932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18EDB71D" w14:textId="3ACA8134">
      <w:pPr>
        <w:pStyle w:val="TOC2"/>
        <w:spacing w:line="360" w:lineRule="auto"/>
        <w:rPr>
          <w:noProof/>
          <w:lang w:bidi="ar-SA"/>
        </w:rPr>
      </w:pPr>
      <w:hyperlink w:history="1" w:anchor="_Toc52791933">
        <w:r w:rsidRPr="003664F7" w:rsidR="00E56D05">
          <w:rPr>
            <w:rStyle w:val="Hyperlink"/>
            <w:rFonts w:ascii="Times New Roman" w:hAnsi="Times New Roman" w:cs="Times New Roman"/>
            <w:noProof/>
          </w:rPr>
          <w:t>4.4</w:t>
        </w:r>
        <w:r w:rsidR="00E56D05">
          <w:rPr>
            <w:noProof/>
            <w:lang w:bidi="ar-SA"/>
          </w:rPr>
          <w:tab/>
        </w:r>
        <w:r w:rsidRPr="003664F7" w:rsidR="00E56D05">
          <w:rPr>
            <w:rStyle w:val="Hyperlink"/>
            <w:rFonts w:ascii="Times New Roman" w:hAnsi="Times New Roman" w:cs="Times New Roman"/>
            <w:noProof/>
          </w:rPr>
          <w:t>CONCLUSION</w:t>
        </w:r>
        <w:r w:rsidR="00E56D05">
          <w:rPr>
            <w:noProof/>
            <w:webHidden/>
          </w:rPr>
          <w:tab/>
        </w:r>
        <w:r w:rsidR="00E56D05">
          <w:rPr>
            <w:noProof/>
            <w:webHidden/>
          </w:rPr>
          <w:fldChar w:fldCharType="begin"/>
        </w:r>
        <w:r w:rsidR="00E56D05">
          <w:rPr>
            <w:noProof/>
            <w:webHidden/>
          </w:rPr>
          <w:instrText xml:space="preserve"> PAGEREF _Toc52791933 \h </w:instrText>
        </w:r>
        <w:r w:rsidR="00E56D05">
          <w:rPr>
            <w:noProof/>
            <w:webHidden/>
          </w:rPr>
        </w:r>
        <w:r w:rsidR="00E56D05">
          <w:rPr>
            <w:noProof/>
            <w:webHidden/>
          </w:rPr>
          <w:fldChar w:fldCharType="separate"/>
        </w:r>
        <w:r w:rsidR="00E56D05">
          <w:rPr>
            <w:noProof/>
            <w:webHidden/>
          </w:rPr>
          <w:t>13</w:t>
        </w:r>
        <w:r w:rsidR="00E56D05">
          <w:rPr>
            <w:noProof/>
            <w:webHidden/>
          </w:rPr>
          <w:fldChar w:fldCharType="end"/>
        </w:r>
      </w:hyperlink>
    </w:p>
    <w:p w:rsidR="00E56D05" w:rsidP="00E56D05" w:rsidRDefault="00F778A7" w14:paraId="72969731" w14:textId="6FF1AABB">
      <w:pPr>
        <w:pStyle w:val="TOC1"/>
        <w:spacing w:line="360" w:lineRule="auto"/>
        <w:rPr>
          <w:rFonts w:asciiTheme="minorHAnsi" w:hAnsiTheme="minorHAnsi" w:cstheme="minorBidi"/>
          <w:noProof/>
          <w:sz w:val="22"/>
          <w:lang w:bidi="ar-SA"/>
        </w:rPr>
      </w:pPr>
      <w:hyperlink w:history="1" w:anchor="_Toc52791934">
        <w:r w:rsidRPr="003664F7" w:rsidR="00E56D05">
          <w:rPr>
            <w:rStyle w:val="Hyperlink"/>
            <w:noProof/>
          </w:rPr>
          <w:t>CHAPTER FIVE</w:t>
        </w:r>
        <w:r w:rsidR="00E56D05">
          <w:rPr>
            <w:noProof/>
            <w:webHidden/>
          </w:rPr>
          <w:tab/>
        </w:r>
        <w:r w:rsidR="00E56D05">
          <w:rPr>
            <w:noProof/>
            <w:webHidden/>
          </w:rPr>
          <w:fldChar w:fldCharType="begin"/>
        </w:r>
        <w:r w:rsidR="00E56D05">
          <w:rPr>
            <w:noProof/>
            <w:webHidden/>
          </w:rPr>
          <w:instrText xml:space="preserve"> PAGEREF _Toc52791934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163333D5" w14:textId="3A3D514F">
      <w:pPr>
        <w:pStyle w:val="TOC1"/>
        <w:spacing w:line="360" w:lineRule="auto"/>
        <w:rPr>
          <w:rFonts w:asciiTheme="minorHAnsi" w:hAnsiTheme="minorHAnsi" w:cstheme="minorBidi"/>
          <w:noProof/>
          <w:sz w:val="22"/>
          <w:lang w:bidi="ar-SA"/>
        </w:rPr>
      </w:pPr>
      <w:hyperlink w:history="1" w:anchor="_Toc52791935">
        <w:r w:rsidRPr="003664F7" w:rsidR="00E56D05">
          <w:rPr>
            <w:rStyle w:val="Hyperlink"/>
            <w:noProof/>
          </w:rPr>
          <w:t>SUMMARY, RECOMMENDATION AND CONCLUSION</w:t>
        </w:r>
        <w:r w:rsidR="00E56D05">
          <w:rPr>
            <w:noProof/>
            <w:webHidden/>
          </w:rPr>
          <w:tab/>
        </w:r>
        <w:r w:rsidR="00E56D05">
          <w:rPr>
            <w:noProof/>
            <w:webHidden/>
          </w:rPr>
          <w:fldChar w:fldCharType="begin"/>
        </w:r>
        <w:r w:rsidR="00E56D05">
          <w:rPr>
            <w:noProof/>
            <w:webHidden/>
          </w:rPr>
          <w:instrText xml:space="preserve"> PAGEREF _Toc52791935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45581DC3" w14:textId="56608CE8">
      <w:pPr>
        <w:pStyle w:val="TOC2"/>
        <w:spacing w:line="360" w:lineRule="auto"/>
        <w:rPr>
          <w:noProof/>
          <w:lang w:bidi="ar-SA"/>
        </w:rPr>
      </w:pPr>
      <w:hyperlink w:history="1" w:anchor="_Toc52791936">
        <w:r w:rsidRPr="003664F7" w:rsidR="00E56D05">
          <w:rPr>
            <w:rStyle w:val="Hyperlink"/>
            <w:rFonts w:ascii="Times New Roman" w:hAnsi="Times New Roman" w:cs="Times New Roman"/>
            <w:noProof/>
          </w:rPr>
          <w:t>5.1 INTRODUCTION</w:t>
        </w:r>
        <w:r w:rsidR="00E56D05">
          <w:rPr>
            <w:noProof/>
            <w:webHidden/>
          </w:rPr>
          <w:tab/>
        </w:r>
        <w:r w:rsidR="00E56D05">
          <w:rPr>
            <w:noProof/>
            <w:webHidden/>
          </w:rPr>
          <w:fldChar w:fldCharType="begin"/>
        </w:r>
        <w:r w:rsidR="00E56D05">
          <w:rPr>
            <w:noProof/>
            <w:webHidden/>
          </w:rPr>
          <w:instrText xml:space="preserve"> PAGEREF _Toc52791936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607AA232" w14:textId="3BA6D939">
      <w:pPr>
        <w:pStyle w:val="TOC2"/>
        <w:spacing w:line="360" w:lineRule="auto"/>
        <w:rPr>
          <w:noProof/>
          <w:lang w:bidi="ar-SA"/>
        </w:rPr>
      </w:pPr>
      <w:hyperlink w:history="1" w:anchor="_Toc52791937">
        <w:r w:rsidRPr="003664F7" w:rsidR="00E56D05">
          <w:rPr>
            <w:rStyle w:val="Hyperlink"/>
            <w:rFonts w:ascii="Times New Roman" w:hAnsi="Times New Roman" w:cs="Times New Roman"/>
            <w:noProof/>
          </w:rPr>
          <w:t>5.2 SUMMARY</w:t>
        </w:r>
        <w:r w:rsidR="00E56D05">
          <w:rPr>
            <w:noProof/>
            <w:webHidden/>
          </w:rPr>
          <w:tab/>
        </w:r>
        <w:r w:rsidR="00E56D05">
          <w:rPr>
            <w:noProof/>
            <w:webHidden/>
          </w:rPr>
          <w:fldChar w:fldCharType="begin"/>
        </w:r>
        <w:r w:rsidR="00E56D05">
          <w:rPr>
            <w:noProof/>
            <w:webHidden/>
          </w:rPr>
          <w:instrText xml:space="preserve"> PAGEREF _Toc52791937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5BAD48A1" w14:textId="3F088591">
      <w:pPr>
        <w:pStyle w:val="TOC2"/>
        <w:spacing w:line="360" w:lineRule="auto"/>
        <w:rPr>
          <w:noProof/>
          <w:lang w:bidi="ar-SA"/>
        </w:rPr>
      </w:pPr>
      <w:hyperlink w:history="1" w:anchor="_Toc52791938">
        <w:r w:rsidRPr="003664F7" w:rsidR="00E56D05">
          <w:rPr>
            <w:rStyle w:val="Hyperlink"/>
            <w:rFonts w:ascii="Times New Roman" w:hAnsi="Times New Roman" w:cs="Times New Roman"/>
            <w:noProof/>
          </w:rPr>
          <w:t>5.3 RECOMMENDATION</w:t>
        </w:r>
        <w:r w:rsidR="00E56D05">
          <w:rPr>
            <w:noProof/>
            <w:webHidden/>
          </w:rPr>
          <w:tab/>
        </w:r>
        <w:r w:rsidR="00E56D05">
          <w:rPr>
            <w:noProof/>
            <w:webHidden/>
          </w:rPr>
          <w:fldChar w:fldCharType="begin"/>
        </w:r>
        <w:r w:rsidR="00E56D05">
          <w:rPr>
            <w:noProof/>
            <w:webHidden/>
          </w:rPr>
          <w:instrText xml:space="preserve"> PAGEREF _Toc52791938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21C83AFB" w14:textId="0363F856">
      <w:pPr>
        <w:pStyle w:val="TOC2"/>
        <w:spacing w:line="360" w:lineRule="auto"/>
        <w:rPr>
          <w:noProof/>
          <w:lang w:bidi="ar-SA"/>
        </w:rPr>
      </w:pPr>
      <w:hyperlink w:history="1" w:anchor="_Toc52791939">
        <w:r w:rsidRPr="003664F7" w:rsidR="00E56D05">
          <w:rPr>
            <w:rStyle w:val="Hyperlink"/>
            <w:rFonts w:ascii="Times New Roman" w:hAnsi="Times New Roman" w:cs="Times New Roman"/>
            <w:noProof/>
          </w:rPr>
          <w:t>5.4 CONCLUSION</w:t>
        </w:r>
        <w:r w:rsidR="00E56D05">
          <w:rPr>
            <w:noProof/>
            <w:webHidden/>
          </w:rPr>
          <w:tab/>
        </w:r>
        <w:r w:rsidR="00E56D05">
          <w:rPr>
            <w:noProof/>
            <w:webHidden/>
          </w:rPr>
          <w:fldChar w:fldCharType="begin"/>
        </w:r>
        <w:r w:rsidR="00E56D05">
          <w:rPr>
            <w:noProof/>
            <w:webHidden/>
          </w:rPr>
          <w:instrText xml:space="preserve"> PAGEREF _Toc52791939 \h </w:instrText>
        </w:r>
        <w:r w:rsidR="00E56D05">
          <w:rPr>
            <w:noProof/>
            <w:webHidden/>
          </w:rPr>
        </w:r>
        <w:r w:rsidR="00E56D05">
          <w:rPr>
            <w:noProof/>
            <w:webHidden/>
          </w:rPr>
          <w:fldChar w:fldCharType="separate"/>
        </w:r>
        <w:r w:rsidR="00E56D05">
          <w:rPr>
            <w:noProof/>
            <w:webHidden/>
          </w:rPr>
          <w:t>14</w:t>
        </w:r>
        <w:r w:rsidR="00E56D05">
          <w:rPr>
            <w:noProof/>
            <w:webHidden/>
          </w:rPr>
          <w:fldChar w:fldCharType="end"/>
        </w:r>
      </w:hyperlink>
    </w:p>
    <w:p w:rsidR="00E56D05" w:rsidP="00E56D05" w:rsidRDefault="00F778A7" w14:paraId="198B77A4" w14:textId="0D841E93">
      <w:pPr>
        <w:pStyle w:val="TOC1"/>
        <w:spacing w:line="360" w:lineRule="auto"/>
        <w:rPr>
          <w:rFonts w:asciiTheme="minorHAnsi" w:hAnsiTheme="minorHAnsi" w:cstheme="minorBidi"/>
          <w:noProof/>
          <w:sz w:val="22"/>
          <w:lang w:bidi="ar-SA"/>
        </w:rPr>
      </w:pPr>
      <w:hyperlink w:history="1" w:anchor="_Toc52791940">
        <w:r w:rsidRPr="003664F7" w:rsidR="00E56D05">
          <w:rPr>
            <w:rStyle w:val="Hyperlink"/>
            <w:noProof/>
          </w:rPr>
          <w:t>REFERENCES</w:t>
        </w:r>
        <w:r w:rsidR="00E56D05">
          <w:rPr>
            <w:noProof/>
            <w:webHidden/>
          </w:rPr>
          <w:tab/>
        </w:r>
        <w:r w:rsidR="00E56D05">
          <w:rPr>
            <w:noProof/>
            <w:webHidden/>
          </w:rPr>
          <w:fldChar w:fldCharType="begin"/>
        </w:r>
        <w:r w:rsidR="00E56D05">
          <w:rPr>
            <w:noProof/>
            <w:webHidden/>
          </w:rPr>
          <w:instrText xml:space="preserve"> PAGEREF _Toc52791940 \h </w:instrText>
        </w:r>
        <w:r w:rsidR="00E56D05">
          <w:rPr>
            <w:noProof/>
            <w:webHidden/>
          </w:rPr>
        </w:r>
        <w:r w:rsidR="00E56D05">
          <w:rPr>
            <w:noProof/>
            <w:webHidden/>
          </w:rPr>
          <w:fldChar w:fldCharType="separate"/>
        </w:r>
        <w:r w:rsidR="00E56D05">
          <w:rPr>
            <w:noProof/>
            <w:webHidden/>
          </w:rPr>
          <w:t>15</w:t>
        </w:r>
        <w:r w:rsidR="00E56D05">
          <w:rPr>
            <w:noProof/>
            <w:webHidden/>
          </w:rPr>
          <w:fldChar w:fldCharType="end"/>
        </w:r>
      </w:hyperlink>
    </w:p>
    <w:p w:rsidR="00D65221" w:rsidP="00E56D05" w:rsidRDefault="00622F3E" w14:paraId="7FD51B49" w14:textId="10E67886">
      <w:pPr>
        <w:spacing w:line="360" w:lineRule="auto"/>
        <w:rPr>
          <w:rFonts w:ascii="Times New Roman" w:hAnsi="Times New Roman" w:cs="Times New Roman"/>
          <w:color w:val="000000"/>
          <w:sz w:val="24"/>
          <w:szCs w:val="24"/>
        </w:rPr>
      </w:pPr>
      <w:r w:rsidRPr="304B0C05">
        <w:rPr>
          <w:rFonts w:ascii="Times New Roman" w:hAnsi="Times New Roman" w:cs="Times New Roman"/>
          <w:sz w:val="24"/>
          <w:szCs w:val="24"/>
        </w:rPr>
        <w:fldChar w:fldCharType="end"/>
      </w:r>
      <w:r w:rsidRPr="304B0C05" w:rsidR="3E91A1B7">
        <w:rPr>
          <w:rFonts w:ascii="Times New Roman" w:hAnsi="Times New Roman" w:cs="Times New Roman"/>
          <w:color w:val="000000" w:themeColor="text1"/>
          <w:sz w:val="24"/>
          <w:szCs w:val="24"/>
        </w:rPr>
        <w:t xml:space="preserve"> </w:t>
      </w:r>
      <w:r w:rsidRPr="304B0C05">
        <w:rPr>
          <w:rFonts w:ascii="Times New Roman" w:hAnsi="Times New Roman" w:cs="Times New Roman"/>
          <w:color w:val="000000" w:themeColor="text1"/>
          <w:sz w:val="24"/>
          <w:szCs w:val="24"/>
        </w:rPr>
        <w:br w:type="page"/>
      </w:r>
    </w:p>
    <w:p w:rsidRPr="002F104F" w:rsidR="00096A10" w:rsidP="00E56D05" w:rsidRDefault="00096A10" w14:paraId="2D84CBB6" w14:textId="0E1223CC">
      <w:pPr>
        <w:pStyle w:val="Heading1"/>
        <w:rPr>
          <w:sz w:val="28"/>
          <w:szCs w:val="28"/>
        </w:rPr>
      </w:pPr>
      <w:bookmarkStart w:name="_Toc52791866" w:id="2"/>
      <w:bookmarkStart w:name="_Toc52791907" w:id="3"/>
      <w:r w:rsidRPr="002F104F">
        <w:rPr>
          <w:sz w:val="28"/>
          <w:szCs w:val="28"/>
        </w:rPr>
        <w:t>CHAPTER ONE</w:t>
      </w:r>
      <w:bookmarkEnd w:id="2"/>
      <w:bookmarkEnd w:id="3"/>
    </w:p>
    <w:p w:rsidRPr="002F104F" w:rsidR="00D37D65" w:rsidP="00D37D65" w:rsidRDefault="00D37D65" w14:paraId="68F41323" w14:textId="77777777">
      <w:pPr>
        <w:rPr>
          <w:rFonts w:ascii="Times New Roman" w:hAnsi="Times New Roman" w:cs="Times New Roman"/>
          <w:sz w:val="28"/>
          <w:szCs w:val="28"/>
        </w:rPr>
      </w:pPr>
    </w:p>
    <w:p w:rsidRPr="002F104F" w:rsidR="00096A10" w:rsidP="00E56D05" w:rsidRDefault="00096A10" w14:paraId="5A87D943" w14:textId="77777777">
      <w:pPr>
        <w:pStyle w:val="Heading1"/>
        <w:rPr>
          <w:sz w:val="28"/>
          <w:szCs w:val="28"/>
        </w:rPr>
      </w:pPr>
      <w:bookmarkStart w:name="_Toc52791867" w:id="4"/>
      <w:bookmarkStart w:name="_Toc52791908" w:id="5"/>
      <w:r w:rsidRPr="002F104F">
        <w:rPr>
          <w:sz w:val="28"/>
          <w:szCs w:val="28"/>
        </w:rPr>
        <w:t>INTRODUCTION</w:t>
      </w:r>
      <w:bookmarkEnd w:id="4"/>
      <w:bookmarkEnd w:id="5"/>
    </w:p>
    <w:p w:rsidRPr="002F104F" w:rsidR="62C6B13B" w:rsidP="03314FEA" w:rsidRDefault="2ECA9598" w14:paraId="64B84CDE" w14:textId="25424B49">
      <w:pPr>
        <w:pStyle w:val="Heading2"/>
        <w:numPr>
          <w:ilvl w:val="1"/>
          <w:numId w:val="44"/>
        </w:numPr>
        <w:rPr>
          <w:rFonts w:ascii="Times New Roman" w:hAnsi="Times New Roman" w:cs="Times New Roman"/>
          <w:sz w:val="28"/>
          <w:szCs w:val="28"/>
        </w:rPr>
      </w:pPr>
      <w:bookmarkStart w:name="_Toc52791868" w:id="6"/>
      <w:bookmarkStart w:name="_Toc52791909" w:id="7"/>
      <w:r w:rsidRPr="304B0C05">
        <w:rPr>
          <w:rFonts w:ascii="Times New Roman" w:hAnsi="Times New Roman" w:cs="Times New Roman"/>
          <w:sz w:val="28"/>
          <w:szCs w:val="28"/>
        </w:rPr>
        <w:t xml:space="preserve"> </w:t>
      </w:r>
      <w:r w:rsidRPr="304B0C05" w:rsidR="66E7291D">
        <w:rPr>
          <w:rFonts w:ascii="Times New Roman" w:hAnsi="Times New Roman" w:cs="Times New Roman"/>
          <w:sz w:val="28"/>
          <w:szCs w:val="28"/>
        </w:rPr>
        <w:t>INTRODUCTION</w:t>
      </w:r>
      <w:r w:rsidRPr="304B0C05" w:rsidR="166471D3">
        <w:rPr>
          <w:rFonts w:ascii="Times New Roman" w:hAnsi="Times New Roman" w:cs="Times New Roman"/>
          <w:sz w:val="28"/>
          <w:szCs w:val="28"/>
        </w:rPr>
        <w:t>:</w:t>
      </w:r>
      <w:bookmarkEnd w:id="6"/>
      <w:bookmarkEnd w:id="7"/>
    </w:p>
    <w:p w:rsidRPr="002F104F" w:rsidR="62C6B13B" w:rsidP="03314FEA" w:rsidRDefault="2A224552" w14:paraId="48E51030" w14:textId="391E7547">
      <w:pPr>
        <w:rPr>
          <w:rFonts w:ascii="Times New Roman" w:hAnsi="Times New Roman" w:eastAsia="Helvetica" w:cs="Times New Roman"/>
          <w:sz w:val="28"/>
          <w:szCs w:val="28"/>
        </w:rPr>
      </w:pPr>
      <w:r w:rsidRPr="637CCFCD">
        <w:rPr>
          <w:rFonts w:ascii="Times New Roman" w:hAnsi="Times New Roman" w:eastAsia="Times New Roman" w:cs="Times New Roman"/>
          <w:sz w:val="28"/>
          <w:szCs w:val="28"/>
        </w:rPr>
        <w:t>Students Industrial Work Experience Scheme (SIWES) is a skills training program designed to prepare university and tertiary institution students for industrial work situations they may encounter after graduation</w:t>
      </w:r>
      <w:r w:rsidRPr="637CCFCD">
        <w:rPr>
          <w:rFonts w:ascii="Times New Roman" w:hAnsi="Times New Roman" w:eastAsia="Helvetica" w:cs="Times New Roman"/>
          <w:sz w:val="28"/>
          <w:szCs w:val="28"/>
        </w:rPr>
        <w:t>.</w:t>
      </w:r>
    </w:p>
    <w:p w:rsidRPr="002F104F" w:rsidR="62C6B13B" w:rsidP="62C6B13B" w:rsidRDefault="62C6B13B" w14:paraId="75EF15BF" w14:textId="35598FAE">
      <w:pPr>
        <w:rPr>
          <w:rFonts w:ascii="Times New Roman" w:hAnsi="Times New Roman" w:cs="Times New Roman"/>
          <w:sz w:val="28"/>
          <w:szCs w:val="28"/>
        </w:rPr>
      </w:pPr>
    </w:p>
    <w:p w:rsidRPr="002F104F" w:rsidR="009C4D82" w:rsidP="0037506B" w:rsidRDefault="009C4D82" w14:paraId="144198BF" w14:textId="142A41D7">
      <w:pPr>
        <w:rPr>
          <w:rFonts w:ascii="Times New Roman" w:hAnsi="Times New Roman" w:cs="Times New Roman"/>
          <w:sz w:val="28"/>
          <w:szCs w:val="28"/>
        </w:rPr>
      </w:pPr>
    </w:p>
    <w:p w:rsidRPr="002F104F" w:rsidR="009C4D82" w:rsidP="03314FEA" w:rsidRDefault="64AF55FC" w14:paraId="663AE368" w14:textId="52BBFE46">
      <w:pPr>
        <w:pStyle w:val="Heading2"/>
        <w:numPr>
          <w:ilvl w:val="1"/>
          <w:numId w:val="44"/>
        </w:numPr>
        <w:rPr>
          <w:rFonts w:ascii="Times New Roman" w:hAnsi="Times New Roman" w:cs="Times New Roman"/>
          <w:sz w:val="28"/>
          <w:szCs w:val="28"/>
        </w:rPr>
      </w:pPr>
      <w:bookmarkStart w:name="_Toc52791869" w:id="8"/>
      <w:bookmarkStart w:name="_Toc52791910" w:id="9"/>
      <w:r w:rsidRPr="304B0C05">
        <w:rPr>
          <w:rFonts w:ascii="Times New Roman" w:hAnsi="Times New Roman" w:cs="Times New Roman"/>
          <w:sz w:val="28"/>
          <w:szCs w:val="28"/>
        </w:rPr>
        <w:t xml:space="preserve"> </w:t>
      </w:r>
      <w:r w:rsidRPr="304B0C05" w:rsidR="2D64C568">
        <w:rPr>
          <w:rFonts w:ascii="Times New Roman" w:hAnsi="Times New Roman" w:cs="Times New Roman"/>
          <w:sz w:val="28"/>
          <w:szCs w:val="28"/>
        </w:rPr>
        <w:t>STUDENT INDUSTRIAL WORK EXPERIENCE SCHEME (SIWES) BACKGROUND</w:t>
      </w:r>
      <w:bookmarkEnd w:id="8"/>
      <w:bookmarkEnd w:id="9"/>
    </w:p>
    <w:p w:rsidRPr="002F104F" w:rsidR="009C4D82" w:rsidP="03314FEA" w:rsidRDefault="106C5879" w14:paraId="319AB7A0" w14:textId="72620A6A">
      <w:pPr>
        <w:rPr>
          <w:rFonts w:ascii="Times New Roman" w:hAnsi="Times New Roman" w:eastAsia="Times New Roman" w:cs="Times New Roman"/>
          <w:sz w:val="28"/>
          <w:szCs w:val="28"/>
        </w:rPr>
      </w:pPr>
      <w:r w:rsidRPr="002F104F">
        <w:rPr>
          <w:rFonts w:ascii="Times New Roman" w:hAnsi="Times New Roman" w:eastAsia="Times New Roman" w:cs="Times New Roman"/>
          <w:sz w:val="28"/>
          <w:szCs w:val="28"/>
        </w:rPr>
        <w:t>SIWES was established in 1973 by the Industrial Training Funds (ITF) to deal with the problem of tertiary institution graduates not possessing the appropriate skills for employment in Nigerian industries.</w:t>
      </w:r>
    </w:p>
    <w:p w:rsidRPr="002F104F" w:rsidR="009C4D82" w:rsidP="03314FEA" w:rsidRDefault="009C4D82" w14:paraId="78462D15" w14:textId="319AE1E8">
      <w:pPr>
        <w:rPr>
          <w:rFonts w:ascii="Times New Roman" w:hAnsi="Times New Roman" w:cs="Times New Roman"/>
          <w:sz w:val="28"/>
          <w:szCs w:val="28"/>
        </w:rPr>
      </w:pPr>
    </w:p>
    <w:p w:rsidRPr="002F104F" w:rsidR="009C4D82" w:rsidP="009C4D82" w:rsidRDefault="009C4D82" w14:paraId="23A1882B" w14:textId="77777777">
      <w:pPr>
        <w:rPr>
          <w:rFonts w:ascii="Times New Roman" w:hAnsi="Times New Roman" w:cs="Times New Roman"/>
          <w:sz w:val="28"/>
          <w:szCs w:val="28"/>
        </w:rPr>
      </w:pPr>
    </w:p>
    <w:p w:rsidRPr="002F104F" w:rsidR="00170562" w:rsidP="00850BC3" w:rsidRDefault="311032C5" w14:paraId="0D55F7AD" w14:textId="5E8E1AB0">
      <w:pPr>
        <w:pStyle w:val="Heading2"/>
        <w:numPr>
          <w:ilvl w:val="1"/>
          <w:numId w:val="44"/>
        </w:numPr>
        <w:rPr>
          <w:rFonts w:ascii="Times New Roman" w:hAnsi="Times New Roman" w:cs="Times New Roman"/>
          <w:sz w:val="28"/>
          <w:szCs w:val="28"/>
        </w:rPr>
      </w:pPr>
      <w:bookmarkStart w:name="_Toc346657158" w:id="10"/>
      <w:bookmarkStart w:name="_Toc52791870" w:id="11"/>
      <w:bookmarkStart w:name="_Toc52791911" w:id="12"/>
      <w:r w:rsidRPr="002F104F">
        <w:rPr>
          <w:rFonts w:ascii="Times New Roman" w:hAnsi="Times New Roman" w:cs="Times New Roman"/>
          <w:sz w:val="28"/>
          <w:szCs w:val="28"/>
        </w:rPr>
        <w:t>OBJECTIVES</w:t>
      </w:r>
      <w:bookmarkEnd w:id="10"/>
      <w:r w:rsidRPr="002F104F" w:rsidR="293FEDE1">
        <w:rPr>
          <w:rFonts w:ascii="Times New Roman" w:hAnsi="Times New Roman" w:cs="Times New Roman"/>
          <w:sz w:val="28"/>
          <w:szCs w:val="28"/>
        </w:rPr>
        <w:t xml:space="preserve"> </w:t>
      </w:r>
      <w:r w:rsidRPr="002F104F" w:rsidR="632453EB">
        <w:rPr>
          <w:rFonts w:ascii="Times New Roman" w:hAnsi="Times New Roman" w:cs="Times New Roman"/>
          <w:sz w:val="28"/>
          <w:szCs w:val="28"/>
        </w:rPr>
        <w:t>OF</w:t>
      </w:r>
      <w:r w:rsidRPr="002F104F" w:rsidR="293FEDE1">
        <w:rPr>
          <w:rFonts w:ascii="Times New Roman" w:hAnsi="Times New Roman" w:cs="Times New Roman"/>
          <w:sz w:val="28"/>
          <w:szCs w:val="28"/>
        </w:rPr>
        <w:t xml:space="preserve"> SIWES</w:t>
      </w:r>
      <w:bookmarkEnd w:id="11"/>
      <w:bookmarkEnd w:id="12"/>
    </w:p>
    <w:p w:rsidRPr="002F104F" w:rsidR="33B35A05" w:rsidP="03314FEA" w:rsidRDefault="33B35A05" w14:paraId="71CABA5D" w14:textId="480A1E27">
      <w:pPr>
        <w:rPr>
          <w:rFonts w:ascii="Times New Roman" w:hAnsi="Times New Roman" w:eastAsia="Times New Roman" w:cs="Times New Roman"/>
          <w:sz w:val="28"/>
          <w:szCs w:val="28"/>
        </w:rPr>
      </w:pPr>
      <w:r w:rsidRPr="002F104F">
        <w:rPr>
          <w:rFonts w:ascii="Times New Roman" w:hAnsi="Times New Roman" w:eastAsia="Times New Roman" w:cs="Times New Roman"/>
          <w:sz w:val="28"/>
          <w:szCs w:val="28"/>
        </w:rPr>
        <w:t>Its objective is to bridge the gap between theory and practice in the Nigerian tertiary education sector for the sciences, agriculture, medical sciences (including nursing), engineering, management, information and communication technology, and other professional fields.</w:t>
      </w:r>
    </w:p>
    <w:p w:rsidRPr="002F104F" w:rsidR="009C4D82" w:rsidP="009C4D82" w:rsidRDefault="009C4D82" w14:paraId="0CA2CA0D" w14:textId="5C2E1A2E">
      <w:pPr>
        <w:rPr>
          <w:rFonts w:ascii="Times New Roman" w:hAnsi="Times New Roman" w:cs="Times New Roman"/>
          <w:sz w:val="28"/>
          <w:szCs w:val="28"/>
        </w:rPr>
      </w:pPr>
      <w:r w:rsidRPr="002F104F">
        <w:rPr>
          <w:rFonts w:ascii="Times New Roman" w:hAnsi="Times New Roman" w:cs="Times New Roman"/>
          <w:sz w:val="28"/>
          <w:szCs w:val="28"/>
        </w:rPr>
        <w:br/>
      </w:r>
    </w:p>
    <w:p w:rsidRPr="002F104F" w:rsidR="00D65221" w:rsidRDefault="00D65221" w14:paraId="360B6CEF" w14:textId="72247A49">
      <w:pPr>
        <w:rPr>
          <w:rStyle w:val="a1"/>
          <w:rFonts w:eastAsiaTheme="majorEastAsia"/>
          <w:sz w:val="28"/>
          <w:szCs w:val="28"/>
        </w:rPr>
      </w:pPr>
      <w:bookmarkStart w:name="_Toc346657159" w:id="13"/>
    </w:p>
    <w:p w:rsidRPr="002F104F" w:rsidR="00170562" w:rsidP="00850BC3" w:rsidRDefault="34F831CB" w14:paraId="6F5ED26E" w14:textId="1CB39E04">
      <w:pPr>
        <w:pStyle w:val="Heading2"/>
        <w:numPr>
          <w:ilvl w:val="1"/>
          <w:numId w:val="44"/>
        </w:numPr>
        <w:rPr>
          <w:rStyle w:val="a1"/>
          <w:sz w:val="28"/>
          <w:szCs w:val="28"/>
        </w:rPr>
      </w:pPr>
      <w:bookmarkStart w:name="_Toc52791871" w:id="14"/>
      <w:bookmarkStart w:name="_Toc52791912" w:id="15"/>
      <w:r w:rsidRPr="304B0C05">
        <w:rPr>
          <w:rStyle w:val="a1"/>
          <w:sz w:val="28"/>
          <w:szCs w:val="28"/>
        </w:rPr>
        <w:t xml:space="preserve"> </w:t>
      </w:r>
      <w:r w:rsidRPr="304B0C05" w:rsidR="2D64C568">
        <w:rPr>
          <w:rStyle w:val="a1"/>
          <w:sz w:val="28"/>
          <w:szCs w:val="28"/>
        </w:rPr>
        <w:t>BODIES INVOLVED IN THE MANAGEMENT OF SIWES</w:t>
      </w:r>
      <w:bookmarkEnd w:id="13"/>
      <w:bookmarkEnd w:id="14"/>
      <w:bookmarkEnd w:id="15"/>
    </w:p>
    <w:p w:rsidRPr="002F104F" w:rsidR="009C4D82" w:rsidP="03314FEA" w:rsidRDefault="68C8FE8B" w14:paraId="3116E9AD" w14:textId="63C82B1A">
      <w:pPr>
        <w:rPr>
          <w:rFonts w:ascii="Times New Roman" w:hAnsi="Times New Roman" w:eastAsia="Times New Roman" w:cs="Times New Roman"/>
          <w:sz w:val="28"/>
          <w:szCs w:val="28"/>
        </w:rPr>
      </w:pPr>
      <w:r w:rsidRPr="002F104F">
        <w:rPr>
          <w:rFonts w:ascii="Times New Roman" w:hAnsi="Times New Roman" w:eastAsia="Times New Roman" w:cs="Times New Roman"/>
          <w:sz w:val="28"/>
          <w:szCs w:val="28"/>
        </w:rPr>
        <w:t>Nigeria's training program</w:t>
      </w:r>
      <w:r w:rsidRPr="002F104F" w:rsidR="000F7C56">
        <w:rPr>
          <w:rFonts w:ascii="Times New Roman" w:hAnsi="Times New Roman" w:eastAsia="Times New Roman" w:cs="Times New Roman"/>
          <w:sz w:val="28"/>
          <w:szCs w:val="28"/>
        </w:rPr>
        <w:t xml:space="preserve"> </w:t>
      </w:r>
      <w:r w:rsidRPr="002F104F">
        <w:rPr>
          <w:rFonts w:ascii="Times New Roman" w:hAnsi="Times New Roman" w:eastAsia="Times New Roman" w:cs="Times New Roman"/>
          <w:sz w:val="28"/>
          <w:szCs w:val="28"/>
        </w:rPr>
        <w:t>is effectively administered by these bodies that work together:</w:t>
      </w:r>
    </w:p>
    <w:p w:rsidRPr="002F104F" w:rsidR="009C4D82" w:rsidP="03314FEA" w:rsidRDefault="68C8FE8B" w14:paraId="6D940AB2" w14:textId="203EABD3">
      <w:pPr>
        <w:rPr>
          <w:rFonts w:ascii="Times New Roman" w:hAnsi="Times New Roman" w:eastAsia="Open Sans" w:cs="Times New Roman"/>
          <w:color w:val="000000" w:themeColor="text1"/>
          <w:sz w:val="28"/>
          <w:szCs w:val="28"/>
        </w:rPr>
      </w:pPr>
      <w:r w:rsidRPr="002F104F">
        <w:rPr>
          <w:rFonts w:ascii="Times New Roman" w:hAnsi="Times New Roman" w:eastAsia="Open Sans" w:cs="Times New Roman"/>
          <w:color w:val="000000" w:themeColor="text1"/>
          <w:sz w:val="28"/>
          <w:szCs w:val="28"/>
        </w:rPr>
        <w:t>1. Federal Government of Nigeria</w:t>
      </w:r>
    </w:p>
    <w:p w:rsidRPr="002F104F" w:rsidR="009C4D82" w:rsidP="03314FEA" w:rsidRDefault="68C8FE8B" w14:paraId="0C24C42D" w14:textId="37D6EA21">
      <w:pPr>
        <w:rPr>
          <w:rFonts w:ascii="Times New Roman" w:hAnsi="Times New Roman" w:eastAsia="Open Sans" w:cs="Times New Roman"/>
          <w:sz w:val="28"/>
          <w:szCs w:val="28"/>
        </w:rPr>
      </w:pPr>
      <w:r w:rsidRPr="002F104F">
        <w:rPr>
          <w:rFonts w:ascii="Times New Roman" w:hAnsi="Times New Roman" w:eastAsia="Open Sans" w:cs="Times New Roman"/>
          <w:color w:val="000000" w:themeColor="text1"/>
          <w:sz w:val="28"/>
          <w:szCs w:val="28"/>
        </w:rPr>
        <w:t>2. The Industrial Training Fund (I.T.F)</w:t>
      </w:r>
    </w:p>
    <w:p w:rsidRPr="002F104F" w:rsidR="009C4D82" w:rsidP="03314FEA" w:rsidRDefault="68C8FE8B" w14:paraId="182BAB9E" w14:textId="29438D84">
      <w:pPr>
        <w:rPr>
          <w:rFonts w:ascii="Times New Roman" w:hAnsi="Times New Roman" w:eastAsia="Open Sans" w:cs="Times New Roman"/>
          <w:color w:val="000000" w:themeColor="text1"/>
          <w:sz w:val="28"/>
          <w:szCs w:val="28"/>
        </w:rPr>
      </w:pPr>
      <w:r w:rsidRPr="002F104F">
        <w:rPr>
          <w:rFonts w:ascii="Times New Roman" w:hAnsi="Times New Roman" w:eastAsia="Open Sans" w:cs="Times New Roman"/>
          <w:color w:val="000000" w:themeColor="text1"/>
          <w:sz w:val="28"/>
          <w:szCs w:val="28"/>
        </w:rPr>
        <w:t>3. Supervising Agencies</w:t>
      </w:r>
    </w:p>
    <w:p w:rsidRPr="002F104F" w:rsidR="68C8FE8B" w:rsidP="03314FEA" w:rsidRDefault="68C8FE8B" w14:paraId="6B4DAB5F" w14:textId="030C1544">
      <w:pPr>
        <w:rPr>
          <w:rFonts w:ascii="Times New Roman" w:hAnsi="Times New Roman" w:eastAsia="Open Sans" w:cs="Times New Roman"/>
          <w:color w:val="000000" w:themeColor="text1"/>
          <w:sz w:val="28"/>
          <w:szCs w:val="28"/>
        </w:rPr>
      </w:pPr>
      <w:r w:rsidRPr="002F104F">
        <w:rPr>
          <w:rFonts w:ascii="Times New Roman" w:hAnsi="Times New Roman" w:eastAsia="Open Sans" w:cs="Times New Roman"/>
          <w:color w:val="000000" w:themeColor="text1"/>
          <w:sz w:val="28"/>
          <w:szCs w:val="28"/>
        </w:rPr>
        <w:t>4. The Institutions</w:t>
      </w:r>
    </w:p>
    <w:p w:rsidRPr="002F104F" w:rsidR="68C8FE8B" w:rsidP="03314FEA" w:rsidRDefault="68C8FE8B" w14:paraId="3C629B2C" w14:textId="4E47BDC4">
      <w:pPr>
        <w:rPr>
          <w:rFonts w:ascii="Times New Roman" w:hAnsi="Times New Roman" w:eastAsia="Open Sans" w:cs="Times New Roman"/>
          <w:color w:val="000000" w:themeColor="text1"/>
          <w:sz w:val="28"/>
          <w:szCs w:val="28"/>
        </w:rPr>
      </w:pPr>
      <w:r w:rsidRPr="002F104F">
        <w:rPr>
          <w:rFonts w:ascii="Times New Roman" w:hAnsi="Times New Roman" w:eastAsia="Open Sans" w:cs="Times New Roman"/>
          <w:color w:val="000000" w:themeColor="text1"/>
          <w:sz w:val="28"/>
          <w:szCs w:val="28"/>
        </w:rPr>
        <w:t>5. Employers of Labour</w:t>
      </w:r>
    </w:p>
    <w:p w:rsidRPr="002F104F" w:rsidR="68C8FE8B" w:rsidP="03314FEA" w:rsidRDefault="68C8FE8B" w14:paraId="3B1F65A8" w14:textId="2D16D81A">
      <w:pPr>
        <w:rPr>
          <w:rFonts w:ascii="Times New Roman" w:hAnsi="Times New Roman" w:eastAsia="Open Sans" w:cs="Times New Roman"/>
          <w:sz w:val="28"/>
          <w:szCs w:val="28"/>
        </w:rPr>
      </w:pPr>
      <w:r w:rsidRPr="002F104F">
        <w:rPr>
          <w:rFonts w:ascii="Times New Roman" w:hAnsi="Times New Roman" w:eastAsia="Open Sans" w:cs="Times New Roman"/>
          <w:color w:val="000000" w:themeColor="text1"/>
          <w:sz w:val="28"/>
          <w:szCs w:val="28"/>
        </w:rPr>
        <w:t>6. Industrial Training Students</w:t>
      </w:r>
    </w:p>
    <w:p w:rsidRPr="002F104F" w:rsidR="03314FEA" w:rsidP="03314FEA" w:rsidRDefault="03314FEA" w14:paraId="7D99E5A7" w14:textId="3686F9D9">
      <w:pPr>
        <w:rPr>
          <w:rFonts w:ascii="Times New Roman" w:hAnsi="Times New Roman" w:eastAsia="Open Sans" w:cs="Times New Roman"/>
          <w:b/>
          <w:bCs/>
          <w:color w:val="000000" w:themeColor="text1"/>
          <w:sz w:val="28"/>
          <w:szCs w:val="28"/>
        </w:rPr>
      </w:pPr>
    </w:p>
    <w:p w:rsidRPr="002F104F" w:rsidR="00170562" w:rsidP="00850BC3" w:rsidRDefault="6EB7DB4F" w14:paraId="23BBBC5A" w14:textId="77777777">
      <w:pPr>
        <w:pStyle w:val="Heading2"/>
        <w:numPr>
          <w:ilvl w:val="1"/>
          <w:numId w:val="44"/>
        </w:numPr>
        <w:rPr>
          <w:rFonts w:ascii="Times New Roman" w:hAnsi="Times New Roman" w:cs="Times New Roman"/>
          <w:sz w:val="28"/>
          <w:szCs w:val="28"/>
        </w:rPr>
      </w:pPr>
      <w:bookmarkStart w:name="_Toc52791872" w:id="16"/>
      <w:bookmarkStart w:name="_Toc52791913" w:id="17"/>
      <w:r w:rsidRPr="002F104F">
        <w:rPr>
          <w:rFonts w:ascii="Times New Roman" w:hAnsi="Times New Roman" w:cs="Times New Roman"/>
          <w:sz w:val="28"/>
          <w:szCs w:val="28"/>
        </w:rPr>
        <w:t>CONCLUSION</w:t>
      </w:r>
      <w:bookmarkEnd w:id="16"/>
      <w:bookmarkEnd w:id="17"/>
    </w:p>
    <w:p w:rsidRPr="002F104F" w:rsidR="00FF7809" w:rsidRDefault="003B09D9" w14:paraId="74357BDE" w14:textId="38A97901">
      <w:pPr>
        <w:rPr>
          <w:rFonts w:ascii="Times New Roman" w:hAnsi="Times New Roman" w:cs="Times New Roman"/>
          <w:sz w:val="28"/>
          <w:szCs w:val="28"/>
        </w:rPr>
        <w:sectPr w:rsidRPr="002F104F" w:rsidR="00FF7809" w:rsidSect="00DB784D">
          <w:headerReference w:type="default" r:id="rId12"/>
          <w:footerReference w:type="default" r:id="rId13"/>
          <w:headerReference w:type="first" r:id="rId14"/>
          <w:footerReference w:type="first" r:id="rId15"/>
          <w:pgSz w:w="12240" w:h="15840" w:orient="portrait"/>
          <w:pgMar w:top="1440" w:right="1440" w:bottom="1440" w:left="1440" w:header="144" w:footer="144" w:gutter="0"/>
          <w:pgBorders w:display="firstPage" w:offsetFrom="page">
            <w:top w:val="basicWideMidline" w:color="auto" w:sz="8" w:space="24"/>
            <w:left w:val="basicWideMidline" w:color="auto" w:sz="8" w:space="24"/>
            <w:bottom w:val="basicWideMidline" w:color="auto" w:sz="8" w:space="24"/>
            <w:right w:val="basicWideMidline" w:color="auto" w:sz="8" w:space="24"/>
          </w:pgBorders>
          <w:cols w:space="720"/>
          <w:titlePg/>
          <w:docGrid w:linePitch="360"/>
        </w:sectPr>
      </w:pPr>
      <w:r w:rsidRPr="002F104F">
        <w:rPr>
          <w:rFonts w:ascii="Times New Roman" w:hAnsi="Times New Roman" w:cs="Times New Roman"/>
          <w:sz w:val="28"/>
          <w:szCs w:val="28"/>
        </w:rPr>
        <w:t>Through this program, I have been able to solve problems, interact with students from other institutions of higher education, and share practical knowledge with them.</w:t>
      </w:r>
      <w:r w:rsidRPr="002F104F" w:rsidR="00096A10">
        <w:rPr>
          <w:rFonts w:ascii="Times New Roman" w:hAnsi="Times New Roman" w:cs="Times New Roman"/>
          <w:sz w:val="28"/>
          <w:szCs w:val="28"/>
        </w:rPr>
        <w:br w:type="page"/>
      </w:r>
    </w:p>
    <w:p w:rsidR="00096A10" w:rsidP="688B020A" w:rsidRDefault="00096A10" w14:paraId="42DDF62C" w14:textId="4E6EF3AE" w14:noSpellErr="1">
      <w:pPr>
        <w:pStyle w:val="Heading1"/>
        <w:rPr>
          <w:rFonts w:ascii="Times New Roman" w:hAnsi="Times New Roman" w:eastAsia="Times New Roman" w:cs="Times New Roman"/>
          <w:sz w:val="24"/>
          <w:szCs w:val="24"/>
        </w:rPr>
      </w:pPr>
      <w:bookmarkStart w:name="_Toc52791873" w:id="18"/>
      <w:bookmarkStart w:name="_Toc52791914" w:id="19"/>
      <w:r w:rsidRPr="688B020A" w:rsidR="00096A10">
        <w:rPr>
          <w:rFonts w:ascii="Times New Roman" w:hAnsi="Times New Roman" w:eastAsia="Times New Roman" w:cs="Times New Roman"/>
          <w:sz w:val="24"/>
          <w:szCs w:val="24"/>
        </w:rPr>
        <w:t>CHAPTER TWO</w:t>
      </w:r>
      <w:bookmarkEnd w:id="18"/>
      <w:bookmarkEnd w:id="19"/>
    </w:p>
    <w:p w:rsidRPr="00D37D65" w:rsidR="00D37D65" w:rsidP="688B020A" w:rsidRDefault="00D37D65" w14:paraId="11874942" w14:textId="77777777" w14:noSpellErr="1">
      <w:pPr>
        <w:rPr>
          <w:rFonts w:ascii="Times New Roman" w:hAnsi="Times New Roman" w:eastAsia="Times New Roman" w:cs="Times New Roman"/>
          <w:sz w:val="24"/>
          <w:szCs w:val="24"/>
        </w:rPr>
      </w:pPr>
    </w:p>
    <w:p w:rsidRPr="0037506B" w:rsidR="006E2533" w:rsidP="688B020A" w:rsidRDefault="006E2533" w14:paraId="5839E002" w14:textId="77777777" w14:noSpellErr="1">
      <w:pPr>
        <w:pStyle w:val="Heading1"/>
        <w:rPr>
          <w:rFonts w:ascii="Times New Roman" w:hAnsi="Times New Roman" w:eastAsia="Times New Roman" w:cs="Times New Roman"/>
          <w:color w:val="000000" w:themeColor="text1" w:themeTint="FF" w:themeShade="FF"/>
          <w:sz w:val="24"/>
          <w:szCs w:val="24"/>
        </w:rPr>
      </w:pPr>
      <w:bookmarkStart w:name="_Toc52791874" w:id="20"/>
      <w:bookmarkStart w:name="_Toc52791915" w:id="21"/>
      <w:r w:rsidRPr="688B020A" w:rsidR="006E2533">
        <w:rPr>
          <w:rFonts w:ascii="Times New Roman" w:hAnsi="Times New Roman" w:eastAsia="Times New Roman" w:cs="Times New Roman"/>
          <w:color w:val="000000" w:themeColor="text1" w:themeTint="FF" w:themeShade="FF"/>
          <w:sz w:val="24"/>
          <w:szCs w:val="24"/>
        </w:rPr>
        <w:t>BACKGROUND OF COMPANY/ORGANIZATION</w:t>
      </w:r>
      <w:bookmarkEnd w:id="20"/>
      <w:bookmarkEnd w:id="21"/>
    </w:p>
    <w:p w:rsidRPr="0037506B" w:rsidR="006E2533" w:rsidP="688B020A" w:rsidRDefault="00387B7C" w14:paraId="3F538764" w14:textId="77777777" w14:noSpellErr="1">
      <w:pPr>
        <w:pStyle w:val="Heading2"/>
        <w:numPr>
          <w:ilvl w:val="1"/>
          <w:numId w:val="29"/>
        </w:numPr>
        <w:rPr>
          <w:rFonts w:ascii="Times New Roman" w:hAnsi="Times New Roman" w:eastAsia="Times New Roman" w:cs="Times New Roman"/>
          <w:color w:val="000000" w:themeColor="text1" w:themeTint="FF" w:themeShade="FF"/>
          <w:sz w:val="24"/>
          <w:szCs w:val="24"/>
        </w:rPr>
      </w:pPr>
      <w:bookmarkStart w:name="_Toc52791875" w:id="22"/>
      <w:bookmarkStart w:name="_Toc52791916" w:id="23"/>
      <w:r w:rsidRPr="688B020A" w:rsidR="00387B7C">
        <w:rPr>
          <w:rFonts w:ascii="Times New Roman" w:hAnsi="Times New Roman" w:eastAsia="Times New Roman" w:cs="Times New Roman"/>
          <w:color w:val="000000" w:themeColor="text1" w:themeTint="FF" w:themeShade="FF"/>
          <w:sz w:val="24"/>
          <w:szCs w:val="24"/>
        </w:rPr>
        <w:t>INTRODUCTION</w:t>
      </w:r>
      <w:bookmarkEnd w:id="22"/>
      <w:bookmarkEnd w:id="23"/>
    </w:p>
    <w:p w:rsidR="29343ECE" w:rsidP="688B020A" w:rsidRDefault="29343ECE" w14:paraId="40D7F80A" w14:textId="636513C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Nigerian Export-Import Bank (NEXIM)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financial institution </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the Government of Nigeria to promote and </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general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trade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business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Nigeria.</w:t>
      </w:r>
    </w:p>
    <w:p w:rsidR="29343ECE" w:rsidP="688B020A" w:rsidRDefault="29343ECE" w14:paraId="6264FCE9" w14:textId="6C5212FD">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NEXIM Bank was </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facilitate the growth and development of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businesses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Nigeria, especially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commercial sector.</w:t>
      </w:r>
    </w:p>
    <w:p w:rsidR="29343ECE" w:rsidP="688B020A" w:rsidRDefault="29343ECE" w14:paraId="321F78C1" w14:textId="6584682F">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Brief</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explanation</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NEXIM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bank.</w:t>
      </w:r>
    </w:p>
    <w:p w:rsidR="29343ECE" w:rsidP="688B020A" w:rsidRDefault="29343ECE" w14:paraId="4233675F" w14:textId="201AA39E">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purpose:</w:t>
      </w:r>
    </w:p>
    <w:p w:rsidR="29343ECE" w:rsidP="688B020A" w:rsidRDefault="29343ECE" w14:paraId="76377428" w14:textId="2DBA75AE">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NEXIM Bank is to </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trade outside the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oil</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sector and improve the competitiveness of Nigerian companies in global competition.</w:t>
      </w:r>
    </w:p>
    <w:p w:rsidR="29343ECE" w:rsidP="688B020A" w:rsidRDefault="29343ECE" w14:paraId="3AFC1A1C" w14:textId="40B55C9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shows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Nigerian economy can be strengthened by reducing dependence on oil revenues.</w:t>
      </w:r>
    </w:p>
    <w:p w:rsidR="29343ECE" w:rsidP="688B020A" w:rsidRDefault="29343ECE" w14:paraId="0C5ADEAC" w14:textId="6326B622">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Management:</w:t>
      </w:r>
    </w:p>
    <w:p w:rsidR="29343ECE" w:rsidP="68842661" w:rsidRDefault="29343ECE" w14:paraId="71B00C75" w14:textId="3D613E59">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NEXIM Bank provides Nigerian exporters with a wide range of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administrative</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office</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services including credit protection, trade finance,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exchange and </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capacity</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building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programmes</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29343ECE" w:rsidP="688B020A" w:rsidRDefault="29343ECE" w14:paraId="678E983E" w14:textId="34EBC075">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support the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business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activities of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small</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and</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medium</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enterprises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large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companies.</w:t>
      </w:r>
    </w:p>
    <w:p w:rsidR="29343ECE" w:rsidP="688B020A" w:rsidRDefault="29343ECE" w14:paraId="1FD21D48" w14:textId="5797D84F">
      <w:pPr>
        <w:jc w:val="both"/>
        <w:rPr>
          <w:rFonts w:ascii="Times New Roman" w:hAnsi="Times New Roman" w:eastAsia="Times New Roman" w:cs="Times New Roman"/>
          <w:color w:val="000000" w:themeColor="text1" w:themeTint="FF" w:themeShade="FF"/>
          <w:sz w:val="24"/>
          <w:szCs w:val="24"/>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Send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money:</w:t>
      </w:r>
      <w:r>
        <w:br/>
      </w:r>
    </w:p>
    <w:p w:rsidR="29343ECE" w:rsidP="688B020A" w:rsidRDefault="29343ECE" w14:paraId="4865FFFF" w14:textId="4BC8D185">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NEXIM Bank offers a variety of financial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products,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including pre- and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post-shipment</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financing,</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exporters to help them fulfill orders and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grow</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global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business.</w:t>
      </w:r>
    </w:p>
    <w:p w:rsidR="29343ECE" w:rsidP="68842661" w:rsidRDefault="29343ECE" w14:paraId="10185431" w14:textId="6433110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Trade credit </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protection</w:t>
      </w:r>
      <w:r w:rsidRPr="68842661" w:rsidR="0799D7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bank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provides</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credit protection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exporters</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protect exporters from the risk of non-payment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from</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8842661"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distant</w:t>
      </w:r>
      <w:r w:rsidRPr="68842661"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buyers.</w:t>
      </w:r>
    </w:p>
    <w:p w:rsidR="29343ECE" w:rsidP="688B020A" w:rsidRDefault="29343ECE" w14:paraId="1866D928" w14:textId="19692B06">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allows exporters to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ease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financial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problems</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increase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global </w:t>
      </w:r>
      <w:r w:rsidRPr="688B020A" w:rsidR="29343E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trade.</w:t>
      </w:r>
    </w:p>
    <w:p w:rsidR="29343ECE" w:rsidP="688B020A" w:rsidRDefault="29343ECE" w14:paraId="61E018C5" w14:textId="72BE4382">
      <w:pPr>
        <w:jc w:val="both"/>
        <w:rPr>
          <w:color w:val="000000" w:themeColor="text1" w:themeTint="FF" w:themeShade="FF"/>
        </w:rPr>
      </w:pP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Transaction information</w:t>
      </w:r>
      <w:r w:rsidRPr="688B020A" w:rsidR="29343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p>
    <w:p w:rsidR="29343ECE" w:rsidP="68842661" w:rsidRDefault="29343ECE" w14:paraId="3504C1D1" w14:textId="34E1FC64">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NEXIM Bank </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provides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stock market insights and advertising </w:t>
      </w:r>
      <w:r w:rsidRPr="68842661" w:rsidR="29343ECE">
        <w:rPr>
          <w:rFonts w:ascii="Roboto" w:hAnsi="Roboto" w:eastAsia="Roboto" w:cs="Roboto"/>
          <w:b w:val="1"/>
          <w:bCs w:val="1"/>
          <w:i w:val="0"/>
          <w:iCs w:val="0"/>
          <w:caps w:val="0"/>
          <w:smallCaps w:val="0"/>
          <w:noProof w:val="0"/>
          <w:color w:val="000000" w:themeColor="text1" w:themeTint="FF" w:themeShade="FF"/>
          <w:sz w:val="24"/>
          <w:szCs w:val="24"/>
          <w:lang w:val="en-US"/>
        </w:rPr>
        <w:t>analysis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to Nigerian </w:t>
      </w:r>
      <w:r w:rsidRPr="68842661" w:rsidR="29343ECE">
        <w:rPr>
          <w:rFonts w:ascii="Roboto" w:hAnsi="Roboto" w:eastAsia="Roboto" w:cs="Roboto"/>
          <w:b w:val="1"/>
          <w:bCs w:val="1"/>
          <w:i w:val="0"/>
          <w:iCs w:val="0"/>
          <w:caps w:val="0"/>
          <w:smallCaps w:val="0"/>
          <w:noProof w:val="0"/>
          <w:color w:val="000000" w:themeColor="text1" w:themeTint="FF" w:themeShade="FF"/>
          <w:sz w:val="24"/>
          <w:szCs w:val="24"/>
          <w:lang w:val="en-US"/>
        </w:rPr>
        <w:t>businesses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to help them </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identify</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42661" w:rsidR="29343ECE">
        <w:rPr>
          <w:rFonts w:ascii="Roboto" w:hAnsi="Roboto" w:eastAsia="Roboto" w:cs="Roboto"/>
          <w:b w:val="1"/>
          <w:bCs w:val="1"/>
          <w:i w:val="0"/>
          <w:iCs w:val="0"/>
          <w:caps w:val="0"/>
          <w:smallCaps w:val="0"/>
          <w:noProof w:val="0"/>
          <w:color w:val="000000" w:themeColor="text1" w:themeTint="FF" w:themeShade="FF"/>
          <w:sz w:val="24"/>
          <w:szCs w:val="24"/>
          <w:lang w:val="en-US"/>
        </w:rPr>
        <w:t>business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opportunities, </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identify</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patterns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and make informed </w:t>
      </w:r>
      <w:r w:rsidRPr="68842661" w:rsidR="29343ECE">
        <w:rPr>
          <w:rFonts w:ascii="Roboto" w:hAnsi="Roboto" w:eastAsia="Roboto" w:cs="Roboto"/>
          <w:b w:val="1"/>
          <w:bCs w:val="1"/>
          <w:i w:val="0"/>
          <w:iCs w:val="0"/>
          <w:caps w:val="0"/>
          <w:smallCaps w:val="0"/>
          <w:noProof w:val="0"/>
          <w:color w:val="000000" w:themeColor="text1" w:themeTint="FF" w:themeShade="FF"/>
          <w:sz w:val="24"/>
          <w:szCs w:val="24"/>
          <w:lang w:val="en-US"/>
        </w:rPr>
        <w:t>business</w:t>
      </w:r>
      <w:r w:rsidRPr="68842661"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decisions.</w:t>
      </w:r>
    </w:p>
    <w:p w:rsidR="29343ECE" w:rsidP="688B020A" w:rsidRDefault="29343ECE" w14:paraId="6B89D2C0" w14:textId="7A6E4117">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Capacity</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building:</w:t>
      </w:r>
    </w:p>
    <w:p w:rsidR="29343ECE" w:rsidP="688B020A" w:rsidRDefault="29343ECE" w14:paraId="74E8981B" w14:textId="765C0B36">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We have training and development programs in place to equip Nigerian exporters with the skills and knowledge they need for successful global promotion.</w:t>
      </w:r>
    </w:p>
    <w:p w:rsidR="29343ECE" w:rsidP="688B020A" w:rsidRDefault="29343ECE" w14:paraId="48BC242B" w14:textId="275BFF2E">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Organization:</w:t>
      </w:r>
    </w:p>
    <w:p w:rsidR="29343ECE" w:rsidP="688B020A" w:rsidRDefault="29343ECE" w14:paraId="5CFA0DFC" w14:textId="30C96F87">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NEXIM Bank cooperates with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many</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domestic and foreign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banks</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including securities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trading</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promotion agencies and financial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institutions</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to </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facilitate</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speculation</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and</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securities trading activities in Nigeria.</w:t>
      </w:r>
    </w:p>
    <w:p w:rsidR="29343ECE" w:rsidP="688B020A" w:rsidRDefault="29343ECE" w14:paraId="081FDF1F" w14:textId="08EFF358">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Government support:</w:t>
      </w:r>
    </w:p>
    <w:p w:rsidR="29343ECE" w:rsidP="688B020A" w:rsidRDefault="29343ECE" w14:paraId="30B35A59" w14:textId="16AF253B">
      <w:pPr>
        <w:jc w:val="both"/>
        <w:rPr>
          <w:rFonts w:ascii="Roboto" w:hAnsi="Roboto" w:eastAsia="Roboto" w:cs="Roboto"/>
          <w:b w:val="1"/>
          <w:bCs w:val="1"/>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As a government agency, NEXIM Bank </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operates</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with the support and </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assistance</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of the Nigerian government,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thereby</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enhancing its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mission</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capabilities.</w:t>
      </w:r>
    </w:p>
    <w:p w:rsidR="29343ECE" w:rsidP="688B020A" w:rsidRDefault="29343ECE" w14:paraId="24876EA5" w14:textId="6B4FB4D0">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By </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providing</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financial and non-financial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assistance</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to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businesses</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engaged</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in global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trade,</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NEXIM Bank plays a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vital</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role in </w:t>
      </w:r>
      <w:r w:rsidRPr="688B020A" w:rsidR="29343ECE">
        <w:rPr>
          <w:rFonts w:ascii="Roboto" w:hAnsi="Roboto" w:eastAsia="Roboto" w:cs="Roboto"/>
          <w:b w:val="1"/>
          <w:bCs w:val="1"/>
          <w:i w:val="0"/>
          <w:iCs w:val="0"/>
          <w:caps w:val="0"/>
          <w:smallCaps w:val="0"/>
          <w:noProof w:val="0"/>
          <w:color w:val="000000" w:themeColor="text1" w:themeTint="FF" w:themeShade="FF"/>
          <w:sz w:val="24"/>
          <w:szCs w:val="24"/>
          <w:lang w:val="en-US"/>
        </w:rPr>
        <w:t>promoting</w:t>
      </w:r>
      <w:r w:rsidRPr="688B020A" w:rsidR="29343ECE">
        <w:rPr>
          <w:rFonts w:ascii="Roboto" w:hAnsi="Roboto" w:eastAsia="Roboto" w:cs="Roboto"/>
          <w:b w:val="0"/>
          <w:bCs w:val="0"/>
          <w:i w:val="0"/>
          <w:iCs w:val="0"/>
          <w:caps w:val="0"/>
          <w:smallCaps w:val="0"/>
          <w:noProof w:val="0"/>
          <w:color w:val="000000" w:themeColor="text1" w:themeTint="FF" w:themeShade="FF"/>
          <w:sz w:val="24"/>
          <w:szCs w:val="24"/>
          <w:lang w:val="en-US"/>
        </w:rPr>
        <w:t xml:space="preserve"> financial expansion and increasing Nigeria's commercial competitiveness</w:t>
      </w:r>
    </w:p>
    <w:p w:rsidR="00FD3EE2" w:rsidP="00301C9A" w:rsidRDefault="00862B27" w14:paraId="14AA438C" w14:textId="2B87926B">
      <w:pPr>
        <w:pStyle w:val="NoSpacing"/>
        <w:spacing w:line="480" w:lineRule="auto"/>
        <w:jc w:val="both"/>
        <w:rPr>
          <w:rFonts w:ascii="Times New Roman" w:hAnsi="Times New Roman" w:cs="Times New Roman"/>
          <w:sz w:val="24"/>
          <w:szCs w:val="24"/>
        </w:rPr>
      </w:pPr>
      <w:r w:rsidR="004C7F44">
        <w:rPr>
          <w:rFonts w:ascii="Roboto" w:hAnsi="Roboto"/>
          <w:color w:val="000000"/>
          <w:shd w:val="clear" w:color="auto" w:fill="FFFFFF"/>
        </w:rPr>
        <w:t xml:space="preserve"> </w:t>
      </w:r>
    </w:p>
    <w:p w:rsidR="00301C9A" w:rsidP="00153516" w:rsidRDefault="00301C9A" w14:paraId="14E18A7E" w14:textId="77777777">
      <w:pPr>
        <w:pStyle w:val="NoSpacing"/>
        <w:spacing w:line="480" w:lineRule="auto"/>
        <w:jc w:val="both"/>
        <w:rPr>
          <w:rFonts w:ascii="Times New Roman" w:hAnsi="Times New Roman" w:cs="Times New Roman"/>
          <w:sz w:val="24"/>
          <w:szCs w:val="24"/>
        </w:rPr>
      </w:pPr>
    </w:p>
    <w:p w:rsidR="006E2533" w:rsidP="00FF7809" w:rsidRDefault="2469DECD" w14:paraId="30F7CE85" w14:textId="4BA02D6E">
      <w:pPr>
        <w:pStyle w:val="Heading2"/>
        <w:numPr>
          <w:ilvl w:val="1"/>
          <w:numId w:val="29"/>
        </w:numPr>
        <w:spacing w:line="360" w:lineRule="auto"/>
        <w:rPr>
          <w:rFonts w:ascii="Times New Roman" w:hAnsi="Times New Roman" w:cs="Times New Roman"/>
          <w:sz w:val="24"/>
          <w:szCs w:val="24"/>
        </w:rPr>
      </w:pPr>
      <w:bookmarkStart w:name="_Toc52791876" w:id="24"/>
      <w:bookmarkStart w:name="_Toc52791917" w:id="25"/>
      <w:r w:rsidRPr="688B020A" w:rsidR="2469DECD">
        <w:rPr>
          <w:rFonts w:ascii="Times New Roman" w:hAnsi="Times New Roman" w:cs="Times New Roman"/>
          <w:sz w:val="24"/>
          <w:szCs w:val="24"/>
        </w:rPr>
        <w:t>HISTOR</w:t>
      </w:r>
      <w:r w:rsidRPr="688B020A" w:rsidR="6FBCFD3F">
        <w:rPr>
          <w:rFonts w:ascii="Times New Roman" w:hAnsi="Times New Roman" w:cs="Times New Roman"/>
          <w:sz w:val="24"/>
          <w:szCs w:val="24"/>
        </w:rPr>
        <w:t>Y</w:t>
      </w:r>
      <w:bookmarkEnd w:id="24"/>
      <w:bookmarkEnd w:id="25"/>
    </w:p>
    <w:p w:rsidRPr="00D92E3F" w:rsidR="00D92E3F" w:rsidP="00D92E3F" w:rsidRDefault="00D92E3F" w14:paraId="6F512645" w14:textId="77777777"/>
    <w:p w:rsidRPr="009C4D82" w:rsidR="009C4D82" w:rsidP="009C4D82" w:rsidRDefault="009C4D82" w14:paraId="7B64DB75" w14:textId="308541DA">
      <w:r w:rsidR="0501F08D">
        <w:rPr/>
        <w:t>Established as a specialized financial institution to promote and improve trade and universal risk access in Nigeria.</w:t>
      </w:r>
    </w:p>
    <w:p w:rsidRPr="009C4D82" w:rsidR="009C4D82" w:rsidP="688B020A" w:rsidRDefault="009C4D82" w14:paraId="5897E219" w14:textId="1E7804C8">
      <w:pPr>
        <w:pStyle w:val="Normal"/>
      </w:pPr>
      <w:r w:rsidR="0501F08D">
        <w:rPr/>
        <w:t xml:space="preserve">Financial </w:t>
      </w:r>
      <w:r w:rsidR="0501F08D">
        <w:rPr/>
        <w:t>aid:</w:t>
      </w:r>
      <w:r w:rsidR="55D234A6">
        <w:rPr/>
        <w:t xml:space="preserve"> </w:t>
      </w:r>
      <w:r w:rsidR="0501F08D">
        <w:rPr/>
        <w:t>NEXIM</w:t>
      </w:r>
      <w:r w:rsidR="0501F08D">
        <w:rPr/>
        <w:t xml:space="preserve"> Bank has evolved over time to meet the changing needs of Nigerian exporters and global exchanges.</w:t>
      </w:r>
    </w:p>
    <w:p w:rsidRPr="009C4D82" w:rsidR="009C4D82" w:rsidP="688B020A" w:rsidRDefault="009C4D82" w14:paraId="7F128D74" w14:textId="2458794A">
      <w:pPr>
        <w:pStyle w:val="Normal"/>
      </w:pPr>
      <w:r w:rsidR="0501F08D">
        <w:rPr/>
        <w:t xml:space="preserve">Send </w:t>
      </w:r>
      <w:r w:rsidR="0501F08D">
        <w:rPr/>
        <w:t>promotions:</w:t>
      </w:r>
      <w:r w:rsidR="134BB1D1">
        <w:rPr/>
        <w:t xml:space="preserve"> </w:t>
      </w:r>
      <w:r w:rsidR="0501F08D">
        <w:rPr/>
        <w:t>NEXIM</w:t>
      </w:r>
      <w:r w:rsidR="0501F08D">
        <w:rPr/>
        <w:t xml:space="preserve"> Bank has been successful in promoting Nigerian products and government in the global market.</w:t>
      </w:r>
    </w:p>
    <w:p w:rsidRPr="009C4D82" w:rsidR="009C4D82" w:rsidP="688B020A" w:rsidRDefault="009C4D82" w14:paraId="0443DD30" w14:textId="62D7C65F">
      <w:pPr>
        <w:pStyle w:val="Normal"/>
      </w:pPr>
      <w:r w:rsidR="0501F08D">
        <w:rPr/>
        <w:t>Combination: NEXIM</w:t>
      </w:r>
      <w:r w:rsidR="0501F08D">
        <w:rPr/>
        <w:t xml:space="preserve"> Bank has </w:t>
      </w:r>
      <w:r w:rsidR="0501F08D">
        <w:rPr/>
        <w:t>established</w:t>
      </w:r>
      <w:r w:rsidR="0501F08D">
        <w:rPr/>
        <w:t xml:space="preserve"> an organization with the School of International Finance, the Foreign Exchange Facilitation Department and supporting agencies to strengthen its </w:t>
      </w:r>
      <w:r w:rsidR="0501F08D">
        <w:rPr/>
        <w:t>capacity</w:t>
      </w:r>
      <w:r w:rsidR="0501F08D">
        <w:rPr/>
        <w:t xml:space="preserve"> to </w:t>
      </w:r>
      <w:r w:rsidR="0501F08D">
        <w:rPr/>
        <w:t>assist</w:t>
      </w:r>
      <w:r w:rsidR="0501F08D">
        <w:rPr/>
        <w:t xml:space="preserve"> exporters and speculators in Nigeria.</w:t>
      </w:r>
    </w:p>
    <w:p w:rsidRPr="009C4D82" w:rsidR="009C4D82" w:rsidP="688B020A" w:rsidRDefault="009C4D82" w14:paraId="3D928B05" w14:textId="3C032AC6">
      <w:pPr>
        <w:pStyle w:val="Normal"/>
      </w:pPr>
      <w:r w:rsidR="0501F08D">
        <w:rPr/>
        <w:t xml:space="preserve">Part of financial </w:t>
      </w:r>
      <w:r w:rsidR="0501F08D">
        <w:rPr/>
        <w:t>improvement: NEXIM</w:t>
      </w:r>
      <w:r w:rsidR="0501F08D">
        <w:rPr/>
        <w:t xml:space="preserve"> Bank has played </w:t>
      </w:r>
      <w:r w:rsidR="0501F08D">
        <w:rPr/>
        <w:t>an important role</w:t>
      </w:r>
      <w:r w:rsidR="0501F08D">
        <w:rPr/>
        <w:t xml:space="preserve"> in the financial development of Nigeria by encouraging trade and speculation, promoting improved public </w:t>
      </w:r>
      <w:r w:rsidR="0501F08D">
        <w:rPr/>
        <w:t>finances</w:t>
      </w:r>
      <w:r w:rsidR="0501F08D">
        <w:rPr/>
        <w:t xml:space="preserve"> and contributing to job creation.</w:t>
      </w:r>
    </w:p>
    <w:p w:rsidRPr="009C4D82" w:rsidR="009C4D82" w:rsidP="688B020A" w:rsidRDefault="009C4D82" w14:paraId="0DFD8001" w14:textId="16811800">
      <w:pPr>
        <w:pStyle w:val="Normal"/>
      </w:pPr>
      <w:r w:rsidR="0501F08D">
        <w:rPr/>
        <w:t>NEXIM Bank will continue to be a key institution in efforts to develop the Nigerian economy and strengthen its presence in the international market.</w:t>
      </w:r>
    </w:p>
    <w:p w:rsidRPr="009C4D82" w:rsidR="009C4D82" w:rsidP="688B020A" w:rsidRDefault="009C4D82" w14:paraId="46025CDC" w14:textId="7A36FE48">
      <w:pPr>
        <w:pStyle w:val="Normal"/>
      </w:pPr>
      <w:r w:rsidR="0501F08D">
        <w:rPr/>
        <w:t>Through the enhancement of various activities and tools, it aims to enhance the competitiveness of Nigerian exporters and contribute to the financial development and improvement of the country.</w:t>
      </w:r>
    </w:p>
    <w:p w:rsidR="006E2533" w:rsidP="00FF7809" w:rsidRDefault="00387B7C" w14:paraId="2DBA96AB" w14:textId="63B141F4">
      <w:pPr>
        <w:pStyle w:val="Heading2"/>
        <w:numPr>
          <w:ilvl w:val="1"/>
          <w:numId w:val="29"/>
        </w:numPr>
        <w:spacing w:line="360" w:lineRule="auto"/>
        <w:rPr>
          <w:rFonts w:ascii="Times New Roman" w:hAnsi="Times New Roman" w:cs="Times New Roman"/>
          <w:sz w:val="24"/>
          <w:szCs w:val="24"/>
        </w:rPr>
      </w:pPr>
      <w:bookmarkStart w:name="_Toc52791877" w:id="26"/>
      <w:bookmarkStart w:name="_Toc52791918" w:id="27"/>
      <w:r w:rsidRPr="0037506B">
        <w:rPr>
          <w:rFonts w:ascii="Times New Roman" w:hAnsi="Times New Roman" w:cs="Times New Roman"/>
          <w:sz w:val="24"/>
          <w:szCs w:val="24"/>
        </w:rPr>
        <w:t>STRUCTURE OF THE ORGANIZATION</w:t>
      </w:r>
      <w:bookmarkEnd w:id="26"/>
      <w:bookmarkEnd w:id="27"/>
    </w:p>
    <w:p w:rsidRPr="009C4D82" w:rsidR="009C4D82" w:rsidP="009C4D82" w:rsidRDefault="009C4D82" w14:paraId="44696919" w14:textId="0C1C9D32">
      <w:r w:rsidR="45C93A1D">
        <w:rPr/>
        <w:t>Board: The</w:t>
      </w:r>
      <w:r w:rsidR="24D4331C">
        <w:rPr/>
        <w:t xml:space="preserve"> Board of Directors is the most important decision-making body of NEXIM Bank. This includes the president, CEO/</w:t>
      </w:r>
      <w:r w:rsidR="24D4331C">
        <w:rPr/>
        <w:t>CEO</w:t>
      </w:r>
      <w:r w:rsidR="24D4331C">
        <w:rPr/>
        <w:t xml:space="preserve"> and other non-executive officers. The board of directors </w:t>
      </w:r>
      <w:r w:rsidR="24D4331C">
        <w:rPr/>
        <w:t>determines</w:t>
      </w:r>
      <w:r w:rsidR="24D4331C">
        <w:rPr/>
        <w:t xml:space="preserve"> the bank's main guidelines and regulations.</w:t>
      </w:r>
    </w:p>
    <w:p w:rsidRPr="009C4D82" w:rsidR="009C4D82" w:rsidP="009C4D82" w:rsidRDefault="009C4D82" w14:paraId="223C2C46" w14:textId="5E10CDFB">
      <w:r w:rsidR="24D4331C">
        <w:rPr/>
        <w:t xml:space="preserve"> Admin </w:t>
      </w:r>
      <w:r w:rsidR="71C4817C">
        <w:rPr/>
        <w:t>group: The</w:t>
      </w:r>
      <w:r w:rsidR="24D4331C">
        <w:rPr/>
        <w:t xml:space="preserve"> management team, led by the Director/Managing Director, is a trusted team in </w:t>
      </w:r>
      <w:r w:rsidR="6C424A46">
        <w:rPr/>
        <w:t>the day</w:t>
      </w:r>
      <w:r w:rsidR="24D4331C">
        <w:rPr/>
        <w:t xml:space="preserve">-to-day operations of the Bank. It brings together regional managers who manage various departments and functions within the organization. Parcels and parcels: NEXIM Bank has various departments and divisions that deal with specific aspects of its operations. Some of them </w:t>
      </w:r>
      <w:r w:rsidR="7ADB5A45">
        <w:rPr/>
        <w:t>combine: Credit</w:t>
      </w:r>
      <w:r w:rsidR="24D4331C">
        <w:rPr/>
        <w:t xml:space="preserve"> and Opportunity </w:t>
      </w:r>
      <w:r w:rsidR="1F729392">
        <w:rPr/>
        <w:t>Management: This</w:t>
      </w:r>
      <w:r w:rsidR="24D4331C">
        <w:rPr/>
        <w:t xml:space="preserve"> department evaluates loan applications, </w:t>
      </w:r>
      <w:r w:rsidR="24D4331C">
        <w:rPr/>
        <w:t>monitors</w:t>
      </w:r>
      <w:r w:rsidR="24D4331C">
        <w:rPr/>
        <w:t xml:space="preserve"> credit </w:t>
      </w:r>
      <w:r w:rsidR="24D4331C">
        <w:rPr/>
        <w:t>risk</w:t>
      </w:r>
      <w:r w:rsidR="24D4331C">
        <w:rPr/>
        <w:t xml:space="preserve"> and ensures the strength of the bank's loan portfolio. Returns and </w:t>
      </w:r>
      <w:r w:rsidR="4BCE666F">
        <w:rPr/>
        <w:t>Statements: Interested</w:t>
      </w:r>
      <w:r w:rsidR="24D4331C">
        <w:rPr/>
        <w:t xml:space="preserve"> in bank management, financial budgeting, and accounting skills. </w:t>
      </w:r>
      <w:r w:rsidR="7D31D593">
        <w:rPr/>
        <w:t>Undo: Trade-related</w:t>
      </w:r>
      <w:r w:rsidR="24D4331C">
        <w:rPr/>
        <w:t xml:space="preserve"> financial processing, including trade finance, pre-shipment and post-shipment returns, and trade credit protection. </w:t>
      </w:r>
      <w:r w:rsidR="2BA58BB2">
        <w:rPr/>
        <w:t>management: Oversees</w:t>
      </w:r>
      <w:r w:rsidR="24D4331C">
        <w:rPr/>
        <w:t xml:space="preserve"> critical functions such as human resources, legal </w:t>
      </w:r>
      <w:r w:rsidR="24D4331C">
        <w:rPr/>
        <w:t>obligations</w:t>
      </w:r>
      <w:r w:rsidR="24D4331C">
        <w:rPr/>
        <w:t xml:space="preserve"> and acquisitions. Commercial law and </w:t>
      </w:r>
      <w:r w:rsidR="634A98DF">
        <w:rPr/>
        <w:t>progress: Focus</w:t>
      </w:r>
      <w:r w:rsidR="24D4331C">
        <w:rPr/>
        <w:t xml:space="preserve"> on business improvement, branch research, and critical organizations. Compliance and internal </w:t>
      </w:r>
      <w:r w:rsidR="2F41A085">
        <w:rPr/>
        <w:t xml:space="preserve">controls: </w:t>
      </w:r>
      <w:r w:rsidR="72BFC22A">
        <w:rPr/>
        <w:t>Ensure the</w:t>
      </w:r>
      <w:r w:rsidR="24D4331C">
        <w:rPr/>
        <w:t xml:space="preserve"> bank meets administrative requirements and </w:t>
      </w:r>
      <w:r w:rsidR="24D4331C">
        <w:rPr/>
        <w:t>maintain</w:t>
      </w:r>
      <w:r w:rsidR="24D4331C">
        <w:rPr/>
        <w:t xml:space="preserve"> internal controls to prevent budget anomalies. Jobs by Region and Region</w:t>
      </w:r>
      <w:r w:rsidR="24D4331C">
        <w:rPr/>
        <w:t>:</w:t>
      </w:r>
      <w:r w:rsidR="692CFD21">
        <w:rPr/>
        <w:t xml:space="preserve"> </w:t>
      </w:r>
      <w:r w:rsidR="24D4331C">
        <w:rPr/>
        <w:t xml:space="preserve">NEXIM Bank has regional and local offices throughout Nigeria. These jobs </w:t>
      </w:r>
      <w:r w:rsidR="24D4331C">
        <w:rPr/>
        <w:t>facilitate</w:t>
      </w:r>
      <w:r w:rsidR="24D4331C">
        <w:rPr/>
        <w:t xml:space="preserve"> access to exporters and companies in </w:t>
      </w:r>
      <w:r w:rsidR="24D4331C">
        <w:rPr/>
        <w:t>different parts</w:t>
      </w:r>
      <w:r w:rsidR="24D4331C">
        <w:rPr/>
        <w:t xml:space="preserve"> of the country. They </w:t>
      </w:r>
      <w:r w:rsidR="24D4331C">
        <w:rPr/>
        <w:t>provide</w:t>
      </w:r>
      <w:r w:rsidR="24D4331C">
        <w:rPr/>
        <w:t xml:space="preserve"> data, </w:t>
      </w:r>
      <w:r w:rsidR="24D4331C">
        <w:rPr/>
        <w:t>empower</w:t>
      </w:r>
      <w:r w:rsidR="24D4331C">
        <w:rPr/>
        <w:t xml:space="preserve"> and access to the administration of NEXIM Bank at the regional level. Customer </w:t>
      </w:r>
      <w:r w:rsidR="59DB5B3F">
        <w:rPr/>
        <w:t xml:space="preserve">benefits: </w:t>
      </w:r>
      <w:r w:rsidR="24D4331C">
        <w:rPr/>
        <w:t>NEXIM banks usually have a customer care department or office to support customers and answer questions and requests. Regulators warn</w:t>
      </w:r>
      <w:r w:rsidR="24D4331C">
        <w:rPr/>
        <w:t>:</w:t>
      </w:r>
      <w:r w:rsidR="1074502D">
        <w:rPr/>
        <w:t xml:space="preserve"> </w:t>
      </w:r>
      <w:r w:rsidR="24D4331C">
        <w:rPr/>
        <w:t xml:space="preserve">NEXIM Bank may </w:t>
      </w:r>
      <w:r w:rsidR="24D4331C">
        <w:rPr/>
        <w:t>provide</w:t>
      </w:r>
      <w:r w:rsidR="24D4331C">
        <w:rPr/>
        <w:t xml:space="preserve"> consulting and </w:t>
      </w:r>
      <w:r w:rsidR="397C76DA">
        <w:rPr/>
        <w:t>capacity-building</w:t>
      </w:r>
      <w:r w:rsidR="24D4331C">
        <w:rPr/>
        <w:t xml:space="preserve"> services to its clients to </w:t>
      </w:r>
      <w:r w:rsidR="24D4331C">
        <w:rPr/>
        <w:t>assist</w:t>
      </w:r>
      <w:r w:rsidR="24D4331C">
        <w:rPr/>
        <w:t xml:space="preserve"> in the dissemination of strategies, promotional </w:t>
      </w:r>
      <w:r w:rsidR="24D4331C">
        <w:rPr/>
        <w:t>models</w:t>
      </w:r>
      <w:r w:rsidR="24D4331C">
        <w:rPr/>
        <w:t xml:space="preserve"> and </w:t>
      </w:r>
      <w:r w:rsidR="2669C015">
        <w:rPr/>
        <w:t>trade-related</w:t>
      </w:r>
      <w:r w:rsidR="24D4331C">
        <w:rPr/>
        <w:t xml:space="preserve"> issues. Check it out and follow </w:t>
      </w:r>
      <w:r w:rsidR="76E1E254">
        <w:rPr/>
        <w:t>us: Internal</w:t>
      </w:r>
      <w:r w:rsidR="24D4331C">
        <w:rPr/>
        <w:t xml:space="preserve"> reviews ensure that bank operations </w:t>
      </w:r>
      <w:r w:rsidR="24D4331C">
        <w:rPr/>
        <w:t>comply with</w:t>
      </w:r>
      <w:r w:rsidR="24D4331C">
        <w:rPr/>
        <w:t xml:space="preserve"> internal regulatory and external governance requirements. Management and risk </w:t>
      </w:r>
      <w:r w:rsidR="6875C046">
        <w:rPr/>
        <w:t>management: NEXIM</w:t>
      </w:r>
      <w:r w:rsidR="24D4331C">
        <w:rPr/>
        <w:t xml:space="preserve"> Bank has a risk management and governance </w:t>
      </w:r>
      <w:r w:rsidR="03BED31B">
        <w:rPr/>
        <w:t>structure to</w:t>
      </w:r>
      <w:r w:rsidR="24D4331C">
        <w:rPr/>
        <w:t xml:space="preserve"> supervise the bank's operations and ensure proper risk management. External </w:t>
      </w:r>
      <w:r w:rsidR="608C6F36">
        <w:rPr/>
        <w:t>Examiner: Free</w:t>
      </w:r>
      <w:r w:rsidR="24D4331C">
        <w:rPr/>
        <w:t xml:space="preserve"> external auditors are often used to conduct NEXIM Bank's annual budget review to ensure simplification and compliance with accounting principles. NEXIM Bank's organizational structure is designed to support its mission of </w:t>
      </w:r>
      <w:r w:rsidR="24D4331C">
        <w:rPr/>
        <w:t>facilitating</w:t>
      </w:r>
      <w:r w:rsidR="24D4331C">
        <w:rPr/>
        <w:t xml:space="preserve"> global trade and </w:t>
      </w:r>
      <w:r w:rsidR="24D4331C">
        <w:rPr/>
        <w:t>facilitating</w:t>
      </w:r>
      <w:r w:rsidR="24D4331C">
        <w:rPr/>
        <w:t xml:space="preserve"> the growth of Nigerian companies </w:t>
      </w:r>
      <w:r w:rsidR="1353964E">
        <w:rPr/>
        <w:t>in global</w:t>
      </w:r>
      <w:r w:rsidR="24D4331C">
        <w:rPr/>
        <w:t xml:space="preserve"> markets. We combine governance, risk management, customer service and </w:t>
      </w:r>
      <w:r w:rsidR="24D4331C">
        <w:rPr/>
        <w:t>expertise</w:t>
      </w:r>
      <w:r w:rsidR="24D4331C">
        <w:rPr/>
        <w:t xml:space="preserve"> </w:t>
      </w:r>
      <w:r w:rsidR="4CE10821">
        <w:rPr/>
        <w:t>to achieve</w:t>
      </w:r>
      <w:r w:rsidR="24D4331C">
        <w:rPr/>
        <w:t xml:space="preserve"> our goals. Ideally, it should be noted that specific points of interest in a bank's structure may change over time depending on the bank's primary </w:t>
      </w:r>
      <w:r w:rsidR="24D4331C">
        <w:rPr/>
        <w:t>objectives</w:t>
      </w:r>
      <w:r w:rsidR="24D4331C">
        <w:rPr/>
        <w:t xml:space="preserve"> and operational needs.</w:t>
      </w:r>
    </w:p>
    <w:p w:rsidR="006E2533" w:rsidP="00FF7809" w:rsidRDefault="00387B7C" w14:paraId="6A32DA23" w14:textId="797B2BDA">
      <w:pPr>
        <w:pStyle w:val="Heading2"/>
        <w:numPr>
          <w:ilvl w:val="1"/>
          <w:numId w:val="29"/>
        </w:numPr>
        <w:spacing w:line="360" w:lineRule="auto"/>
        <w:rPr>
          <w:rFonts w:ascii="Times New Roman" w:hAnsi="Times New Roman" w:cs="Times New Roman"/>
          <w:sz w:val="24"/>
          <w:szCs w:val="24"/>
        </w:rPr>
      </w:pPr>
      <w:bookmarkStart w:name="_Toc52791878" w:id="28"/>
      <w:bookmarkStart w:name="_Toc52791919" w:id="29"/>
      <w:proofErr w:type="spellStart"/>
      <w:r w:rsidRPr="0037506B">
        <w:rPr>
          <w:rFonts w:ascii="Times New Roman" w:hAnsi="Times New Roman" w:cs="Times New Roman"/>
          <w:sz w:val="24"/>
          <w:szCs w:val="24"/>
        </w:rPr>
        <w:t>ORGANOGRAM</w:t>
      </w:r>
      <w:bookmarkEnd w:id="28"/>
      <w:bookmarkEnd w:id="29"/>
      <w:proofErr w:type="spellEnd"/>
    </w:p>
    <w:p w:rsidRPr="009C4D82" w:rsidR="009C4D82" w:rsidP="009C4D82" w:rsidRDefault="009C4D82" w14:paraId="054E53C4" w14:textId="77777777" w14:noSpellErr="1"/>
    <w:p w:rsidR="00850BC3" w:rsidP="688B020A" w:rsidRDefault="00387B7C" w14:paraId="2579E3CF" w14:textId="59C84CAB">
      <w:pPr>
        <w:pStyle w:val="Normal"/>
        <w:spacing w:line="360"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EF0A369" wp14:editId="77837BBB">
                <wp:extent xmlns:wp="http://schemas.openxmlformats.org/drawingml/2006/wordprocessingDrawing" cx="2938781" cy="4812030"/>
                <wp:effectExtent xmlns:wp="http://schemas.openxmlformats.org/drawingml/2006/wordprocessingDrawing" l="0" t="0" r="13970" b="26670"/>
                <wp:docPr xmlns:wp="http://schemas.openxmlformats.org/drawingml/2006/wordprocessingDrawing" id="1305573106"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38781" cy="4812030"/>
                          <a:chOff x="0" y="0"/>
                          <a:chExt cx="2938780" cy="4812030"/>
                        </a:xfrm>
                      </wpg:grpSpPr>
                      <wps:wsp xmlns:wps="http://schemas.microsoft.com/office/word/2010/wordprocessingShape">
                        <wps:cNvPr id="2" name="Rectangle: Rounded Corners 2"/>
                        <wps:cNvSpPr/>
                        <wps:spPr>
                          <a:xfrm flipH="1" flipV="1">
                            <a:off x="21529" y="0"/>
                            <a:ext cx="2777310" cy="58131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Straight Arrow Connector 3"/>
                        <wps:cNvCnPr/>
                        <wps:spPr>
                          <a:xfrm rot="5400000" flipV="1">
                            <a:off x="1205645" y="785858"/>
                            <a:ext cx="419842" cy="1076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Rectangle: Rounded Corners 4"/>
                        <wps:cNvSpPr/>
                        <wps:spPr>
                          <a:xfrm>
                            <a:off x="0" y="1001161"/>
                            <a:ext cx="2798839" cy="52749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93133" w:rsidP="00293133" w:rsidRDefault="00293133">
                              <w:pPr>
                                <w:rPr>
                                  <w:rFonts w:ascii="Calibri" w:hAnsi="Calibri" w:cs="Calibri"/>
                                  <w:color w:val="FFFFFF" w:themeColor="light1"/>
                                  <w:kern w:val="0"/>
                                  <w14:ligatures xmlns:w14="http://schemas.microsoft.com/office/word/2010/wordml" w14:val="none"/>
                                </w:rPr>
                              </w:pPr>
                              <w:r>
                                <w:rPr>
                                  <w:rFonts w:ascii="Calibri" w:hAnsi="Calibri" w:cs="Calibri"/>
                                  <w:color w:val="FFFFFF" w:themeColor="light1"/>
                                </w:rPr>
                                <w:t xml:space="preserve">        </w:t>
                              </w:r>
                              <w:r>
                                <w:rPr>
                                  <w:rFonts w:hAnsi="Calibri" w:eastAsia="Calibri" w:cs="Calibri"/>
                                  <w:color w:val="FFFFFF" w:themeColor="light1"/>
                                </w:rPr>
                                <w:t>Managing Director / Chief Executive</w:t>
                              </w:r>
                            </w:p>
                          </w:txbxContent>
                        </wps:txbx>
                        <wps:bodyPr anchor="ctr"/>
                      </wps:wsp>
                      <wps:wsp xmlns:wps="http://schemas.microsoft.com/office/word/2010/wordprocessingShape">
                        <wps:cNvPr id="5" name="Straight Arrow Connector 5"/>
                        <wps:cNvCnPr/>
                        <wps:spPr>
                          <a:xfrm rot="5400000" flipV="1">
                            <a:off x="1162585" y="1781635"/>
                            <a:ext cx="516728" cy="1076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Rectangle: Rounded Corners 6"/>
                        <wps:cNvSpPr/>
                        <wps:spPr>
                          <a:xfrm>
                            <a:off x="0" y="2045382"/>
                            <a:ext cx="2798839" cy="67820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93133" w:rsidP="00293133" w:rsidRDefault="00293133">
                              <w:pPr>
                                <w:rPr>
                                  <w:rFonts w:ascii="Calibri" w:hAnsi="Calibri" w:cs="Calibri"/>
                                  <w:color w:val="FFFFFF" w:themeColor="light1"/>
                                  <w:kern w:val="0"/>
                                  <w14:ligatures xmlns:w14="http://schemas.microsoft.com/office/word/2010/wordml" w14:val="none"/>
                                </w:rPr>
                              </w:pPr>
                              <w:r>
                                <w:rPr>
                                  <w:rFonts w:ascii="Calibri" w:hAnsi="Calibri" w:cs="Calibri"/>
                                  <w:color w:val="FFFFFF" w:themeColor="light1"/>
                                </w:rPr>
                                <w:t xml:space="preserve">       </w:t>
                              </w:r>
                              <w:r>
                                <w:rPr>
                                  <w:rFonts w:hAnsi="Calibri" w:eastAsia="Calibri" w:cs="Calibri"/>
                                  <w:color w:val="FFFFFF" w:themeColor="light1"/>
                                </w:rPr>
                                <w:t>Executive  Director (Corporate Services)</w:t>
                              </w:r>
                            </w:p>
                          </w:txbxContent>
                        </wps:txbx>
                        <wps:bodyPr anchor="ctr"/>
                      </wps:wsp>
                      <wps:wsp xmlns:wps="http://schemas.microsoft.com/office/word/2010/wordprocessingShape">
                        <wps:cNvPr id="7" name="Straight Arrow Connector 7"/>
                        <wps:cNvCnPr/>
                        <wps:spPr>
                          <a:xfrm rot="5400000" flipV="1">
                            <a:off x="1151819" y="2987334"/>
                            <a:ext cx="538258" cy="1076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Rectangle: Rounded Corners 8"/>
                        <wps:cNvSpPr/>
                        <wps:spPr>
                          <a:xfrm>
                            <a:off x="21529" y="3261846"/>
                            <a:ext cx="2852663" cy="57055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93133" w:rsidP="00293133" w:rsidRDefault="00293133">
                              <w:pPr>
                                <w:rPr>
                                  <w:rFonts w:ascii="Calibri" w:hAnsi="Calibri" w:cs="Calibri"/>
                                  <w:color w:val="FFFFFF" w:themeColor="light1"/>
                                  <w:kern w:val="0"/>
                                  <w14:ligatures xmlns:w14="http://schemas.microsoft.com/office/word/2010/wordml" w14:val="none"/>
                                </w:rPr>
                              </w:pPr>
                              <w:r>
                                <w:rPr>
                                  <w:rFonts w:ascii="Calibri" w:hAnsi="Calibri" w:cs="Calibri"/>
                                  <w:color w:val="FFFFFF" w:themeColor="light1"/>
                                </w:rPr>
                                <w:t xml:space="preserve">     Executive Director (Business Development)</w:t>
                              </w:r>
                            </w:p>
                          </w:txbxContent>
                        </wps:txbx>
                        <wps:bodyPr anchor="ctr"/>
                      </wps:wsp>
                      <wps:wsp xmlns:wps="http://schemas.microsoft.com/office/word/2010/wordprocessingShape">
                        <wps:cNvPr id="9" name="Straight Arrow Connector 9"/>
                        <wps:cNvCnPr/>
                        <wps:spPr>
                          <a:xfrm rot="5400000" flipV="1">
                            <a:off x="1229866" y="4028864"/>
                            <a:ext cx="398311" cy="5383"/>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Rectangle: Rounded Corners 10"/>
                        <wps:cNvSpPr/>
                        <wps:spPr>
                          <a:xfrm>
                            <a:off x="21529" y="4230711"/>
                            <a:ext cx="2917251" cy="58131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93133" w:rsidP="00293133" w:rsidRDefault="00293133">
                              <w:pPr>
                                <w:rPr>
                                  <w:rFonts w:ascii="Calibri" w:hAnsi="Calibri" w:cs="Calibri"/>
                                  <w:color w:val="FFFFFF" w:themeColor="light1"/>
                                  <w:kern w:val="0"/>
                                  <w14:ligatures xmlns:w14="http://schemas.microsoft.com/office/word/2010/wordml" w14:val="none"/>
                                </w:rPr>
                              </w:pPr>
                              <w:r>
                                <w:rPr>
                                  <w:rFonts w:ascii="Calibri" w:hAnsi="Calibri" w:cs="Calibri"/>
                                  <w:color w:val="FFFFFF" w:themeColor="light1"/>
                                </w:rPr>
                                <w:t xml:space="preserve">      </w:t>
                              </w:r>
                              <w:r>
                                <w:rPr>
                                  <w:rFonts w:hAnsi="Calibri" w:eastAsia="Calibri" w:cs="Calibri"/>
                                  <w:color w:val="FFFFFF" w:themeColor="light1"/>
                                </w:rPr>
                                <w:t xml:space="preserve">DGM /  Head, Strategic Planning and </w:t>
                              </w:r>
                              <w:r>
                                <w:rPr>
                                  <w:rFonts w:ascii="Calibri" w:hAnsi="Calibri" w:cs="Calibri"/>
                                  <w:color w:val="FFFFFF" w:themeColor="light1"/>
                                </w:rPr>
                                <w:t xml:space="preserve">                 </w:t>
                              </w:r>
                              <w:r>
                                <w:rPr>
                                  <w:rFonts w:hAnsi="Calibri" w:eastAsia="Calibri" w:cs="Calibri"/>
                                  <w:color w:val="FFFFFF" w:themeColor="light1"/>
                                </w:rPr>
                                <w:t>Corporate Communications Department</w:t>
                              </w:r>
                            </w:p>
                          </w:txbxContent>
                        </wps:txbx>
                        <wps:bodyPr anchor="ctr"/>
                      </wps:wsp>
                    </wpg:wgp>
                  </a:graphicData>
                </a:graphic>
              </wp:inline>
            </w:drawing>
          </mc:Choice>
          <mc:Fallback xmlns:mc="http://schemas.openxmlformats.org/markup-compatibility/2006"/>
        </mc:AlternateContent>
      </w:r>
    </w:p>
    <w:p w:rsidR="00850BC3" w:rsidP="00FF7809" w:rsidRDefault="00387B7C" w14:paraId="3BE75D83" w14:textId="679444F3">
      <w:pPr>
        <w:pStyle w:val="Heading2"/>
        <w:numPr>
          <w:ilvl w:val="1"/>
          <w:numId w:val="29"/>
        </w:numPr>
        <w:spacing w:line="360" w:lineRule="auto"/>
        <w:rPr>
          <w:rFonts w:ascii="Times New Roman" w:hAnsi="Times New Roman" w:cs="Times New Roman"/>
          <w:sz w:val="24"/>
          <w:szCs w:val="24"/>
        </w:rPr>
      </w:pPr>
      <w:bookmarkStart w:name="_Toc52791879" w:id="30"/>
      <w:bookmarkStart w:name="_Toc52791920" w:id="31"/>
      <w:r w:rsidRPr="688B020A" w:rsidR="00387B7C">
        <w:rPr>
          <w:rFonts w:ascii="Times New Roman" w:hAnsi="Times New Roman" w:cs="Times New Roman"/>
          <w:sz w:val="24"/>
          <w:szCs w:val="24"/>
        </w:rPr>
        <w:t>OTHERS DEEMED NECESSARY</w:t>
      </w:r>
      <w:bookmarkEnd w:id="30"/>
      <w:bookmarkEnd w:id="31"/>
    </w:p>
    <w:p w:rsidRPr="009C4D82" w:rsidR="009C4D82" w:rsidP="009C4D82" w:rsidRDefault="009C4D82" w14:paraId="19100D3F" w14:textId="597560E0">
      <w:r w:rsidR="0763EDA4">
        <w:rPr/>
        <w:t>Trade sponsorship:</w:t>
      </w:r>
    </w:p>
    <w:p w:rsidRPr="009C4D82" w:rsidR="009C4D82" w:rsidP="68842661" w:rsidRDefault="009C4D82" w14:paraId="2E1988A7" w14:textId="25B7DCA3">
      <w:pPr>
        <w:pStyle w:val="Normal"/>
      </w:pPr>
      <w:r w:rsidR="0763EDA4">
        <w:rPr/>
        <w:t>NEXIM Bank returns funds to Nigerian exporters through various credit instruments, such as deposit of credit guarantee, deposit of credit guarantee and deposit of credit reinsurance.</w:t>
      </w:r>
    </w:p>
    <w:p w:rsidRPr="009C4D82" w:rsidR="009C4D82" w:rsidP="68842661" w:rsidRDefault="009C4D82" w14:paraId="4F7853CC" w14:textId="451C2E12">
      <w:pPr>
        <w:pStyle w:val="Normal"/>
      </w:pPr>
      <w:r w:rsidR="0763EDA4">
        <w:rPr/>
        <w:t>Send guaranteed credit:</w:t>
      </w:r>
    </w:p>
    <w:p w:rsidRPr="009C4D82" w:rsidR="009C4D82" w:rsidP="68842661" w:rsidRDefault="009C4D82" w14:paraId="15605298" w14:textId="51A8A418">
      <w:pPr>
        <w:pStyle w:val="Normal"/>
      </w:pPr>
      <w:r w:rsidR="0763EDA4">
        <w:rPr/>
        <w:t xml:space="preserve">The bank </w:t>
      </w:r>
      <w:r w:rsidR="0763EDA4">
        <w:rPr/>
        <w:t>provides</w:t>
      </w:r>
      <w:r w:rsidR="0763EDA4">
        <w:rPr/>
        <w:t xml:space="preserve"> trade credit guarantees to protect Nigerian exporters against the risk of non-payment from distant buyers.</w:t>
      </w:r>
    </w:p>
    <w:p w:rsidRPr="009C4D82" w:rsidR="009C4D82" w:rsidP="68842661" w:rsidRDefault="009C4D82" w14:paraId="1A8130E6" w14:textId="36DD378A">
      <w:pPr>
        <w:pStyle w:val="Normal"/>
      </w:pPr>
      <w:r w:rsidR="0763EDA4">
        <w:rPr/>
        <w:t xml:space="preserve">Trade credit </w:t>
      </w:r>
      <w:r w:rsidR="0763EDA4">
        <w:rPr/>
        <w:t>protection:</w:t>
      </w:r>
      <w:r w:rsidR="24FF020D">
        <w:rPr/>
        <w:t xml:space="preserve"> </w:t>
      </w:r>
      <w:r w:rsidR="0763EDA4">
        <w:rPr/>
        <w:t>NEXIM</w:t>
      </w:r>
      <w:r w:rsidR="0763EDA4">
        <w:rPr/>
        <w:t xml:space="preserve"> Bank </w:t>
      </w:r>
      <w:r w:rsidR="0763EDA4">
        <w:rPr/>
        <w:t>p</w:t>
      </w:r>
      <w:r w:rsidR="0763EDA4">
        <w:rPr/>
        <w:t>rovides</w:t>
      </w:r>
      <w:r w:rsidR="0763EDA4">
        <w:rPr/>
        <w:t xml:space="preserve"> </w:t>
      </w:r>
      <w:r w:rsidR="0763EDA4">
        <w:rPr/>
        <w:t xml:space="preserve">trade credit </w:t>
      </w:r>
      <w:r w:rsidR="0763EDA4">
        <w:rPr/>
        <w:t>p</w:t>
      </w:r>
      <w:r w:rsidR="0763EDA4">
        <w:rPr/>
        <w:t>rotections</w:t>
      </w:r>
      <w:r w:rsidR="0763EDA4">
        <w:rPr/>
        <w:t xml:space="preserve"> </w:t>
      </w:r>
      <w:r w:rsidR="0763EDA4">
        <w:rPr/>
        <w:t xml:space="preserve">to protect exporters against risks related to non-payment, political </w:t>
      </w:r>
      <w:r w:rsidR="0763EDA4">
        <w:rPr/>
        <w:t>i</w:t>
      </w:r>
      <w:r w:rsidR="0763EDA4">
        <w:rPr/>
        <w:t>nstability</w:t>
      </w:r>
      <w:r w:rsidR="0763EDA4">
        <w:rPr/>
        <w:t xml:space="preserve"> </w:t>
      </w:r>
      <w:r w:rsidR="0763EDA4">
        <w:rPr/>
        <w:t xml:space="preserve">or natural disasters </w:t>
      </w:r>
      <w:r w:rsidR="0763EDA4">
        <w:rPr/>
        <w:t>c</w:t>
      </w:r>
      <w:r w:rsidR="0763EDA4">
        <w:rPr/>
        <w:t>ommon  in</w:t>
      </w:r>
      <w:r w:rsidR="0763EDA4">
        <w:rPr/>
        <w:t xml:space="preserve"> </w:t>
      </w:r>
      <w:r w:rsidR="0763EDA4">
        <w:rPr/>
        <w:t>target markets.</w:t>
      </w:r>
    </w:p>
    <w:p w:rsidRPr="009C4D82" w:rsidR="009C4D82" w:rsidP="68842661" w:rsidRDefault="009C4D82" w14:paraId="1F7618A1" w14:textId="335C4EFF">
      <w:pPr>
        <w:pStyle w:val="Normal"/>
      </w:pPr>
      <w:r w:rsidR="0763EDA4">
        <w:rPr/>
        <w:t>Advancement:</w:t>
      </w:r>
    </w:p>
    <w:p w:rsidRPr="009C4D82" w:rsidR="009C4D82" w:rsidP="68842661" w:rsidRDefault="009C4D82" w14:paraId="79D5102B" w14:textId="240884F3">
      <w:pPr>
        <w:pStyle w:val="Normal"/>
      </w:pPr>
      <w:r w:rsidR="0763EDA4">
        <w:rPr/>
        <w:t>It plays a dynamic role in promoting Nigerian shipments through exchange, exhibition and introductory research missions.</w:t>
      </w:r>
    </w:p>
    <w:p w:rsidRPr="009C4D82" w:rsidR="009C4D82" w:rsidP="68842661" w:rsidRDefault="009C4D82" w14:paraId="59CB46A0" w14:textId="0F763205">
      <w:pPr>
        <w:pStyle w:val="Normal"/>
      </w:pPr>
      <w:r w:rsidR="0763EDA4">
        <w:rPr/>
        <w:t>Send advice from regulators:</w:t>
      </w:r>
    </w:p>
    <w:p w:rsidRPr="009C4D82" w:rsidR="009C4D82" w:rsidP="68842661" w:rsidRDefault="009C4D82" w14:paraId="64FD5506" w14:textId="772E6E03">
      <w:pPr>
        <w:pStyle w:val="Normal"/>
      </w:pPr>
      <w:r w:rsidR="0763EDA4">
        <w:rPr/>
        <w:t xml:space="preserve">NEXIM Bank </w:t>
      </w:r>
      <w:r w:rsidR="0763EDA4">
        <w:rPr/>
        <w:t>advises</w:t>
      </w:r>
      <w:r w:rsidR="0763EDA4">
        <w:rPr/>
        <w:t xml:space="preserve"> exporters on data presentation, document submission and trade financing. SME </w:t>
      </w:r>
      <w:r w:rsidR="0763EDA4">
        <w:rPr/>
        <w:t>Improvement:</w:t>
      </w:r>
      <w:r w:rsidR="0449BFBC">
        <w:rPr/>
        <w:t xml:space="preserve"> </w:t>
      </w:r>
      <w:r w:rsidR="0763EDA4">
        <w:rPr/>
        <w:t>The</w:t>
      </w:r>
      <w:r w:rsidR="0763EDA4">
        <w:rPr/>
        <w:t xml:space="preserve"> Bank supports small and medium-sized enterprises (SMEs) in Nigeria by </w:t>
      </w:r>
      <w:r w:rsidR="0763EDA4">
        <w:rPr/>
        <w:t>providing</w:t>
      </w:r>
      <w:r w:rsidR="0763EDA4">
        <w:rPr/>
        <w:t xml:space="preserve"> budget support, </w:t>
      </w:r>
      <w:r w:rsidR="0763EDA4">
        <w:rPr/>
        <w:t>capacity</w:t>
      </w:r>
      <w:r w:rsidR="0763EDA4">
        <w:rPr/>
        <w:t xml:space="preserve"> building and professional support.</w:t>
      </w:r>
    </w:p>
    <w:p w:rsidRPr="009C4D82" w:rsidR="009C4D82" w:rsidP="68842661" w:rsidRDefault="009C4D82" w14:paraId="03C030EE" w14:textId="0B6D6FAE">
      <w:pPr>
        <w:pStyle w:val="Normal"/>
      </w:pPr>
      <w:r w:rsidR="0763EDA4">
        <w:rPr/>
        <w:t>Budget items:</w:t>
      </w:r>
    </w:p>
    <w:p w:rsidRPr="009C4D82" w:rsidR="009C4D82" w:rsidP="68842661" w:rsidRDefault="009C4D82" w14:paraId="15038E87" w14:textId="11044BE0">
      <w:pPr>
        <w:pStyle w:val="Normal"/>
      </w:pPr>
      <w:r w:rsidR="0763EDA4">
        <w:rPr/>
        <w:t>NEXIM Bank offers a variety of financial products and management services, including commercial loans, rebate receipts, credit guarantees and risk financing.</w:t>
      </w:r>
    </w:p>
    <w:p w:rsidRPr="009C4D82" w:rsidR="009C4D82" w:rsidP="68842661" w:rsidRDefault="009C4D82" w14:paraId="77C78CDE" w14:textId="06E9C222">
      <w:pPr>
        <w:pStyle w:val="Normal"/>
      </w:pPr>
      <w:r w:rsidR="0763EDA4">
        <w:rPr/>
        <w:t>Target companies:</w:t>
      </w:r>
    </w:p>
    <w:p w:rsidRPr="009C4D82" w:rsidR="009C4D82" w:rsidP="68842661" w:rsidRDefault="009C4D82" w14:paraId="64461D88" w14:textId="494D0D2C">
      <w:pPr>
        <w:pStyle w:val="Normal"/>
      </w:pPr>
      <w:r w:rsidR="0763EDA4">
        <w:rPr/>
        <w:t xml:space="preserve">NEXIM Bank focuses on key segments of the Nigerian economy including agriculture, manufacturing, solid </w:t>
      </w:r>
      <w:r w:rsidR="0763EDA4">
        <w:rPr/>
        <w:t>minerals</w:t>
      </w:r>
      <w:r w:rsidR="0763EDA4">
        <w:rPr/>
        <w:t xml:space="preserve"> and management. This is intended to expand the country's commercial base and reduce dependence on the oil trade.</w:t>
      </w:r>
    </w:p>
    <w:p w:rsidRPr="009C4D82" w:rsidR="009C4D82" w:rsidP="68842661" w:rsidRDefault="009C4D82" w14:paraId="21453420" w14:textId="6F31D913">
      <w:pPr>
        <w:pStyle w:val="Normal"/>
      </w:pPr>
      <w:r w:rsidR="0763EDA4">
        <w:rPr/>
        <w:t>Universal Attendance:</w:t>
      </w:r>
    </w:p>
    <w:p w:rsidRPr="009C4D82" w:rsidR="009C4D82" w:rsidP="68842661" w:rsidRDefault="009C4D82" w14:paraId="39135811" w14:textId="267BBE65">
      <w:pPr>
        <w:pStyle w:val="Normal"/>
      </w:pPr>
      <w:r w:rsidR="0763EDA4">
        <w:rPr/>
        <w:t>The bank works with money-making institutions around the world, sending credit bureaus and foreign exchange promotion agencies to encourage trade and access global markets. Affect:</w:t>
      </w:r>
    </w:p>
    <w:p w:rsidRPr="009C4D82" w:rsidR="009C4D82" w:rsidP="68842661" w:rsidRDefault="009C4D82" w14:paraId="25B5F94B" w14:textId="0115F35E">
      <w:pPr>
        <w:pStyle w:val="Normal"/>
      </w:pPr>
      <w:r w:rsidR="0763EDA4">
        <w:rPr/>
        <w:t>NEXIM Bank plays an important role in promoting financial expansion, job creation and external business interests in Nigeria. By supporting shipping and minimizing the danger of exchange.</w:t>
      </w:r>
    </w:p>
    <w:p w:rsidRPr="0037506B" w:rsidR="006E2533" w:rsidP="68842661" w:rsidRDefault="00850BC3" w14:paraId="6B37AD0A" w14:textId="25CECE70">
      <w:pPr>
        <w:pStyle w:val="Heading2"/>
        <w:spacing w:line="360" w:lineRule="auto"/>
        <w:rPr>
          <w:rFonts w:ascii="Times New Roman" w:hAnsi="Times New Roman" w:cs="Times New Roman"/>
          <w:sz w:val="24"/>
          <w:szCs w:val="24"/>
        </w:rPr>
      </w:pPr>
      <w:bookmarkStart w:name="_Toc52791880" w:id="32"/>
      <w:bookmarkStart w:name="_Toc52791921" w:id="33"/>
      <w:r w:rsidRPr="68842661" w:rsidR="00850BC3">
        <w:rPr>
          <w:rFonts w:ascii="Times New Roman" w:hAnsi="Times New Roman" w:cs="Times New Roman"/>
          <w:sz w:val="24"/>
          <w:szCs w:val="24"/>
        </w:rPr>
        <w:t xml:space="preserve">2.6 </w:t>
      </w:r>
      <w:r>
        <w:tab/>
      </w:r>
      <w:r w:rsidRPr="68842661" w:rsidR="00850BC3">
        <w:rPr>
          <w:rFonts w:ascii="Times New Roman" w:hAnsi="Times New Roman" w:cs="Times New Roman"/>
          <w:sz w:val="24"/>
          <w:szCs w:val="24"/>
        </w:rPr>
        <w:t>CONCLUSION</w:t>
      </w:r>
      <w:bookmarkEnd w:id="32"/>
      <w:bookmarkEnd w:id="33"/>
    </w:p>
    <w:p w:rsidRPr="0037506B" w:rsidR="006E2533" w:rsidP="68842661" w:rsidRDefault="00850BC3" w14:paraId="3B89D1C7" w14:textId="146D3B18">
      <w:pPr>
        <w:pStyle w:val="Heading6"/>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The Nigerian Export-Import Bank (NEXIM) was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established</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by Act 38 of 1991 as an Export Credit Agency (ECA) with a share capital of N50, 000,000,000 (Fifty Billion Naira) held equally by the Federal Ministry of Finance Incorporated and the Central Bank of Nigeria. The Bank which replaced the Nigerian Export Credit</w:t>
      </w:r>
    </w:p>
    <w:p w:rsidRPr="0037506B" w:rsidR="006E2533" w:rsidP="68842661" w:rsidRDefault="00850BC3" w14:paraId="4F60C41D" w14:textId="7D29876E">
      <w:pPr>
        <w:pStyle w:val="Heading6"/>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Guarantee &amp; Insurance Corporation earlier set up under Act 15 of 1988, has the following main statutory functions: –</w:t>
      </w:r>
    </w:p>
    <w:p w:rsidRPr="0037506B" w:rsidR="006E2533" w:rsidP="68842661" w:rsidRDefault="00850BC3" w14:paraId="383B01FF" w14:textId="53CA8AA6">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Provision of export credit guarantee and export credit insurance facilities to its clients.</w:t>
      </w:r>
    </w:p>
    <w:p w:rsidRPr="0037506B" w:rsidR="006E2533" w:rsidP="68842661" w:rsidRDefault="00850BC3" w14:paraId="769C9530" w14:textId="1763D9EF">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Provision of credit in local currency to its clients in support of exports.</w:t>
      </w:r>
    </w:p>
    <w:p w:rsidRPr="0037506B" w:rsidR="006E2533" w:rsidP="68842661" w:rsidRDefault="00850BC3" w14:paraId="4D13447B" w14:textId="38C8EC69">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Establishment and management of funds connected with exports.</w:t>
      </w:r>
    </w:p>
    <w:p w:rsidRPr="0037506B" w:rsidR="006E2533" w:rsidP="68842661" w:rsidRDefault="00850BC3" w14:paraId="70CA84D0" w14:textId="52EF121B">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Maintenance of a foreign exchange revolving fund for lending to exporters who need to import foreign inputs to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facilitate</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export production.</w:t>
      </w:r>
    </w:p>
    <w:p w:rsidRPr="0037506B" w:rsidR="006E2533" w:rsidP="68842661" w:rsidRDefault="00850BC3" w14:paraId="1DC995E2" w14:textId="013C29AF">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Provision of domestic credit insurance where such a facility is likely to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assist</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exports.</w:t>
      </w:r>
    </w:p>
    <w:p w:rsidRPr="0037506B" w:rsidR="006E2533" w:rsidP="68842661" w:rsidRDefault="00850BC3" w14:paraId="252EFF67" w14:textId="57278E98">
      <w:pPr>
        <w:pStyle w:val="ListParagraph"/>
        <w:numPr>
          <w:ilvl w:val="0"/>
          <w:numId w:val="50"/>
        </w:numPr>
        <w:spacing w:before="0" w:beforeAutospacing="off" w:after="0" w:afterAutospacing="off" w:line="270" w:lineRule="exact"/>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Maintenance of a trade information system in support of export business.</w:t>
      </w:r>
    </w:p>
    <w:p w:rsidRPr="0037506B" w:rsidR="006E2533" w:rsidP="68842661" w:rsidRDefault="00850BC3" w14:paraId="7CC58371" w14:textId="7B7E89B2">
      <w:pPr>
        <w:pStyle w:val="Heading6"/>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pP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The Bank presently provides </w:t>
      </w:r>
      <w:bookmarkStart w:name="_Int_BdsQ8ggy" w:id="873949218"/>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short and medium term</w:t>
      </w:r>
      <w:bookmarkEnd w:id="873949218"/>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loans to Nigerian exporters. It also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provides</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short term guarantees for loans granted by Nigerian Banks to exporters as well as credit insurance against political and commercial risks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in the event of</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 xml:space="preserve"> non-payment by foreign buyers. The Bank is also the government’s National Guarantor under the ECOWAS Inter-state Road Transit </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programme</w:t>
      </w:r>
      <w:r w:rsidRPr="68842661" w:rsidR="54428C9F">
        <w:rPr>
          <w:rFonts w:ascii="Trebuchet MS" w:hAnsi="Trebuchet MS" w:eastAsia="Trebuchet MS" w:cs="Trebuchet MS"/>
          <w:b w:val="0"/>
          <w:bCs w:val="0"/>
          <w:i w:val="0"/>
          <w:iCs w:val="0"/>
          <w:caps w:val="0"/>
          <w:smallCaps w:val="0"/>
          <w:noProof w:val="0"/>
          <w:color w:val="000000" w:themeColor="text1" w:themeTint="FF" w:themeShade="FF"/>
          <w:sz w:val="19"/>
          <w:szCs w:val="19"/>
          <w:lang w:val="en-US"/>
        </w:rPr>
        <w:t>.</w:t>
      </w:r>
    </w:p>
    <w:p w:rsidRPr="0037506B" w:rsidR="006E2533" w:rsidP="00850BC3" w:rsidRDefault="00850BC3" w14:paraId="35FB3A8A" w14:textId="6086A341">
      <w:pPr>
        <w:pStyle w:val="Heading2"/>
        <w:spacing w:line="360" w:lineRule="auto"/>
        <w:rPr>
          <w:rFonts w:ascii="Times New Roman" w:hAnsi="Times New Roman" w:cs="Times New Roman"/>
          <w:sz w:val="24"/>
          <w:szCs w:val="24"/>
        </w:rPr>
      </w:pPr>
      <w:r>
        <w:br/>
      </w:r>
      <w:r w:rsidRPr="68842661">
        <w:rPr>
          <w:rFonts w:ascii="Times New Roman" w:hAnsi="Times New Roman" w:cs="Times New Roman"/>
          <w:sz w:val="24"/>
          <w:szCs w:val="24"/>
        </w:rPr>
        <w:br w:type="page"/>
      </w:r>
    </w:p>
    <w:p w:rsidR="006E2533" w:rsidP="00E56D05" w:rsidRDefault="006E2533" w14:paraId="020192B5" w14:textId="768F113C">
      <w:pPr>
        <w:pStyle w:val="Heading1"/>
      </w:pPr>
      <w:bookmarkStart w:name="_Toc52791881" w:id="34"/>
      <w:bookmarkStart w:name="_Toc52791922" w:id="35"/>
      <w:r w:rsidRPr="0037506B">
        <w:t>CHAPTER THREE</w:t>
      </w:r>
      <w:bookmarkEnd w:id="34"/>
      <w:bookmarkEnd w:id="35"/>
    </w:p>
    <w:p w:rsidRPr="00D37D65" w:rsidR="00D37D65" w:rsidP="00D37D65" w:rsidRDefault="00D37D65" w14:paraId="69951DBC" w14:textId="77777777"/>
    <w:p w:rsidRPr="0037506B" w:rsidR="00170562" w:rsidP="00E56D05" w:rsidRDefault="00850BC3" w14:paraId="1165E3AD" w14:textId="77777777">
      <w:pPr>
        <w:pStyle w:val="Heading1"/>
      </w:pPr>
      <w:bookmarkStart w:name="_Toc52791882" w:id="36"/>
      <w:bookmarkStart w:name="_Toc52791923" w:id="37"/>
      <w:r w:rsidRPr="0037506B">
        <w:rPr>
          <w:rFonts w:eastAsia="Times New Roman"/>
        </w:rPr>
        <w:t>THE PROCESS, COMPONENTS &amp; DESCRIPTION</w:t>
      </w:r>
      <w:bookmarkEnd w:id="36"/>
      <w:bookmarkEnd w:id="37"/>
    </w:p>
    <w:p w:rsidRPr="0037506B" w:rsidR="006E2533" w:rsidP="00FF7809" w:rsidRDefault="00387B7C" w14:paraId="0CDC26FD" w14:textId="77777777">
      <w:pPr>
        <w:pStyle w:val="Heading2"/>
        <w:numPr>
          <w:ilvl w:val="1"/>
          <w:numId w:val="33"/>
        </w:numPr>
        <w:spacing w:line="480" w:lineRule="auto"/>
        <w:rPr>
          <w:rFonts w:ascii="Times New Roman" w:hAnsi="Times New Roman" w:cs="Times New Roman"/>
          <w:sz w:val="24"/>
          <w:szCs w:val="24"/>
        </w:rPr>
      </w:pPr>
      <w:bookmarkStart w:name="_Toc52791883" w:id="38"/>
      <w:bookmarkStart w:name="_Toc52791924" w:id="39"/>
      <w:r w:rsidRPr="68842661" w:rsidR="00387B7C">
        <w:rPr>
          <w:rFonts w:ascii="Times New Roman" w:hAnsi="Times New Roman" w:cs="Times New Roman"/>
          <w:sz w:val="24"/>
          <w:szCs w:val="24"/>
        </w:rPr>
        <w:t>INTRODUCTION</w:t>
      </w:r>
      <w:bookmarkEnd w:id="38"/>
      <w:bookmarkEnd w:id="39"/>
    </w:p>
    <w:p w:rsidR="00170562" w:rsidP="68842661" w:rsidRDefault="00387B7C" w14:paraId="0D008165" w14:textId="381C629B">
      <w:pPr>
        <w:pStyle w:val="Heading2"/>
        <w:spacing w:line="480" w:lineRule="auto"/>
        <w:ind w:left="0"/>
        <w:jc w:val="both"/>
        <w:rPr>
          <w:rFonts w:ascii="system-ui" w:hAnsi="system-ui" w:eastAsia="system-ui" w:cs="system-ui"/>
          <w:b w:val="1"/>
          <w:bCs w:val="1"/>
          <w:i w:val="0"/>
          <w:iCs w:val="0"/>
          <w:caps w:val="0"/>
          <w:smallCaps w:val="0"/>
          <w:noProof w:val="0"/>
          <w:color w:val="374151"/>
          <w:sz w:val="24"/>
          <w:szCs w:val="24"/>
          <w:lang w:val="en-US"/>
        </w:rPr>
      </w:pPr>
      <w:r>
        <w:br/>
      </w:r>
      <w:r w:rsidRPr="68842661" w:rsidR="2D7FCFB0">
        <w:rPr>
          <w:rFonts w:ascii="system-ui" w:hAnsi="system-ui" w:eastAsia="system-ui" w:cs="system-ui"/>
          <w:b w:val="0"/>
          <w:bCs w:val="0"/>
          <w:i w:val="0"/>
          <w:iCs w:val="0"/>
          <w:caps w:val="0"/>
          <w:smallCaps w:val="0"/>
          <w:noProof w:val="0"/>
          <w:color w:val="374151"/>
          <w:sz w:val="24"/>
          <w:szCs w:val="24"/>
          <w:lang w:val="en-US"/>
        </w:rPr>
        <w:t xml:space="preserve">The Information Technology (IT) department in NEXIM Bank plays a pivotal role in managing and supporting the bank's technology infrastructure and digital initiatives. </w:t>
      </w:r>
      <w:r w:rsidRPr="68842661" w:rsidR="2D7FCFB0">
        <w:rPr>
          <w:rFonts w:ascii="system-ui" w:hAnsi="system-ui" w:eastAsia="system-ui" w:cs="system-ui"/>
          <w:b w:val="0"/>
          <w:bCs w:val="0"/>
          <w:i w:val="0"/>
          <w:iCs w:val="0"/>
          <w:caps w:val="0"/>
          <w:smallCaps w:val="0"/>
          <w:noProof w:val="0"/>
          <w:color w:val="374151"/>
          <w:sz w:val="24"/>
          <w:szCs w:val="24"/>
          <w:lang w:val="en-US"/>
        </w:rPr>
        <w:t>Here's</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a description of the IT department in NEXIM Bank:</w:t>
      </w:r>
    </w:p>
    <w:p w:rsidR="00170562" w:rsidP="68842661" w:rsidRDefault="00387B7C" w14:paraId="1EFB0C03" w14:textId="18567A18">
      <w:pPr>
        <w:pStyle w:val="Heading2"/>
        <w:spacing w:line="480" w:lineRule="auto"/>
        <w:ind w:left="0"/>
        <w:jc w:val="both"/>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Core Functions:</w:t>
      </w:r>
    </w:p>
    <w:p w:rsidR="00170562" w:rsidP="68842661" w:rsidRDefault="00387B7C" w14:paraId="080A2DD9" w14:textId="209D0575">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Infrastructure Management:</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The IT department oversees and maintains the bank's IT infrastructure, including servers, networks, data centers, and hardware. This ensures that the bank's technology systems run smoothly and reliably.</w:t>
      </w:r>
    </w:p>
    <w:p w:rsidR="00170562" w:rsidP="68842661" w:rsidRDefault="00387B7C" w14:paraId="1D1BF688" w14:textId="14185663">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Software Development:</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IT professionals develop and maintain software applications used within the bank. This includes core banking systems, digital banking platforms, and custom software solutions to meet specific operational needs.</w:t>
      </w:r>
    </w:p>
    <w:p w:rsidR="00170562" w:rsidP="68842661" w:rsidRDefault="00387B7C" w14:paraId="557EC75A" w14:textId="7C3E1751">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Cybersecurity:</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Security is a top priority for NEXIM Bank, and the IT department is responsible for implementing robust security measures to protect the bank's sensitive data and systems from cyber threats.</w:t>
      </w:r>
    </w:p>
    <w:p w:rsidR="00170562" w:rsidP="68842661" w:rsidRDefault="00387B7C" w14:paraId="0929D724" w14:textId="733E99E8">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Digital Banking:</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The department is involved in the development and management of digital banking services, including online banking portals, mobile apps, and electronic payment systems.</w:t>
      </w:r>
    </w:p>
    <w:p w:rsidR="00170562" w:rsidP="68842661" w:rsidRDefault="00387B7C" w14:paraId="5683A939" w14:textId="162DD83D">
      <w:pPr>
        <w:pStyle w:val="Normal"/>
        <w:spacing w:before="0" w:beforeAutospacing="off" w:after="0" w:afterAutospacing="off"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Data Management and Analytics:</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IT experts manage the bank's data, ensuring it is stored securely, and use analytics tools to extract valuable insights from customer data and transaction records.</w:t>
      </w:r>
    </w:p>
    <w:p w:rsidR="00170562" w:rsidP="68842661" w:rsidRDefault="00387B7C" w14:paraId="1AB3CCB8" w14:textId="4A5E4BBE">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IT Governance and </w:t>
      </w:r>
      <w:r w:rsidRPr="68842661" w:rsidR="2D7FCFB0">
        <w:rPr>
          <w:rFonts w:ascii="system-ui" w:hAnsi="system-ui" w:eastAsia="system-ui" w:cs="system-ui"/>
          <w:b w:val="1"/>
          <w:bCs w:val="1"/>
          <w:i w:val="0"/>
          <w:iCs w:val="0"/>
          <w:caps w:val="0"/>
          <w:smallCaps w:val="0"/>
          <w:noProof w:val="0"/>
          <w:color w:val="374151"/>
          <w:sz w:val="24"/>
          <w:szCs w:val="24"/>
          <w:lang w:val="en-US"/>
        </w:rPr>
        <w:t>Compliance:</w:t>
      </w:r>
      <w:r w:rsidRPr="68842661" w:rsidR="7AA6E360">
        <w:rPr>
          <w:rFonts w:ascii="system-ui" w:hAnsi="system-ui" w:eastAsia="system-ui" w:cs="system-ui"/>
          <w:b w:val="1"/>
          <w:bCs w:val="1"/>
          <w:i w:val="0"/>
          <w:iCs w:val="0"/>
          <w:caps w:val="0"/>
          <w:smallCaps w:val="0"/>
          <w:noProof w:val="0"/>
          <w:color w:val="374151"/>
          <w:sz w:val="24"/>
          <w:szCs w:val="24"/>
          <w:lang w:val="en-US"/>
        </w:rPr>
        <w:t xml:space="preserve"> </w:t>
      </w:r>
      <w:r w:rsidRPr="68842661" w:rsidR="2D7FCFB0">
        <w:rPr>
          <w:rFonts w:ascii="system-ui" w:hAnsi="system-ui" w:eastAsia="system-ui" w:cs="system-ui"/>
          <w:b w:val="0"/>
          <w:bCs w:val="0"/>
          <w:i w:val="0"/>
          <w:iCs w:val="0"/>
          <w:caps w:val="0"/>
          <w:smallCaps w:val="0"/>
          <w:noProof w:val="0"/>
          <w:color w:val="374151"/>
          <w:sz w:val="24"/>
          <w:szCs w:val="24"/>
          <w:lang w:val="en-US"/>
        </w:rPr>
        <w:t>The</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IT department ensures that the bank </w:t>
      </w:r>
      <w:r w:rsidRPr="68842661" w:rsidR="2D7FCFB0">
        <w:rPr>
          <w:rFonts w:ascii="system-ui" w:hAnsi="system-ui" w:eastAsia="system-ui" w:cs="system-ui"/>
          <w:b w:val="0"/>
          <w:bCs w:val="0"/>
          <w:i w:val="0"/>
          <w:iCs w:val="0"/>
          <w:caps w:val="0"/>
          <w:smallCaps w:val="0"/>
          <w:noProof w:val="0"/>
          <w:color w:val="374151"/>
          <w:sz w:val="24"/>
          <w:szCs w:val="24"/>
          <w:lang w:val="en-US"/>
        </w:rPr>
        <w:t>complies with</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regulatory requirements related to data privacy, cybersecurity, and IT governance. They </w:t>
      </w:r>
      <w:r w:rsidRPr="68842661" w:rsidR="2D7FCFB0">
        <w:rPr>
          <w:rFonts w:ascii="system-ui" w:hAnsi="system-ui" w:eastAsia="system-ui" w:cs="system-ui"/>
          <w:b w:val="0"/>
          <w:bCs w:val="0"/>
          <w:i w:val="0"/>
          <w:iCs w:val="0"/>
          <w:caps w:val="0"/>
          <w:smallCaps w:val="0"/>
          <w:noProof w:val="0"/>
          <w:color w:val="374151"/>
          <w:sz w:val="24"/>
          <w:szCs w:val="24"/>
          <w:lang w:val="en-US"/>
        </w:rPr>
        <w:t>establish</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and enforce policies and procedures to meet these standards.</w:t>
      </w:r>
    </w:p>
    <w:p w:rsidR="00170562" w:rsidP="68842661" w:rsidRDefault="00387B7C" w14:paraId="006FC60C" w14:textId="2BC6C562">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Technology Planning and Strategy:</w:t>
      </w:r>
    </w:p>
    <w:p w:rsidR="00170562" w:rsidP="68842661" w:rsidRDefault="00387B7C" w14:paraId="3735D282" w14:textId="01F51439">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The IT team collaborates with the bank's leadership to develop IT strategies and plans that align with the bank's business objectives. They identify opportunities to leverage technology for competitive advantage.</w:t>
      </w:r>
    </w:p>
    <w:p w:rsidR="00170562" w:rsidP="68842661" w:rsidRDefault="00387B7C" w14:paraId="28C111FB" w14:textId="7D11CB65">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Cybersecurity and Risk Management:</w:t>
      </w:r>
    </w:p>
    <w:p w:rsidR="00170562" w:rsidP="68842661" w:rsidRDefault="00387B7C" w14:paraId="036947E7" w14:textId="5B0C77B8">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Protecting the bank from cyber threats is a critical responsibility. The IT department implements firewalls, encryption, intrusion detection systems, and conducts regular security assessments to mitigate risks.</w:t>
      </w:r>
    </w:p>
    <w:p w:rsidR="00170562" w:rsidP="68842661" w:rsidRDefault="00387B7C" w14:paraId="75B9610D" w14:textId="312B3AA3">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Digital Transformation:</w:t>
      </w:r>
    </w:p>
    <w:p w:rsidR="00170562" w:rsidP="68842661" w:rsidRDefault="00387B7C" w14:paraId="20CCDED2" w14:textId="0FB4EF48">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NEXIM Bank's IT department likely plays a pivotal role in the bank's digital transformation efforts. They explore and implement innovative technologies to enhance customer experiences and operational efficiency.</w:t>
      </w:r>
    </w:p>
    <w:p w:rsidR="00170562" w:rsidP="68842661" w:rsidRDefault="00387B7C" w14:paraId="6970B9DB" w14:textId="14FB68E6">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Vendor and Partner Management:</w:t>
      </w:r>
    </w:p>
    <w:p w:rsidR="00170562" w:rsidP="68842661" w:rsidRDefault="00387B7C" w14:paraId="265DDAF1" w14:textId="010965AB">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IT professionals work closely with technology vendors and partners to source and integrate hardware, software, and services that align with the bank's IT needs and goals.</w:t>
      </w:r>
    </w:p>
    <w:p w:rsidR="00170562" w:rsidP="68842661" w:rsidRDefault="00387B7C" w14:paraId="7D9511B5" w14:textId="7D542142">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Support and Training:</w:t>
      </w:r>
    </w:p>
    <w:p w:rsidR="00170562" w:rsidP="68842661" w:rsidRDefault="00387B7C" w14:paraId="1A1F6633" w14:textId="266F9DB3">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The IT department provides technical support to bank employees and customers who encounter IT-related issues. They also offer training and guidance to ensure that employees can effectively use digital tools and systems.</w:t>
      </w:r>
    </w:p>
    <w:p w:rsidR="00170562" w:rsidP="68842661" w:rsidRDefault="00387B7C" w14:paraId="605370CF" w14:textId="10089F95">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Disaster Recovery and Business Continuity:</w:t>
      </w:r>
    </w:p>
    <w:p w:rsidR="00170562" w:rsidP="68842661" w:rsidRDefault="00387B7C" w14:paraId="0D494BFD" w14:textId="748B1C41">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IT professionals are responsible for developing and maintaining disaster recovery plans to ensure that the bank's IT systems can quickly recover in case of disruptions or disasters.</w:t>
      </w:r>
    </w:p>
    <w:p w:rsidR="00170562" w:rsidP="68842661" w:rsidRDefault="00387B7C" w14:paraId="7DDD8E7D" w14:textId="175351FB">
      <w:pPr>
        <w:pStyle w:val="Normal"/>
        <w:spacing w:line="480" w:lineRule="auto"/>
        <w:ind w:left="0"/>
        <w:rPr>
          <w:rFonts w:ascii="system-ui" w:hAnsi="system-ui" w:eastAsia="system-ui" w:cs="system-ui"/>
          <w:b w:val="1"/>
          <w:bCs w:val="1"/>
          <w:i w:val="0"/>
          <w:iCs w:val="0"/>
          <w:caps w:val="0"/>
          <w:smallCaps w:val="0"/>
          <w:noProof w:val="0"/>
          <w:color w:val="374151"/>
          <w:sz w:val="24"/>
          <w:szCs w:val="24"/>
          <w:lang w:val="en-US"/>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Budgeting and Resource Allocation:</w:t>
      </w:r>
    </w:p>
    <w:p w:rsidR="00170562" w:rsidP="68842661" w:rsidRDefault="00387B7C" w14:paraId="1BCC628F" w14:textId="325DC4BC">
      <w:pPr>
        <w:pStyle w:val="Normal"/>
        <w:spacing w:before="0" w:beforeAutospacing="off" w:after="0" w:afterAutospacing="off" w:line="480" w:lineRule="auto"/>
        <w:ind w:left="0"/>
        <w:rPr>
          <w:rFonts w:ascii="system-ui" w:hAnsi="system-ui" w:eastAsia="system-ui" w:cs="system-ui"/>
          <w:b w:val="0"/>
          <w:bCs w:val="0"/>
          <w:i w:val="0"/>
          <w:iCs w:val="0"/>
          <w:caps w:val="0"/>
          <w:smallCaps w:val="0"/>
          <w:noProof w:val="0"/>
          <w:color w:val="374151"/>
          <w:sz w:val="24"/>
          <w:szCs w:val="24"/>
          <w:lang w:val="en-US"/>
        </w:rPr>
      </w:pPr>
      <w:r w:rsidRPr="68842661" w:rsidR="2D7FCFB0">
        <w:rPr>
          <w:rFonts w:ascii="system-ui" w:hAnsi="system-ui" w:eastAsia="system-ui" w:cs="system-ui"/>
          <w:b w:val="0"/>
          <w:bCs w:val="0"/>
          <w:i w:val="0"/>
          <w:iCs w:val="0"/>
          <w:caps w:val="0"/>
          <w:smallCaps w:val="0"/>
          <w:noProof w:val="0"/>
          <w:color w:val="374151"/>
          <w:sz w:val="24"/>
          <w:szCs w:val="24"/>
          <w:lang w:val="en-US"/>
        </w:rPr>
        <w:t>The IT department manages IT budgets and allocates resources for various technology projects and initiatives. They prioritize investments to meet the bank's strategic objectives.</w:t>
      </w:r>
    </w:p>
    <w:p w:rsidR="00170562" w:rsidP="68842661" w:rsidRDefault="00387B7C" w14:paraId="7FBB8EA8" w14:textId="1BFDB6EF">
      <w:pPr>
        <w:pStyle w:val="Normal"/>
        <w:spacing w:line="480" w:lineRule="auto"/>
        <w:ind w:left="0"/>
        <w:rPr>
          <w:rFonts w:ascii="Times New Roman" w:hAnsi="Times New Roman" w:cs="Times New Roman"/>
          <w:sz w:val="24"/>
          <w:szCs w:val="24"/>
        </w:rPr>
      </w:pPr>
      <w:r w:rsidRPr="68842661" w:rsidR="2D7FCFB0">
        <w:rPr>
          <w:rFonts w:ascii="system-ui" w:hAnsi="system-ui" w:eastAsia="system-ui" w:cs="system-ui"/>
          <w:b w:val="1"/>
          <w:bCs w:val="1"/>
          <w:i w:val="0"/>
          <w:iCs w:val="0"/>
          <w:caps w:val="0"/>
          <w:smallCaps w:val="0"/>
          <w:noProof w:val="0"/>
          <w:color w:val="374151"/>
          <w:sz w:val="24"/>
          <w:szCs w:val="24"/>
          <w:lang w:val="en-US"/>
        </w:rPr>
        <w:t xml:space="preserve"> Innovation and Research:</w:t>
      </w:r>
      <w:r w:rsidRPr="68842661" w:rsidR="2D7FCFB0">
        <w:rPr>
          <w:rFonts w:ascii="system-ui" w:hAnsi="system-ui" w:eastAsia="system-ui" w:cs="system-ui"/>
          <w:b w:val="0"/>
          <w:bCs w:val="0"/>
          <w:i w:val="0"/>
          <w:iCs w:val="0"/>
          <w:caps w:val="0"/>
          <w:smallCaps w:val="0"/>
          <w:noProof w:val="0"/>
          <w:color w:val="374151"/>
          <w:sz w:val="24"/>
          <w:szCs w:val="24"/>
          <w:lang w:val="en-US"/>
        </w:rPr>
        <w:t xml:space="preserve"> - The IT team actively explores emerging technologies and trends in the financial industry to identify opportunities for innovation and improvement in banking </w:t>
      </w:r>
      <w:r w:rsidRPr="68842661" w:rsidR="2D7FCFB0">
        <w:rPr>
          <w:rFonts w:ascii="system-ui" w:hAnsi="system-ui" w:eastAsia="system-ui" w:cs="system-ui"/>
          <w:b w:val="0"/>
          <w:bCs w:val="0"/>
          <w:i w:val="0"/>
          <w:iCs w:val="0"/>
          <w:caps w:val="0"/>
          <w:smallCaps w:val="0"/>
          <w:noProof w:val="0"/>
          <w:color w:val="374151"/>
          <w:sz w:val="24"/>
          <w:szCs w:val="24"/>
          <w:lang w:val="en-US"/>
        </w:rPr>
        <w:t>services</w:t>
      </w:r>
      <w:r w:rsidRPr="68842661" w:rsidR="33696450">
        <w:rPr>
          <w:rFonts w:ascii="system-ui" w:hAnsi="system-ui" w:eastAsia="system-ui" w:cs="system-ui"/>
          <w:b w:val="0"/>
          <w:bCs w:val="0"/>
          <w:i w:val="0"/>
          <w:iCs w:val="0"/>
          <w:caps w:val="0"/>
          <w:smallCaps w:val="0"/>
          <w:noProof w:val="0"/>
          <w:color w:val="374151"/>
          <w:sz w:val="24"/>
          <w:szCs w:val="24"/>
          <w:lang w:val="en-US"/>
        </w:rPr>
        <w:t xml:space="preserve"> </w:t>
      </w:r>
      <w:r w:rsidRPr="68842661" w:rsidR="2D7FCFB0">
        <w:rPr>
          <w:rFonts w:ascii="system-ui" w:hAnsi="system-ui" w:eastAsia="system-ui" w:cs="system-ui"/>
          <w:b w:val="0"/>
          <w:bCs w:val="0"/>
          <w:i w:val="0"/>
          <w:iCs w:val="0"/>
          <w:caps w:val="0"/>
          <w:smallCaps w:val="0"/>
          <w:noProof w:val="0"/>
          <w:color w:val="374151"/>
          <w:sz w:val="24"/>
          <w:szCs w:val="24"/>
          <w:lang w:val="en-US"/>
        </w:rPr>
        <w:t>.</w:t>
      </w:r>
      <w:r w:rsidRPr="68842661" w:rsidR="2D7FCFB0">
        <w:rPr>
          <w:rFonts w:ascii="system-ui" w:hAnsi="system-ui" w:eastAsia="system-ui" w:cs="system-ui"/>
          <w:b w:val="0"/>
          <w:bCs w:val="0"/>
          <w:i w:val="0"/>
          <w:iCs w:val="0"/>
          <w:caps w:val="0"/>
          <w:smallCaps w:val="0"/>
          <w:noProof w:val="0"/>
          <w:color w:val="374151"/>
          <w:sz w:val="24"/>
          <w:szCs w:val="24"/>
          <w:lang w:val="en-US"/>
        </w:rPr>
        <w:t>Overall</w:t>
      </w:r>
      <w:r w:rsidRPr="68842661" w:rsidR="2D7FCFB0">
        <w:rPr>
          <w:rFonts w:ascii="system-ui" w:hAnsi="system-ui" w:eastAsia="system-ui" w:cs="system-ui"/>
          <w:b w:val="0"/>
          <w:bCs w:val="0"/>
          <w:i w:val="0"/>
          <w:iCs w:val="0"/>
          <w:caps w:val="0"/>
          <w:smallCaps w:val="0"/>
          <w:noProof w:val="0"/>
          <w:color w:val="374151"/>
          <w:sz w:val="24"/>
          <w:szCs w:val="24"/>
          <w:lang w:val="en-US"/>
        </w:rPr>
        <w:t>, the IT department in NEXIM Bank plays a vital role in ensuring the bank's technology capabilities are secure, efficient, and aligned with its strategic goals, ultimately contributing to the bank's success in serving its customers and supporting economic growth in Nigeria.</w:t>
      </w:r>
      <w:r w:rsidRPr="68842661" w:rsidR="2D7FCFB0">
        <w:rPr>
          <w:rFonts w:ascii="Times New Roman" w:hAnsi="Times New Roman" w:cs="Times New Roman"/>
          <w:sz w:val="24"/>
          <w:szCs w:val="24"/>
        </w:rPr>
        <w:t xml:space="preserve"> </w:t>
      </w:r>
    </w:p>
    <w:p w:rsidR="00170562" w:rsidP="00FF7809" w:rsidRDefault="00387B7C" w14:paraId="7CB70F7C" w14:textId="7773D4E2">
      <w:pPr>
        <w:pStyle w:val="Heading2"/>
        <w:numPr>
          <w:ilvl w:val="1"/>
          <w:numId w:val="33"/>
        </w:numPr>
        <w:spacing w:line="480" w:lineRule="auto"/>
        <w:jc w:val="both"/>
        <w:rPr>
          <w:rFonts w:ascii="Times New Roman" w:hAnsi="Times New Roman" w:cs="Times New Roman"/>
          <w:sz w:val="24"/>
          <w:szCs w:val="24"/>
        </w:rPr>
      </w:pPr>
      <w:bookmarkStart w:name="_Toc52791884" w:id="40"/>
      <w:bookmarkStart w:name="_Toc52791925" w:id="41"/>
      <w:r w:rsidRPr="68842661" w:rsidR="00387B7C">
        <w:rPr>
          <w:rFonts w:ascii="Times New Roman" w:hAnsi="Times New Roman" w:cs="Times New Roman"/>
          <w:sz w:val="24"/>
          <w:szCs w:val="24"/>
        </w:rPr>
        <w:t>PROJECTS CARRIED OUT</w:t>
      </w:r>
      <w:bookmarkEnd w:id="40"/>
      <w:bookmarkEnd w:id="41"/>
    </w:p>
    <w:p w:rsidRPr="009C4D82" w:rsidR="009C4D82" w:rsidP="009C4D82" w:rsidRDefault="009C4D82" w14:paraId="4A2960B4" w14:textId="77777777"/>
    <w:p w:rsidR="00170562" w:rsidP="00FF7809" w:rsidRDefault="00387B7C" w14:paraId="15D9FF1C" w14:textId="306FA871">
      <w:pPr>
        <w:pStyle w:val="Heading2"/>
        <w:numPr>
          <w:ilvl w:val="1"/>
          <w:numId w:val="33"/>
        </w:numPr>
        <w:spacing w:line="360" w:lineRule="auto"/>
        <w:rPr>
          <w:rFonts w:ascii="Times New Roman" w:hAnsi="Times New Roman" w:cs="Times New Roman"/>
          <w:sz w:val="24"/>
          <w:szCs w:val="24"/>
        </w:rPr>
      </w:pPr>
      <w:bookmarkStart w:name="_Toc52791885" w:id="42"/>
      <w:bookmarkStart w:name="_Toc52791926" w:id="43"/>
      <w:r w:rsidRPr="68842661" w:rsidR="00387B7C">
        <w:rPr>
          <w:rFonts w:ascii="Times New Roman" w:hAnsi="Times New Roman" w:cs="Times New Roman"/>
          <w:sz w:val="24"/>
          <w:szCs w:val="24"/>
        </w:rPr>
        <w:t>SUPERVISORY WORKS</w:t>
      </w:r>
      <w:bookmarkEnd w:id="42"/>
      <w:bookmarkEnd w:id="43"/>
    </w:p>
    <w:p w:rsidRPr="009C4D82" w:rsidR="009C4D82" w:rsidP="009C4D82" w:rsidRDefault="009C4D82" w14:paraId="469DC2BA" w14:textId="77777777"/>
    <w:p w:rsidR="00850BC3" w:rsidP="00850BC3" w:rsidRDefault="00850BC3" w14:paraId="671CA0C6" w14:textId="2D4444F2">
      <w:pPr>
        <w:pStyle w:val="Heading2"/>
        <w:numPr>
          <w:ilvl w:val="1"/>
          <w:numId w:val="33"/>
        </w:numPr>
        <w:spacing w:line="360" w:lineRule="auto"/>
        <w:rPr>
          <w:rFonts w:ascii="Times New Roman" w:hAnsi="Times New Roman" w:cs="Times New Roman"/>
          <w:sz w:val="24"/>
          <w:szCs w:val="24"/>
        </w:rPr>
      </w:pPr>
      <w:bookmarkStart w:name="_Toc52791886" w:id="44"/>
      <w:bookmarkStart w:name="_Toc52791927" w:id="45"/>
      <w:r w:rsidRPr="68842661" w:rsidR="00850BC3">
        <w:rPr>
          <w:rFonts w:ascii="Times New Roman" w:hAnsi="Times New Roman" w:cs="Times New Roman"/>
          <w:sz w:val="24"/>
          <w:szCs w:val="24"/>
        </w:rPr>
        <w:t>CONCLUSION</w:t>
      </w:r>
      <w:bookmarkEnd w:id="44"/>
      <w:bookmarkEnd w:id="45"/>
    </w:p>
    <w:p w:rsidRPr="009C4D82" w:rsidR="009C4D82" w:rsidP="009C4D82" w:rsidRDefault="009C4D82" w14:paraId="2F15B68E" w14:textId="4FF89419"/>
    <w:p w:rsidRPr="0037506B" w:rsidR="00850BC3" w:rsidP="00850BC3" w:rsidRDefault="00850BC3" w14:paraId="5050B055" w14:textId="77777777">
      <w:pPr>
        <w:rPr>
          <w:rFonts w:ascii="Times New Roman" w:hAnsi="Times New Roman" w:cs="Times New Roman"/>
          <w:sz w:val="24"/>
          <w:szCs w:val="24"/>
        </w:rPr>
      </w:pPr>
    </w:p>
    <w:p w:rsidRPr="0037506B" w:rsidR="00850BC3" w:rsidP="00850BC3" w:rsidRDefault="00850BC3" w14:paraId="42899601" w14:textId="77777777">
      <w:pPr>
        <w:rPr>
          <w:rFonts w:ascii="Times New Roman" w:hAnsi="Times New Roman" w:cs="Times New Roman"/>
          <w:sz w:val="24"/>
          <w:szCs w:val="24"/>
        </w:rPr>
      </w:pPr>
    </w:p>
    <w:p w:rsidRPr="0037506B" w:rsidR="00D65221" w:rsidRDefault="00170562" w14:paraId="334C7822" w14:textId="77777777">
      <w:pPr>
        <w:rPr>
          <w:rFonts w:ascii="Times New Roman" w:hAnsi="Times New Roman" w:cs="Times New Roman"/>
          <w:sz w:val="24"/>
          <w:szCs w:val="24"/>
        </w:rPr>
      </w:pPr>
      <w:r w:rsidRPr="0037506B">
        <w:rPr>
          <w:rFonts w:ascii="Times New Roman" w:hAnsi="Times New Roman" w:cs="Times New Roman"/>
          <w:sz w:val="24"/>
          <w:szCs w:val="24"/>
        </w:rPr>
        <w:br w:type="page"/>
      </w:r>
    </w:p>
    <w:p w:rsidR="00850BC3" w:rsidP="00E56D05" w:rsidRDefault="00850BC3" w14:paraId="17A98D0A" w14:textId="18A2A7B7">
      <w:pPr>
        <w:pStyle w:val="Heading1"/>
      </w:pPr>
      <w:bookmarkStart w:name="_Toc52791887" w:id="46"/>
      <w:bookmarkStart w:name="_Toc52791928" w:id="47"/>
      <w:r w:rsidRPr="0037506B">
        <w:t>CHAPTER FOUR</w:t>
      </w:r>
      <w:bookmarkEnd w:id="46"/>
      <w:bookmarkEnd w:id="47"/>
    </w:p>
    <w:p w:rsidRPr="0037506B" w:rsidR="00850BC3" w:rsidP="00E56D05" w:rsidRDefault="00E56D05" w14:paraId="5E94868F" w14:textId="5652C0C5">
      <w:pPr>
        <w:pStyle w:val="Heading1"/>
      </w:pPr>
      <w:r>
        <w:br/>
      </w:r>
      <w:bookmarkStart w:name="_Toc52791888" w:id="48"/>
      <w:bookmarkStart w:name="_Toc52791929" w:id="49"/>
      <w:r w:rsidRPr="0037506B" w:rsidR="00850BC3">
        <w:t>WORKING EXPERIENCE</w:t>
      </w:r>
      <w:bookmarkEnd w:id="48"/>
      <w:bookmarkEnd w:id="49"/>
    </w:p>
    <w:p w:rsidR="00850BC3" w:rsidP="00850BC3" w:rsidRDefault="00850BC3" w14:paraId="02FAF232" w14:textId="0E5662EB">
      <w:pPr>
        <w:pStyle w:val="Heading2"/>
        <w:numPr>
          <w:ilvl w:val="1"/>
          <w:numId w:val="38"/>
        </w:numPr>
        <w:spacing w:line="360" w:lineRule="auto"/>
        <w:rPr>
          <w:rFonts w:ascii="Times New Roman" w:hAnsi="Times New Roman" w:cs="Times New Roman"/>
          <w:sz w:val="24"/>
          <w:szCs w:val="24"/>
        </w:rPr>
      </w:pPr>
      <w:bookmarkStart w:name="_Toc52791889" w:id="50"/>
      <w:bookmarkStart w:name="_Toc52791930" w:id="51"/>
      <w:proofErr w:type="spellStart"/>
      <w:r w:rsidRPr="0037506B">
        <w:rPr>
          <w:rFonts w:ascii="Times New Roman" w:hAnsi="Times New Roman" w:cs="Times New Roman"/>
          <w:sz w:val="24"/>
          <w:szCs w:val="24"/>
        </w:rPr>
        <w:t>INRODUCTION</w:t>
      </w:r>
      <w:bookmarkEnd w:id="50"/>
      <w:bookmarkEnd w:id="51"/>
      <w:proofErr w:type="spellEnd"/>
    </w:p>
    <w:p w:rsidRPr="009C4D82" w:rsidR="009C4D82" w:rsidP="009C4D82" w:rsidRDefault="009C4D82" w14:paraId="231D9110" w14:textId="77777777"/>
    <w:p w:rsidR="00850BC3" w:rsidP="00850BC3" w:rsidRDefault="00850BC3" w14:paraId="702A1E42" w14:textId="4052D56D">
      <w:pPr>
        <w:pStyle w:val="Heading2"/>
        <w:numPr>
          <w:ilvl w:val="1"/>
          <w:numId w:val="38"/>
        </w:numPr>
        <w:spacing w:line="360" w:lineRule="auto"/>
        <w:rPr>
          <w:rFonts w:ascii="Times New Roman" w:hAnsi="Times New Roman" w:cs="Times New Roman"/>
          <w:sz w:val="24"/>
          <w:szCs w:val="24"/>
        </w:rPr>
      </w:pPr>
      <w:bookmarkStart w:name="_Toc52791890" w:id="52"/>
      <w:bookmarkStart w:name="_Toc52791931" w:id="53"/>
      <w:r w:rsidRPr="0037506B">
        <w:rPr>
          <w:rFonts w:ascii="Times New Roman" w:hAnsi="Times New Roman" w:cs="Times New Roman"/>
          <w:sz w:val="24"/>
          <w:szCs w:val="24"/>
        </w:rPr>
        <w:t>PROBLEMS ENCOUNTERED</w:t>
      </w:r>
      <w:bookmarkEnd w:id="52"/>
      <w:bookmarkEnd w:id="53"/>
    </w:p>
    <w:p w:rsidRPr="009C4D82" w:rsidR="009C4D82" w:rsidP="009C4D82" w:rsidRDefault="009C4D82" w14:paraId="44D27C6E" w14:textId="77777777"/>
    <w:p w:rsidR="00850BC3" w:rsidP="00850BC3" w:rsidRDefault="00850BC3" w14:paraId="1AD7CFBA" w14:textId="59FC6CE3">
      <w:pPr>
        <w:pStyle w:val="Heading2"/>
        <w:numPr>
          <w:ilvl w:val="1"/>
          <w:numId w:val="38"/>
        </w:numPr>
        <w:spacing w:line="360" w:lineRule="auto"/>
        <w:rPr>
          <w:rFonts w:ascii="Times New Roman" w:hAnsi="Times New Roman" w:cs="Times New Roman"/>
          <w:sz w:val="24"/>
          <w:szCs w:val="24"/>
        </w:rPr>
      </w:pPr>
      <w:bookmarkStart w:name="_Toc52791891" w:id="54"/>
      <w:bookmarkStart w:name="_Toc52791932" w:id="55"/>
      <w:r w:rsidRPr="0037506B">
        <w:rPr>
          <w:rFonts w:ascii="Times New Roman" w:hAnsi="Times New Roman" w:cs="Times New Roman"/>
          <w:sz w:val="24"/>
          <w:szCs w:val="24"/>
        </w:rPr>
        <w:t>PROBLEMS SOLVED</w:t>
      </w:r>
      <w:bookmarkEnd w:id="54"/>
      <w:bookmarkEnd w:id="55"/>
    </w:p>
    <w:p w:rsidRPr="009C4D82" w:rsidR="009C4D82" w:rsidP="009C4D82" w:rsidRDefault="009C4D82" w14:paraId="43EA3401" w14:textId="77777777"/>
    <w:p w:rsidR="00850BC3" w:rsidP="00850BC3" w:rsidRDefault="00850BC3" w14:paraId="6448E5D0" w14:textId="0AD9E7A7">
      <w:pPr>
        <w:pStyle w:val="Heading2"/>
        <w:numPr>
          <w:ilvl w:val="1"/>
          <w:numId w:val="38"/>
        </w:numPr>
        <w:spacing w:line="360" w:lineRule="auto"/>
        <w:rPr>
          <w:rFonts w:ascii="Times New Roman" w:hAnsi="Times New Roman" w:cs="Times New Roman"/>
          <w:sz w:val="24"/>
          <w:szCs w:val="24"/>
        </w:rPr>
      </w:pPr>
      <w:bookmarkStart w:name="_Toc52791892" w:id="56"/>
      <w:bookmarkStart w:name="_Toc52791933" w:id="57"/>
      <w:r w:rsidRPr="0037506B">
        <w:rPr>
          <w:rFonts w:ascii="Times New Roman" w:hAnsi="Times New Roman" w:cs="Times New Roman"/>
          <w:sz w:val="24"/>
          <w:szCs w:val="24"/>
        </w:rPr>
        <w:t>CONCLUSION</w:t>
      </w:r>
      <w:bookmarkEnd w:id="56"/>
      <w:bookmarkEnd w:id="57"/>
    </w:p>
    <w:p w:rsidRPr="009C4D82" w:rsidR="009C4D82" w:rsidP="009C4D82" w:rsidRDefault="009C4D82" w14:paraId="6498AA9D" w14:textId="77777777"/>
    <w:p w:rsidRPr="0037506B" w:rsidR="00850BC3" w:rsidP="00850BC3" w:rsidRDefault="00850BC3" w14:paraId="5BA55532" w14:textId="77777777">
      <w:pPr>
        <w:rPr>
          <w:rFonts w:ascii="Times New Roman" w:hAnsi="Times New Roman" w:cs="Times New Roman"/>
          <w:sz w:val="24"/>
          <w:szCs w:val="24"/>
        </w:rPr>
      </w:pPr>
    </w:p>
    <w:p w:rsidRPr="0037506B" w:rsidR="00850BC3" w:rsidP="00850BC3" w:rsidRDefault="00850BC3" w14:paraId="70C249EF" w14:textId="77777777">
      <w:pPr>
        <w:rPr>
          <w:rFonts w:ascii="Times New Roman" w:hAnsi="Times New Roman" w:cs="Times New Roman"/>
          <w:sz w:val="24"/>
          <w:szCs w:val="24"/>
        </w:rPr>
      </w:pPr>
    </w:p>
    <w:p w:rsidRPr="0037506B" w:rsidR="00850BC3" w:rsidRDefault="00850BC3" w14:paraId="689B4FCE" w14:textId="77777777">
      <w:pPr>
        <w:rPr>
          <w:rFonts w:ascii="Times New Roman" w:hAnsi="Times New Roman" w:cs="Times New Roman" w:eastAsiaTheme="majorEastAsia"/>
          <w:b/>
          <w:bCs/>
          <w:sz w:val="24"/>
          <w:szCs w:val="24"/>
        </w:rPr>
      </w:pPr>
      <w:r w:rsidRPr="0037506B">
        <w:rPr>
          <w:rFonts w:ascii="Times New Roman" w:hAnsi="Times New Roman" w:cs="Times New Roman" w:eastAsiaTheme="majorEastAsia"/>
          <w:b/>
          <w:bCs/>
          <w:sz w:val="24"/>
          <w:szCs w:val="24"/>
        </w:rPr>
        <w:br w:type="page"/>
      </w:r>
    </w:p>
    <w:p w:rsidR="00AC2427" w:rsidP="00E56D05" w:rsidRDefault="00AC2427" w14:paraId="295186F3" w14:textId="7578727D">
      <w:pPr>
        <w:pStyle w:val="Heading1"/>
      </w:pPr>
      <w:bookmarkStart w:name="_Toc52791893" w:id="58"/>
      <w:bookmarkStart w:name="_Toc52791934" w:id="59"/>
      <w:r w:rsidRPr="0037506B">
        <w:t xml:space="preserve">CHAPTER </w:t>
      </w:r>
      <w:r w:rsidRPr="0037506B" w:rsidR="00850BC3">
        <w:t>FIVE</w:t>
      </w:r>
      <w:bookmarkEnd w:id="58"/>
      <w:bookmarkEnd w:id="59"/>
    </w:p>
    <w:p w:rsidRPr="0037506B" w:rsidR="00AC2427" w:rsidP="00E56D05" w:rsidRDefault="00E56D05" w14:paraId="37B2EE72" w14:textId="3FBA349C">
      <w:pPr>
        <w:pStyle w:val="Heading1"/>
      </w:pPr>
      <w:r>
        <w:br/>
      </w:r>
      <w:bookmarkStart w:name="_Toc52791894" w:id="60"/>
      <w:bookmarkStart w:name="_Toc52791935" w:id="61"/>
      <w:r w:rsidRPr="0037506B" w:rsidR="00AC2427">
        <w:t>SUMMARY, RECOMMENDATION AND CONCLUSION</w:t>
      </w:r>
      <w:bookmarkEnd w:id="60"/>
      <w:bookmarkEnd w:id="61"/>
    </w:p>
    <w:p w:rsidRPr="0037506B" w:rsidR="00387B7C" w:rsidP="00850BC3" w:rsidRDefault="00850BC3" w14:paraId="667260E8" w14:textId="77777777">
      <w:pPr>
        <w:pStyle w:val="Heading2"/>
        <w:rPr>
          <w:rFonts w:ascii="Times New Roman" w:hAnsi="Times New Roman" w:cs="Times New Roman"/>
          <w:sz w:val="24"/>
          <w:szCs w:val="24"/>
        </w:rPr>
      </w:pPr>
      <w:bookmarkStart w:name="_Toc52791895" w:id="62"/>
      <w:bookmarkStart w:name="_Toc52791936" w:id="63"/>
      <w:r w:rsidRPr="0037506B">
        <w:rPr>
          <w:rFonts w:ascii="Times New Roman" w:hAnsi="Times New Roman" w:cs="Times New Roman"/>
          <w:sz w:val="24"/>
          <w:szCs w:val="24"/>
        </w:rPr>
        <w:t>5.1 INTRODUCTION</w:t>
      </w:r>
      <w:bookmarkEnd w:id="62"/>
      <w:bookmarkEnd w:id="63"/>
    </w:p>
    <w:p w:rsidRPr="0037506B" w:rsidR="00FF7809" w:rsidP="00FF7809" w:rsidRDefault="00387B7C" w14:paraId="4CFC87C9" w14:textId="77777777">
      <w:pPr>
        <w:spacing w:after="0" w:line="360" w:lineRule="auto"/>
        <w:rPr>
          <w:rFonts w:ascii="Times New Roman" w:hAnsi="Times New Roman" w:cs="Times New Roman"/>
          <w:sz w:val="24"/>
          <w:szCs w:val="24"/>
        </w:rPr>
      </w:pPr>
      <w:r w:rsidRPr="0037506B">
        <w:rPr>
          <w:rFonts w:ascii="Times New Roman" w:hAnsi="Times New Roman" w:cs="Times New Roman"/>
          <w:sz w:val="24"/>
          <w:szCs w:val="24"/>
        </w:rPr>
        <w:t xml:space="preserve">Introduced the chapter, student should provide an overall </w:t>
      </w:r>
      <w:r w:rsidRPr="0037506B" w:rsidR="00D65221">
        <w:rPr>
          <w:rFonts w:ascii="Times New Roman" w:hAnsi="Times New Roman" w:cs="Times New Roman"/>
          <w:sz w:val="24"/>
          <w:szCs w:val="24"/>
        </w:rPr>
        <w:t xml:space="preserve">discussion in this section and arrive at a conclusion with regards to the industrial training undergone. </w:t>
      </w:r>
      <w:r w:rsidRPr="0037506B" w:rsidR="00FF7809">
        <w:rPr>
          <w:rFonts w:ascii="Times New Roman" w:hAnsi="Times New Roman" w:cs="Times New Roman"/>
          <w:sz w:val="24"/>
          <w:szCs w:val="24"/>
        </w:rPr>
        <w:t>Subjects</w:t>
      </w:r>
      <w:r w:rsidRPr="0037506B" w:rsidR="00D65221">
        <w:rPr>
          <w:rFonts w:ascii="Times New Roman" w:hAnsi="Times New Roman" w:cs="Times New Roman"/>
          <w:sz w:val="24"/>
          <w:szCs w:val="24"/>
        </w:rPr>
        <w:t xml:space="preserve"> that may be presented include</w:t>
      </w:r>
      <w:r w:rsidRPr="0037506B">
        <w:rPr>
          <w:rFonts w:ascii="Times New Roman" w:hAnsi="Times New Roman" w:cs="Times New Roman"/>
          <w:sz w:val="24"/>
          <w:szCs w:val="24"/>
        </w:rPr>
        <w:t xml:space="preserve">. </w:t>
      </w:r>
    </w:p>
    <w:p w:rsidR="00850BC3" w:rsidP="00850BC3" w:rsidRDefault="00850BC3" w14:paraId="0EF20C41" w14:textId="6228F6C1">
      <w:pPr>
        <w:pStyle w:val="Heading2"/>
        <w:rPr>
          <w:rFonts w:ascii="Times New Roman" w:hAnsi="Times New Roman" w:cs="Times New Roman"/>
          <w:sz w:val="24"/>
          <w:szCs w:val="24"/>
        </w:rPr>
      </w:pPr>
      <w:bookmarkStart w:name="_Toc52791896" w:id="64"/>
      <w:bookmarkStart w:name="_Toc52791937" w:id="65"/>
      <w:r w:rsidRPr="0037506B">
        <w:rPr>
          <w:rFonts w:ascii="Times New Roman" w:hAnsi="Times New Roman" w:cs="Times New Roman"/>
          <w:sz w:val="24"/>
          <w:szCs w:val="24"/>
        </w:rPr>
        <w:t xml:space="preserve">5.2 </w:t>
      </w:r>
      <w:r w:rsidRPr="0037506B" w:rsidR="00387B7C">
        <w:rPr>
          <w:rFonts w:ascii="Times New Roman" w:hAnsi="Times New Roman" w:cs="Times New Roman"/>
          <w:sz w:val="24"/>
          <w:szCs w:val="24"/>
        </w:rPr>
        <w:t>SUMMARY</w:t>
      </w:r>
      <w:bookmarkEnd w:id="64"/>
      <w:bookmarkEnd w:id="65"/>
    </w:p>
    <w:p w:rsidRPr="009C4D82" w:rsidR="009C4D82" w:rsidP="009C4D82" w:rsidRDefault="009C4D82" w14:paraId="588F33D6" w14:textId="08EF1FA9"/>
    <w:p w:rsidR="00850BC3" w:rsidP="00850BC3" w:rsidRDefault="00850BC3" w14:paraId="76CCD21B" w14:textId="08C47DE6">
      <w:pPr>
        <w:pStyle w:val="Heading2"/>
        <w:rPr>
          <w:rFonts w:ascii="Times New Roman" w:hAnsi="Times New Roman" w:cs="Times New Roman"/>
          <w:sz w:val="24"/>
          <w:szCs w:val="24"/>
        </w:rPr>
      </w:pPr>
      <w:bookmarkStart w:name="_Toc52791897" w:id="66"/>
      <w:bookmarkStart w:name="_Toc52791938" w:id="67"/>
      <w:r w:rsidRPr="0037506B">
        <w:rPr>
          <w:rFonts w:ascii="Times New Roman" w:hAnsi="Times New Roman" w:cs="Times New Roman"/>
          <w:sz w:val="24"/>
          <w:szCs w:val="24"/>
        </w:rPr>
        <w:t xml:space="preserve">5.3 </w:t>
      </w:r>
      <w:r w:rsidRPr="0037506B" w:rsidR="00387B7C">
        <w:rPr>
          <w:rFonts w:ascii="Times New Roman" w:hAnsi="Times New Roman" w:cs="Times New Roman"/>
          <w:sz w:val="24"/>
          <w:szCs w:val="24"/>
        </w:rPr>
        <w:t>RECOMMENDATION</w:t>
      </w:r>
      <w:bookmarkEnd w:id="66"/>
      <w:bookmarkEnd w:id="67"/>
    </w:p>
    <w:p w:rsidRPr="009C4D82" w:rsidR="009C4D82" w:rsidP="009C4D82" w:rsidRDefault="009C4D82" w14:paraId="751E9C45" w14:textId="77777777"/>
    <w:p w:rsidRPr="0037506B" w:rsidR="00387B7C" w:rsidP="00850BC3" w:rsidRDefault="00850BC3" w14:paraId="2AA5545D" w14:textId="77777777">
      <w:pPr>
        <w:pStyle w:val="Heading2"/>
        <w:rPr>
          <w:rFonts w:ascii="Times New Roman" w:hAnsi="Times New Roman" w:cs="Times New Roman"/>
          <w:sz w:val="24"/>
          <w:szCs w:val="24"/>
        </w:rPr>
      </w:pPr>
      <w:bookmarkStart w:name="_Toc52791898" w:id="68"/>
      <w:bookmarkStart w:name="_Toc52791939" w:id="69"/>
      <w:r w:rsidRPr="0037506B">
        <w:rPr>
          <w:rFonts w:ascii="Times New Roman" w:hAnsi="Times New Roman" w:cs="Times New Roman"/>
          <w:sz w:val="24"/>
          <w:szCs w:val="24"/>
        </w:rPr>
        <w:t xml:space="preserve">5.4 </w:t>
      </w:r>
      <w:r w:rsidRPr="0037506B" w:rsidR="00387B7C">
        <w:rPr>
          <w:rFonts w:ascii="Times New Roman" w:hAnsi="Times New Roman" w:cs="Times New Roman"/>
          <w:sz w:val="24"/>
          <w:szCs w:val="24"/>
        </w:rPr>
        <w:t>CONCLUSION</w:t>
      </w:r>
      <w:bookmarkEnd w:id="68"/>
      <w:bookmarkEnd w:id="69"/>
    </w:p>
    <w:p w:rsidRPr="0037506B" w:rsidR="00AC2427" w:rsidP="00850BC3" w:rsidRDefault="00AC2427" w14:paraId="23A245AF" w14:textId="77777777">
      <w:pPr>
        <w:pStyle w:val="Heading2"/>
        <w:rPr>
          <w:rFonts w:ascii="Times New Roman" w:hAnsi="Times New Roman" w:cs="Times New Roman"/>
          <w:sz w:val="24"/>
          <w:szCs w:val="24"/>
        </w:rPr>
      </w:pPr>
      <w:r w:rsidRPr="0037506B">
        <w:rPr>
          <w:rFonts w:ascii="Times New Roman" w:hAnsi="Times New Roman" w:cs="Times New Roman"/>
          <w:sz w:val="24"/>
          <w:szCs w:val="24"/>
        </w:rPr>
        <w:br w:type="page"/>
      </w:r>
    </w:p>
    <w:p w:rsidRPr="0037506B" w:rsidR="00096A10" w:rsidP="00E56D05" w:rsidRDefault="00AC2427" w14:paraId="23581282" w14:textId="518A0F99">
      <w:pPr>
        <w:pStyle w:val="Heading1"/>
      </w:pPr>
      <w:bookmarkStart w:name="_Toc52791899" w:id="70"/>
      <w:bookmarkStart w:name="_Toc52791940" w:id="71"/>
      <w:r w:rsidRPr="0037506B">
        <w:t>REFERENCES</w:t>
      </w:r>
      <w:bookmarkEnd w:id="70"/>
      <w:bookmarkEnd w:id="71"/>
    </w:p>
    <w:sectPr w:rsidRPr="0037506B" w:rsidR="00096A10" w:rsidSect="009D0785">
      <w:headerReference w:type="default" r:id="rId16"/>
      <w:headerReference w:type="first" r:id="rId17"/>
      <w:footerReference w:type="firs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1B8A" w:rsidP="00FF7809" w:rsidRDefault="00271B8A" w14:paraId="6A02EA92" w14:textId="77777777">
      <w:pPr>
        <w:spacing w:after="0" w:line="240" w:lineRule="auto"/>
      </w:pPr>
      <w:r>
        <w:separator/>
      </w:r>
    </w:p>
  </w:endnote>
  <w:endnote w:type="continuationSeparator" w:id="0">
    <w:p w:rsidR="00271B8A" w:rsidP="00FF7809" w:rsidRDefault="00271B8A" w14:paraId="188AA8DE" w14:textId="77777777">
      <w:pPr>
        <w:spacing w:after="0" w:line="240" w:lineRule="auto"/>
      </w:pPr>
      <w:r>
        <w:continuationSeparator/>
      </w:r>
    </w:p>
  </w:endnote>
  <w:endnote w:type="continuationNotice" w:id="1">
    <w:p w:rsidR="00271B8A" w:rsidRDefault="00271B8A" w14:paraId="4BBF17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5325"/>
      <w:docPartObj>
        <w:docPartGallery w:val="Page Numbers (Bottom of Page)"/>
        <w:docPartUnique/>
      </w:docPartObj>
    </w:sdtPr>
    <w:sdtContent>
      <w:sdt>
        <w:sdtPr>
          <w:id w:val="-1669238322"/>
          <w:docPartObj>
            <w:docPartGallery w:val="Page Numbers (Top of Page)"/>
            <w:docPartUnique/>
          </w:docPartObj>
        </w:sdtPr>
        <w:sdtContent>
          <w:p w:rsidR="00E56D05" w:rsidRDefault="00E56D05" w14:paraId="498E56C4" w14:textId="77777777">
            <w:pPr>
              <w:pStyle w:val="Footer"/>
              <w:jc w:val="center"/>
            </w:pPr>
            <w:r w:rsidRPr="00D37D65">
              <w:rPr>
                <w:rFonts w:ascii="Times New Roman" w:hAnsi="Times New Roman" w:cs="Times New Roman"/>
              </w:rPr>
              <w:t xml:space="preserve">Page </w:t>
            </w:r>
            <w:r w:rsidRPr="00D37D65">
              <w:rPr>
                <w:rFonts w:ascii="Times New Roman" w:hAnsi="Times New Roman" w:cs="Times New Roman"/>
                <w:b/>
                <w:bCs/>
                <w:sz w:val="24"/>
                <w:szCs w:val="24"/>
              </w:rPr>
              <w:fldChar w:fldCharType="begin"/>
            </w:r>
            <w:r w:rsidRPr="00D37D65">
              <w:rPr>
                <w:rFonts w:ascii="Times New Roman" w:hAnsi="Times New Roman" w:cs="Times New Roman"/>
                <w:b/>
                <w:bCs/>
              </w:rPr>
              <w:instrText xml:space="preserve"> PAGE </w:instrText>
            </w:r>
            <w:r w:rsidRPr="00D37D65">
              <w:rPr>
                <w:rFonts w:ascii="Times New Roman" w:hAnsi="Times New Roman" w:cs="Times New Roman"/>
                <w:b/>
                <w:bCs/>
                <w:sz w:val="24"/>
                <w:szCs w:val="24"/>
              </w:rPr>
              <w:fldChar w:fldCharType="separate"/>
            </w:r>
            <w:r w:rsidRPr="00D37D65">
              <w:rPr>
                <w:rFonts w:ascii="Times New Roman" w:hAnsi="Times New Roman" w:cs="Times New Roman"/>
                <w:b/>
                <w:bCs/>
                <w:noProof/>
              </w:rPr>
              <w:t>8</w:t>
            </w:r>
            <w:r w:rsidRPr="00D37D65">
              <w:rPr>
                <w:rFonts w:ascii="Times New Roman" w:hAnsi="Times New Roman" w:cs="Times New Roman"/>
                <w:b/>
                <w:bCs/>
                <w:sz w:val="24"/>
                <w:szCs w:val="24"/>
              </w:rPr>
              <w:fldChar w:fldCharType="end"/>
            </w:r>
            <w:r w:rsidRPr="00D37D65">
              <w:rPr>
                <w:rFonts w:ascii="Times New Roman" w:hAnsi="Times New Roman" w:cs="Times New Roman"/>
              </w:rPr>
              <w:t xml:space="preserve"> of </w:t>
            </w:r>
            <w:r w:rsidRPr="00D37D65">
              <w:rPr>
                <w:rFonts w:ascii="Times New Roman" w:hAnsi="Times New Roman" w:cs="Times New Roman"/>
                <w:b/>
                <w:bCs/>
                <w:sz w:val="24"/>
                <w:szCs w:val="24"/>
              </w:rPr>
              <w:fldChar w:fldCharType="begin"/>
            </w:r>
            <w:r w:rsidRPr="00D37D65">
              <w:rPr>
                <w:rFonts w:ascii="Times New Roman" w:hAnsi="Times New Roman" w:cs="Times New Roman"/>
                <w:b/>
                <w:bCs/>
              </w:rPr>
              <w:instrText xml:space="preserve"> NUMPAGES  </w:instrText>
            </w:r>
            <w:r w:rsidRPr="00D37D65">
              <w:rPr>
                <w:rFonts w:ascii="Times New Roman" w:hAnsi="Times New Roman" w:cs="Times New Roman"/>
                <w:b/>
                <w:bCs/>
                <w:sz w:val="24"/>
                <w:szCs w:val="24"/>
              </w:rPr>
              <w:fldChar w:fldCharType="separate"/>
            </w:r>
            <w:r w:rsidRPr="00D37D65">
              <w:rPr>
                <w:rFonts w:ascii="Times New Roman" w:hAnsi="Times New Roman" w:cs="Times New Roman"/>
                <w:b/>
                <w:bCs/>
                <w:noProof/>
              </w:rPr>
              <w:t>13</w:t>
            </w:r>
            <w:r w:rsidRPr="00D37D65">
              <w:rPr>
                <w:rFonts w:ascii="Times New Roman" w:hAnsi="Times New Roman" w:cs="Times New Roman"/>
                <w:b/>
                <w:bCs/>
                <w:sz w:val="24"/>
                <w:szCs w:val="24"/>
              </w:rPr>
              <w:fldChar w:fldCharType="end"/>
            </w:r>
          </w:p>
        </w:sdtContent>
      </w:sdt>
    </w:sdtContent>
  </w:sdt>
  <w:p w:rsidR="00E56D05" w:rsidRDefault="00E56D05" w14:paraId="74A3841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2AC82F83" w14:textId="77777777">
      <w:tc>
        <w:tcPr>
          <w:tcW w:w="3120" w:type="dxa"/>
        </w:tcPr>
        <w:p w:rsidR="78F73016" w:rsidP="78F73016" w:rsidRDefault="78F73016" w14:paraId="46C3F891" w14:textId="7F833027">
          <w:pPr>
            <w:pStyle w:val="Header"/>
            <w:ind w:left="-115"/>
          </w:pPr>
        </w:p>
      </w:tc>
      <w:tc>
        <w:tcPr>
          <w:tcW w:w="3120" w:type="dxa"/>
        </w:tcPr>
        <w:p w:rsidR="78F73016" w:rsidP="78F73016" w:rsidRDefault="78F73016" w14:paraId="443545E0" w14:textId="3C94F8FD">
          <w:pPr>
            <w:pStyle w:val="Header"/>
            <w:jc w:val="center"/>
          </w:pPr>
        </w:p>
      </w:tc>
      <w:tc>
        <w:tcPr>
          <w:tcW w:w="3120" w:type="dxa"/>
        </w:tcPr>
        <w:p w:rsidR="78F73016" w:rsidP="78F73016" w:rsidRDefault="78F73016" w14:paraId="2B098630" w14:textId="0CBE3F50">
          <w:pPr>
            <w:pStyle w:val="Header"/>
            <w:ind w:right="-115"/>
            <w:jc w:val="right"/>
          </w:pPr>
        </w:p>
      </w:tc>
    </w:tr>
  </w:tbl>
  <w:p w:rsidR="78F73016" w:rsidP="78F73016" w:rsidRDefault="78F73016" w14:paraId="0E779A47" w14:textId="77AF8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7485B70B" w14:textId="77777777">
      <w:tc>
        <w:tcPr>
          <w:tcW w:w="3120" w:type="dxa"/>
        </w:tcPr>
        <w:p w:rsidR="78F73016" w:rsidP="78F73016" w:rsidRDefault="78F73016" w14:paraId="7CA953D7" w14:textId="577EE8BE">
          <w:pPr>
            <w:pStyle w:val="Header"/>
            <w:ind w:left="-115"/>
          </w:pPr>
        </w:p>
      </w:tc>
      <w:tc>
        <w:tcPr>
          <w:tcW w:w="3120" w:type="dxa"/>
        </w:tcPr>
        <w:p w:rsidR="78F73016" w:rsidP="78F73016" w:rsidRDefault="78F73016" w14:paraId="0BFC3A47" w14:textId="7D988B13">
          <w:pPr>
            <w:pStyle w:val="Header"/>
            <w:jc w:val="center"/>
          </w:pPr>
        </w:p>
      </w:tc>
      <w:tc>
        <w:tcPr>
          <w:tcW w:w="3120" w:type="dxa"/>
        </w:tcPr>
        <w:p w:rsidR="78F73016" w:rsidP="78F73016" w:rsidRDefault="78F73016" w14:paraId="5861BB77" w14:textId="7B7B097A">
          <w:pPr>
            <w:pStyle w:val="Header"/>
            <w:ind w:right="-115"/>
            <w:jc w:val="right"/>
          </w:pPr>
        </w:p>
      </w:tc>
    </w:tr>
  </w:tbl>
  <w:p w:rsidR="78F73016" w:rsidP="78F73016" w:rsidRDefault="78F73016" w14:paraId="00F06817" w14:textId="21EE2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1B8A" w:rsidP="00FF7809" w:rsidRDefault="00271B8A" w14:paraId="223B8066" w14:textId="77777777">
      <w:pPr>
        <w:spacing w:after="0" w:line="240" w:lineRule="auto"/>
      </w:pPr>
      <w:r>
        <w:separator/>
      </w:r>
    </w:p>
  </w:footnote>
  <w:footnote w:type="continuationSeparator" w:id="0">
    <w:p w:rsidR="00271B8A" w:rsidP="00FF7809" w:rsidRDefault="00271B8A" w14:paraId="6EBF4777" w14:textId="77777777">
      <w:pPr>
        <w:spacing w:after="0" w:line="240" w:lineRule="auto"/>
      </w:pPr>
      <w:r>
        <w:continuationSeparator/>
      </w:r>
    </w:p>
  </w:footnote>
  <w:footnote w:type="continuationNotice" w:id="1">
    <w:p w:rsidR="00271B8A" w:rsidRDefault="00271B8A" w14:paraId="2C5DA18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5DF5A302" w14:textId="77777777">
      <w:tc>
        <w:tcPr>
          <w:tcW w:w="3120" w:type="dxa"/>
        </w:tcPr>
        <w:p w:rsidR="78F73016" w:rsidP="78F73016" w:rsidRDefault="78F73016" w14:paraId="05B05E33" w14:textId="4A488B24">
          <w:pPr>
            <w:pStyle w:val="Header"/>
            <w:ind w:left="-115"/>
          </w:pPr>
        </w:p>
      </w:tc>
      <w:tc>
        <w:tcPr>
          <w:tcW w:w="3120" w:type="dxa"/>
        </w:tcPr>
        <w:p w:rsidR="78F73016" w:rsidP="78F73016" w:rsidRDefault="78F73016" w14:paraId="6B086CB5" w14:textId="1FB3241F">
          <w:pPr>
            <w:pStyle w:val="Header"/>
            <w:jc w:val="center"/>
          </w:pPr>
        </w:p>
      </w:tc>
      <w:tc>
        <w:tcPr>
          <w:tcW w:w="3120" w:type="dxa"/>
        </w:tcPr>
        <w:p w:rsidR="78F73016" w:rsidP="78F73016" w:rsidRDefault="78F73016" w14:paraId="1C97BE6C" w14:textId="17AB867C">
          <w:pPr>
            <w:pStyle w:val="Header"/>
            <w:ind w:right="-115"/>
            <w:jc w:val="right"/>
          </w:pPr>
        </w:p>
      </w:tc>
    </w:tr>
  </w:tbl>
  <w:p w:rsidR="78F73016" w:rsidP="78F73016" w:rsidRDefault="78F73016" w14:paraId="436544F7" w14:textId="776D5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73E8A37B" w14:textId="77777777">
      <w:tc>
        <w:tcPr>
          <w:tcW w:w="3120" w:type="dxa"/>
        </w:tcPr>
        <w:p w:rsidR="78F73016" w:rsidP="78F73016" w:rsidRDefault="78F73016" w14:paraId="779B027A" w14:textId="04423501">
          <w:pPr>
            <w:pStyle w:val="Header"/>
            <w:ind w:left="-115"/>
          </w:pPr>
        </w:p>
      </w:tc>
      <w:tc>
        <w:tcPr>
          <w:tcW w:w="3120" w:type="dxa"/>
        </w:tcPr>
        <w:p w:rsidR="78F73016" w:rsidP="78F73016" w:rsidRDefault="78F73016" w14:paraId="734BD0AC" w14:textId="5B1ACC12">
          <w:pPr>
            <w:pStyle w:val="Header"/>
            <w:jc w:val="center"/>
          </w:pPr>
        </w:p>
      </w:tc>
      <w:tc>
        <w:tcPr>
          <w:tcW w:w="3120" w:type="dxa"/>
        </w:tcPr>
        <w:p w:rsidR="78F73016" w:rsidP="78F73016" w:rsidRDefault="78F73016" w14:paraId="3B50322C" w14:textId="5DA4A021">
          <w:pPr>
            <w:pStyle w:val="Header"/>
            <w:ind w:right="-115"/>
            <w:jc w:val="right"/>
          </w:pPr>
        </w:p>
      </w:tc>
    </w:tr>
  </w:tbl>
  <w:p w:rsidR="78F73016" w:rsidP="78F73016" w:rsidRDefault="78F73016" w14:paraId="4BF80891" w14:textId="4FD565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6838ED3B" w14:textId="77777777">
      <w:tc>
        <w:tcPr>
          <w:tcW w:w="3120" w:type="dxa"/>
        </w:tcPr>
        <w:p w:rsidR="78F73016" w:rsidP="78F73016" w:rsidRDefault="78F73016" w14:paraId="16796DF9" w14:textId="43A18D7C">
          <w:pPr>
            <w:pStyle w:val="Header"/>
            <w:ind w:left="-115"/>
          </w:pPr>
        </w:p>
      </w:tc>
      <w:tc>
        <w:tcPr>
          <w:tcW w:w="3120" w:type="dxa"/>
        </w:tcPr>
        <w:p w:rsidR="78F73016" w:rsidP="78F73016" w:rsidRDefault="78F73016" w14:paraId="53D14407" w14:textId="3431CCE8">
          <w:pPr>
            <w:pStyle w:val="Header"/>
            <w:jc w:val="center"/>
          </w:pPr>
        </w:p>
      </w:tc>
      <w:tc>
        <w:tcPr>
          <w:tcW w:w="3120" w:type="dxa"/>
        </w:tcPr>
        <w:p w:rsidR="78F73016" w:rsidP="78F73016" w:rsidRDefault="78F73016" w14:paraId="7EBFC2F2" w14:textId="0B84D78E">
          <w:pPr>
            <w:pStyle w:val="Header"/>
            <w:ind w:right="-115"/>
            <w:jc w:val="right"/>
          </w:pPr>
        </w:p>
      </w:tc>
    </w:tr>
  </w:tbl>
  <w:p w:rsidR="78F73016" w:rsidP="78F73016" w:rsidRDefault="78F73016" w14:paraId="32B11CC0" w14:textId="7D7F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F73016" w:rsidTr="78F73016" w14:paraId="360369C9" w14:textId="77777777">
      <w:tc>
        <w:tcPr>
          <w:tcW w:w="3120" w:type="dxa"/>
        </w:tcPr>
        <w:p w:rsidR="78F73016" w:rsidP="78F73016" w:rsidRDefault="78F73016" w14:paraId="05184639" w14:textId="05D9DD6E">
          <w:pPr>
            <w:pStyle w:val="Header"/>
            <w:ind w:left="-115"/>
          </w:pPr>
        </w:p>
      </w:tc>
      <w:tc>
        <w:tcPr>
          <w:tcW w:w="3120" w:type="dxa"/>
        </w:tcPr>
        <w:p w:rsidR="78F73016" w:rsidP="78F73016" w:rsidRDefault="78F73016" w14:paraId="29470570" w14:textId="4D44D2FF">
          <w:pPr>
            <w:pStyle w:val="Header"/>
            <w:jc w:val="center"/>
          </w:pPr>
        </w:p>
      </w:tc>
      <w:tc>
        <w:tcPr>
          <w:tcW w:w="3120" w:type="dxa"/>
        </w:tcPr>
        <w:p w:rsidR="78F73016" w:rsidP="78F73016" w:rsidRDefault="78F73016" w14:paraId="514ED81A" w14:textId="2B2A3CD6">
          <w:pPr>
            <w:pStyle w:val="Header"/>
            <w:ind w:right="-115"/>
            <w:jc w:val="right"/>
          </w:pPr>
        </w:p>
      </w:tc>
    </w:tr>
  </w:tbl>
  <w:p w:rsidR="78F73016" w:rsidP="78F73016" w:rsidRDefault="78F73016" w14:paraId="0F8E6EF1" w14:textId="129EF783">
    <w:pPr>
      <w:pStyle w:val="Header"/>
    </w:pPr>
  </w:p>
</w:hdr>
</file>

<file path=word/intelligence2.xml><?xml version="1.0" encoding="utf-8"?>
<int2:intelligence xmlns:int2="http://schemas.microsoft.com/office/intelligence/2020/intelligence">
  <int2:observations>
    <int2:textHash int2:hashCode="ni8UUdXdlt6RIo" int2:id="j3Xqulsw">
      <int2:state int2:type="AugLoop_Text_Critique" int2:value="Rejected"/>
    </int2:textHash>
    <int2:textHash int2:hashCode="OrtZNwJC/JiGrS" int2:id="McwBKuln">
      <int2:state int2:type="AugLoop_Text_Critique" int2:value="Rejected"/>
    </int2:textHash>
    <int2:bookmark int2:bookmarkName="_Int_BdsQ8ggy" int2:invalidationBookmarkName="" int2:hashCode="wPj6SGjdizaKqd" int2:id="RqyFZn6g">
      <int2:state int2:type="AugLoop_Text_Critique" int2:value="Rejected"/>
    </int2:bookmark>
    <int2:bookmark int2:bookmarkName="_Int_kpmj276p" int2:invalidationBookmarkName="" int2:hashCode="jghctnrUsoCra2" int2:id="LrXNse6b">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0">
    <w:nsid w:val="6237fae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11e8d3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d5a243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7dcca98"/>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2923448"/>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f9a3f8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306b57e"/>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de9a1bb"/>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cfb57d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5e21fd"/>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7efd33c"/>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d08a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11638"/>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47C02"/>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343E8"/>
    <w:multiLevelType w:val="multilevel"/>
    <w:tmpl w:val="D78E0382"/>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4E68F6"/>
    <w:multiLevelType w:val="multilevel"/>
    <w:tmpl w:val="55DA26A0"/>
    <w:lvl w:ilvl="0">
      <w:start w:val="1"/>
      <w:numFmt w:val="decimal"/>
      <w:lvlText w:val="%1"/>
      <w:lvlJc w:val="left"/>
      <w:pPr>
        <w:ind w:left="630" w:hanging="630"/>
      </w:pPr>
      <w:rPr>
        <w:rFonts w:hint="default"/>
      </w:rPr>
    </w:lvl>
    <w:lvl w:ilvl="1">
      <w:start w:val="2"/>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E44CE2"/>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096CD7"/>
    <w:multiLevelType w:val="hybridMultilevel"/>
    <w:tmpl w:val="9B74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A43E8"/>
    <w:multiLevelType w:val="multilevel"/>
    <w:tmpl w:val="46A8EB9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15:restartNumberingAfterBreak="0">
    <w:nsid w:val="2E5C468F"/>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C21E02"/>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20078B"/>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876D18"/>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974235"/>
    <w:multiLevelType w:val="multilevel"/>
    <w:tmpl w:val="46A8EB9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52486455"/>
    <w:multiLevelType w:val="multilevel"/>
    <w:tmpl w:val="55DA26A0"/>
    <w:lvl w:ilvl="0">
      <w:start w:val="1"/>
      <w:numFmt w:val="decimal"/>
      <w:lvlText w:val="%1"/>
      <w:lvlJc w:val="left"/>
      <w:pPr>
        <w:ind w:left="630" w:hanging="630"/>
      </w:pPr>
      <w:rPr>
        <w:rFonts w:hint="default"/>
      </w:rPr>
    </w:lvl>
    <w:lvl w:ilvl="1">
      <w:start w:val="2"/>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220F94"/>
    <w:multiLevelType w:val="multilevel"/>
    <w:tmpl w:val="70E8052A"/>
    <w:lvl w:ilvl="0">
      <w:start w:val="1"/>
      <w:numFmt w:val="decimal"/>
      <w:lvlText w:val="%1."/>
      <w:lvlJc w:val="left"/>
      <w:pPr>
        <w:ind w:left="1080" w:hanging="360"/>
      </w:pPr>
    </w:lvl>
    <w:lvl w:ilvl="1">
      <w:start w:val="2"/>
      <w:numFmt w:val="decimal"/>
      <w:isLgl/>
      <w:lvlText w:val="%1.%2"/>
      <w:lvlJc w:val="left"/>
      <w:pPr>
        <w:ind w:left="1444" w:hanging="720"/>
      </w:pPr>
    </w:lvl>
    <w:lvl w:ilvl="2">
      <w:start w:val="1"/>
      <w:numFmt w:val="decimal"/>
      <w:isLgl/>
      <w:lvlText w:val="%1.%2.%3"/>
      <w:lvlJc w:val="left"/>
      <w:pPr>
        <w:ind w:left="1448" w:hanging="720"/>
      </w:pPr>
    </w:lvl>
    <w:lvl w:ilvl="3">
      <w:start w:val="1"/>
      <w:numFmt w:val="decimal"/>
      <w:isLgl/>
      <w:lvlText w:val="%1.%2.%3.%4"/>
      <w:lvlJc w:val="left"/>
      <w:pPr>
        <w:ind w:left="1452" w:hanging="720"/>
      </w:pPr>
    </w:lvl>
    <w:lvl w:ilvl="4">
      <w:start w:val="1"/>
      <w:numFmt w:val="decimal"/>
      <w:isLgl/>
      <w:lvlText w:val="%1.%2.%3.%4.%5"/>
      <w:lvlJc w:val="left"/>
      <w:pPr>
        <w:ind w:left="1816" w:hanging="1080"/>
      </w:pPr>
    </w:lvl>
    <w:lvl w:ilvl="5">
      <w:start w:val="1"/>
      <w:numFmt w:val="decimal"/>
      <w:isLgl/>
      <w:lvlText w:val="%1.%2.%3.%4.%5.%6"/>
      <w:lvlJc w:val="left"/>
      <w:pPr>
        <w:ind w:left="1820" w:hanging="1080"/>
      </w:pPr>
    </w:lvl>
    <w:lvl w:ilvl="6">
      <w:start w:val="1"/>
      <w:numFmt w:val="decimal"/>
      <w:isLgl/>
      <w:lvlText w:val="%1.%2.%3.%4.%5.%6.%7"/>
      <w:lvlJc w:val="left"/>
      <w:pPr>
        <w:ind w:left="2184" w:hanging="1440"/>
      </w:pPr>
    </w:lvl>
    <w:lvl w:ilvl="7">
      <w:start w:val="1"/>
      <w:numFmt w:val="decimal"/>
      <w:isLgl/>
      <w:lvlText w:val="%1.%2.%3.%4.%5.%6.%7.%8"/>
      <w:lvlJc w:val="left"/>
      <w:pPr>
        <w:ind w:left="2188" w:hanging="1440"/>
      </w:pPr>
    </w:lvl>
    <w:lvl w:ilvl="8">
      <w:start w:val="1"/>
      <w:numFmt w:val="decimal"/>
      <w:isLgl/>
      <w:lvlText w:val="%1.%2.%3.%4.%5.%6.%7.%8.%9"/>
      <w:lvlJc w:val="left"/>
      <w:pPr>
        <w:ind w:left="2552" w:hanging="1800"/>
      </w:pPr>
    </w:lvl>
  </w:abstractNum>
  <w:abstractNum w:abstractNumId="14" w15:restartNumberingAfterBreak="0">
    <w:nsid w:val="55056DD6"/>
    <w:multiLevelType w:val="hybridMultilevel"/>
    <w:tmpl w:val="EA984F5E"/>
    <w:lvl w:ilvl="0" w:tplc="08090001">
      <w:start w:val="1"/>
      <w:numFmt w:val="bullet"/>
      <w:lvlText w:val=""/>
      <w:lvlJc w:val="left"/>
      <w:pPr>
        <w:ind w:left="720" w:hanging="360"/>
      </w:pPr>
      <w:rPr>
        <w:rFonts w:hint="default" w:ascii="Symbol" w:hAnsi="Symbol"/>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551F5C24"/>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A07004"/>
    <w:multiLevelType w:val="multilevel"/>
    <w:tmpl w:val="46A8EB9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584D53A3"/>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F81AD7"/>
    <w:multiLevelType w:val="hybridMultilevel"/>
    <w:tmpl w:val="F54E7D86"/>
    <w:lvl w:ilvl="0" w:tplc="23C0D1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EF211B"/>
    <w:multiLevelType w:val="hybridMultilevel"/>
    <w:tmpl w:val="447011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08062D1"/>
    <w:multiLevelType w:val="multilevel"/>
    <w:tmpl w:val="72C20BE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3A0D2C"/>
    <w:multiLevelType w:val="multilevel"/>
    <w:tmpl w:val="1C486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5F13AB"/>
    <w:multiLevelType w:val="multilevel"/>
    <w:tmpl w:val="1C4864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D25832"/>
    <w:multiLevelType w:val="multilevel"/>
    <w:tmpl w:val="28EC414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A5C1D1B"/>
    <w:multiLevelType w:val="multilevel"/>
    <w:tmpl w:val="72C20BE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C1107C"/>
    <w:multiLevelType w:val="hybridMultilevel"/>
    <w:tmpl w:val="0D9A3C46"/>
    <w:lvl w:ilvl="0" w:tplc="0D1AFA9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A6877"/>
    <w:multiLevelType w:val="multilevel"/>
    <w:tmpl w:val="1C4864E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377BAE"/>
    <w:multiLevelType w:val="multilevel"/>
    <w:tmpl w:val="28EC414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DA3AEF"/>
    <w:multiLevelType w:val="hybridMultilevel"/>
    <w:tmpl w:val="D78E2470"/>
    <w:lvl w:ilvl="0" w:tplc="38D0C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1">
    <w:abstractNumId w:val="40"/>
  </w:num>
  <w:num w:numId="60">
    <w:abstractNumId w:val="39"/>
  </w:num>
  <w:num w:numId="59">
    <w:abstractNumId w:val="38"/>
  </w:num>
  <w:num w:numId="58">
    <w:abstractNumId w:val="37"/>
  </w:num>
  <w:num w:numId="57">
    <w:abstractNumId w:val="36"/>
  </w:num>
  <w:num w:numId="56">
    <w:abstractNumId w:val="35"/>
  </w:num>
  <w:num w:numId="55">
    <w:abstractNumId w:val="34"/>
  </w:num>
  <w:num w:numId="54">
    <w:abstractNumId w:val="33"/>
  </w:num>
  <w:num w:numId="53">
    <w:abstractNumId w:val="32"/>
  </w:num>
  <w:num w:numId="52">
    <w:abstractNumId w:val="31"/>
  </w:num>
  <w:num w:numId="51">
    <w:abstractNumId w:val="30"/>
  </w:num>
  <w:num w:numId="50">
    <w:abstractNumId w:val="29"/>
  </w:num>
  <w:num w:numId="1" w16cid:durableId="847911575">
    <w:abstractNumId w:val="18"/>
  </w:num>
  <w:num w:numId="2" w16cid:durableId="2130273547">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9797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4597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380894">
    <w:abstractNumId w:val="5"/>
  </w:num>
  <w:num w:numId="6" w16cid:durableId="1246377727">
    <w:abstractNumId w:val="12"/>
  </w:num>
  <w:num w:numId="7" w16cid:durableId="1820882559">
    <w:abstractNumId w:val="28"/>
  </w:num>
  <w:num w:numId="8" w16cid:durableId="1145515163">
    <w:abstractNumId w:val="12"/>
  </w:num>
  <w:num w:numId="9" w16cid:durableId="1456214221">
    <w:abstractNumId w:val="12"/>
    <w:lvlOverride w:ilvl="0">
      <w:startOverride w:val="2"/>
    </w:lvlOverride>
    <w:lvlOverride w:ilvl="1">
      <w:startOverride w:val="1"/>
    </w:lvlOverride>
  </w:num>
  <w:num w:numId="10" w16cid:durableId="2136174802">
    <w:abstractNumId w:val="12"/>
    <w:lvlOverride w:ilvl="0">
      <w:startOverride w:val="2"/>
    </w:lvlOverride>
    <w:lvlOverride w:ilvl="1">
      <w:startOverride w:val="1"/>
    </w:lvlOverride>
  </w:num>
  <w:num w:numId="11" w16cid:durableId="2031565577">
    <w:abstractNumId w:val="12"/>
    <w:lvlOverride w:ilvl="0">
      <w:startOverride w:val="2"/>
    </w:lvlOverride>
    <w:lvlOverride w:ilvl="1">
      <w:startOverride w:val="1"/>
    </w:lvlOverride>
  </w:num>
  <w:num w:numId="12" w16cid:durableId="1822574792">
    <w:abstractNumId w:val="12"/>
    <w:lvlOverride w:ilvl="0">
      <w:startOverride w:val="2"/>
    </w:lvlOverride>
    <w:lvlOverride w:ilvl="1">
      <w:startOverride w:val="3"/>
    </w:lvlOverride>
  </w:num>
  <w:num w:numId="13" w16cid:durableId="677542276">
    <w:abstractNumId w:val="12"/>
    <w:lvlOverride w:ilvl="0">
      <w:startOverride w:val="2"/>
    </w:lvlOverride>
    <w:lvlOverride w:ilvl="1">
      <w:startOverride w:val="4"/>
    </w:lvlOverride>
  </w:num>
  <w:num w:numId="14" w16cid:durableId="1346127855">
    <w:abstractNumId w:val="12"/>
  </w:num>
  <w:num w:numId="15" w16cid:durableId="952249149">
    <w:abstractNumId w:val="12"/>
    <w:lvlOverride w:ilvl="0">
      <w:startOverride w:val="3"/>
    </w:lvlOverride>
    <w:lvlOverride w:ilvl="1">
      <w:startOverride w:val="2"/>
    </w:lvlOverride>
  </w:num>
  <w:num w:numId="16" w16cid:durableId="1002703978">
    <w:abstractNumId w:val="12"/>
    <w:lvlOverride w:ilvl="0">
      <w:startOverride w:val="3"/>
    </w:lvlOverride>
    <w:lvlOverride w:ilvl="1">
      <w:startOverride w:val="3"/>
    </w:lvlOverride>
  </w:num>
  <w:num w:numId="17" w16cid:durableId="283997258">
    <w:abstractNumId w:val="12"/>
    <w:lvlOverride w:ilvl="0">
      <w:startOverride w:val="3"/>
    </w:lvlOverride>
    <w:lvlOverride w:ilvl="1">
      <w:startOverride w:val="4"/>
    </w:lvlOverride>
  </w:num>
  <w:num w:numId="18" w16cid:durableId="338700289">
    <w:abstractNumId w:val="12"/>
  </w:num>
  <w:num w:numId="19" w16cid:durableId="1152453555">
    <w:abstractNumId w:val="25"/>
  </w:num>
  <w:num w:numId="20" w16cid:durableId="966005867">
    <w:abstractNumId w:val="12"/>
    <w:lvlOverride w:ilvl="0">
      <w:startOverride w:val="3"/>
    </w:lvlOverride>
    <w:lvlOverride w:ilvl="1">
      <w:startOverride w:val="1"/>
    </w:lvlOverride>
  </w:num>
  <w:num w:numId="21" w16cid:durableId="1763722840">
    <w:abstractNumId w:val="12"/>
  </w:num>
  <w:num w:numId="22" w16cid:durableId="922570924">
    <w:abstractNumId w:val="12"/>
    <w:lvlOverride w:ilvl="0">
      <w:startOverride w:val="2"/>
    </w:lvlOverride>
    <w:lvlOverride w:ilvl="1">
      <w:startOverride w:val="1"/>
    </w:lvlOverride>
  </w:num>
  <w:num w:numId="23" w16cid:durableId="1657369297">
    <w:abstractNumId w:val="12"/>
  </w:num>
  <w:num w:numId="24" w16cid:durableId="174425992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4776144">
    <w:abstractNumId w:val="12"/>
  </w:num>
  <w:num w:numId="26" w16cid:durableId="124691696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652012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090789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11769818">
    <w:abstractNumId w:val="27"/>
  </w:num>
  <w:num w:numId="30" w16cid:durableId="118500661">
    <w:abstractNumId w:val="3"/>
  </w:num>
  <w:num w:numId="31" w16cid:durableId="1189759903">
    <w:abstractNumId w:val="23"/>
  </w:num>
  <w:num w:numId="32" w16cid:durableId="949968891">
    <w:abstractNumId w:val="7"/>
  </w:num>
  <w:num w:numId="33" w16cid:durableId="1326127863">
    <w:abstractNumId w:val="26"/>
  </w:num>
  <w:num w:numId="34" w16cid:durableId="2119787479">
    <w:abstractNumId w:val="21"/>
  </w:num>
  <w:num w:numId="35" w16cid:durableId="1329554769">
    <w:abstractNumId w:val="22"/>
  </w:num>
  <w:num w:numId="36" w16cid:durableId="878857176">
    <w:abstractNumId w:val="9"/>
  </w:num>
  <w:num w:numId="37" w16cid:durableId="295767601">
    <w:abstractNumId w:val="2"/>
  </w:num>
  <w:num w:numId="38" w16cid:durableId="1320689504">
    <w:abstractNumId w:val="16"/>
  </w:num>
  <w:num w:numId="39" w16cid:durableId="1847667319">
    <w:abstractNumId w:val="11"/>
  </w:num>
  <w:num w:numId="40" w16cid:durableId="88083446">
    <w:abstractNumId w:val="6"/>
  </w:num>
  <w:num w:numId="41" w16cid:durableId="213006017">
    <w:abstractNumId w:val="24"/>
  </w:num>
  <w:num w:numId="42" w16cid:durableId="854609928">
    <w:abstractNumId w:val="20"/>
  </w:num>
  <w:num w:numId="43" w16cid:durableId="1258637753">
    <w:abstractNumId w:val="15"/>
  </w:num>
  <w:num w:numId="44" w16cid:durableId="1351755865">
    <w:abstractNumId w:val="4"/>
  </w:num>
  <w:num w:numId="45" w16cid:durableId="488443554">
    <w:abstractNumId w:val="10"/>
  </w:num>
  <w:num w:numId="46" w16cid:durableId="1306593542">
    <w:abstractNumId w:val="0"/>
  </w:num>
  <w:num w:numId="47" w16cid:durableId="1851987815">
    <w:abstractNumId w:val="1"/>
  </w:num>
  <w:num w:numId="48" w16cid:durableId="736392430">
    <w:abstractNumId w:val="8"/>
  </w:num>
  <w:num w:numId="49" w16cid:durableId="43833577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63"/>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HQktTE0MTIzMLQyUdpeDU4uLM/DyQAsNaAEOJEdksAAAA"/>
  </w:docVars>
  <w:rsids>
    <w:rsidRoot w:val="00096A10"/>
    <w:rsid w:val="00012878"/>
    <w:rsid w:val="000140A6"/>
    <w:rsid w:val="00026E7C"/>
    <w:rsid w:val="00027ED7"/>
    <w:rsid w:val="00041128"/>
    <w:rsid w:val="00050E4B"/>
    <w:rsid w:val="00067404"/>
    <w:rsid w:val="00096A10"/>
    <w:rsid w:val="000A38B6"/>
    <w:rsid w:val="000A579E"/>
    <w:rsid w:val="000E100F"/>
    <w:rsid w:val="000E4D24"/>
    <w:rsid w:val="000E6D10"/>
    <w:rsid w:val="000F7C56"/>
    <w:rsid w:val="00133B8D"/>
    <w:rsid w:val="00133BC1"/>
    <w:rsid w:val="00136A5D"/>
    <w:rsid w:val="0014056C"/>
    <w:rsid w:val="00147A22"/>
    <w:rsid w:val="00153516"/>
    <w:rsid w:val="00170562"/>
    <w:rsid w:val="00170D65"/>
    <w:rsid w:val="001724FB"/>
    <w:rsid w:val="00180627"/>
    <w:rsid w:val="001A29C1"/>
    <w:rsid w:val="001B573D"/>
    <w:rsid w:val="001F1701"/>
    <w:rsid w:val="001F4DED"/>
    <w:rsid w:val="001F5EB8"/>
    <w:rsid w:val="0020082F"/>
    <w:rsid w:val="00204E7D"/>
    <w:rsid w:val="002177F5"/>
    <w:rsid w:val="00223D36"/>
    <w:rsid w:val="00227DB7"/>
    <w:rsid w:val="0023051D"/>
    <w:rsid w:val="00271B8A"/>
    <w:rsid w:val="00277290"/>
    <w:rsid w:val="00284EAB"/>
    <w:rsid w:val="00292B54"/>
    <w:rsid w:val="0029651C"/>
    <w:rsid w:val="00297BB1"/>
    <w:rsid w:val="002A44B5"/>
    <w:rsid w:val="002B0498"/>
    <w:rsid w:val="002F01E2"/>
    <w:rsid w:val="002F104F"/>
    <w:rsid w:val="002F1A43"/>
    <w:rsid w:val="00301C9A"/>
    <w:rsid w:val="00305991"/>
    <w:rsid w:val="00342542"/>
    <w:rsid w:val="003658CB"/>
    <w:rsid w:val="00366AA6"/>
    <w:rsid w:val="0037506B"/>
    <w:rsid w:val="00387B7C"/>
    <w:rsid w:val="003A31C0"/>
    <w:rsid w:val="003A6D20"/>
    <w:rsid w:val="003B09D9"/>
    <w:rsid w:val="003B48D0"/>
    <w:rsid w:val="003D3CAE"/>
    <w:rsid w:val="003E1350"/>
    <w:rsid w:val="003E41DA"/>
    <w:rsid w:val="00405AF9"/>
    <w:rsid w:val="00406BCC"/>
    <w:rsid w:val="00414D4D"/>
    <w:rsid w:val="00444A26"/>
    <w:rsid w:val="004728A2"/>
    <w:rsid w:val="00484B9F"/>
    <w:rsid w:val="004902D8"/>
    <w:rsid w:val="004B3D55"/>
    <w:rsid w:val="004C1DA6"/>
    <w:rsid w:val="004C7F44"/>
    <w:rsid w:val="004E0FEA"/>
    <w:rsid w:val="004F49B7"/>
    <w:rsid w:val="005069DC"/>
    <w:rsid w:val="0056081C"/>
    <w:rsid w:val="00570E5F"/>
    <w:rsid w:val="005824F6"/>
    <w:rsid w:val="00590212"/>
    <w:rsid w:val="005A3728"/>
    <w:rsid w:val="005A449A"/>
    <w:rsid w:val="005D031C"/>
    <w:rsid w:val="005E391C"/>
    <w:rsid w:val="006005B9"/>
    <w:rsid w:val="00611546"/>
    <w:rsid w:val="00622F3E"/>
    <w:rsid w:val="006301F7"/>
    <w:rsid w:val="00630E4B"/>
    <w:rsid w:val="00661008"/>
    <w:rsid w:val="00687016"/>
    <w:rsid w:val="006944BB"/>
    <w:rsid w:val="00695729"/>
    <w:rsid w:val="006A4007"/>
    <w:rsid w:val="006C4759"/>
    <w:rsid w:val="006E2533"/>
    <w:rsid w:val="00715844"/>
    <w:rsid w:val="00725579"/>
    <w:rsid w:val="007270DA"/>
    <w:rsid w:val="00732F53"/>
    <w:rsid w:val="0073778F"/>
    <w:rsid w:val="007547F3"/>
    <w:rsid w:val="00754EBD"/>
    <w:rsid w:val="0077236B"/>
    <w:rsid w:val="00796140"/>
    <w:rsid w:val="007C74BB"/>
    <w:rsid w:val="007D2826"/>
    <w:rsid w:val="007F63CB"/>
    <w:rsid w:val="00804B6C"/>
    <w:rsid w:val="00850BC3"/>
    <w:rsid w:val="0085743D"/>
    <w:rsid w:val="00862B27"/>
    <w:rsid w:val="00881C4B"/>
    <w:rsid w:val="00890598"/>
    <w:rsid w:val="008D041D"/>
    <w:rsid w:val="00903892"/>
    <w:rsid w:val="0093786D"/>
    <w:rsid w:val="00941B75"/>
    <w:rsid w:val="00951E65"/>
    <w:rsid w:val="00952824"/>
    <w:rsid w:val="00960B6E"/>
    <w:rsid w:val="009742FC"/>
    <w:rsid w:val="00986338"/>
    <w:rsid w:val="009921FE"/>
    <w:rsid w:val="009928B6"/>
    <w:rsid w:val="009A3546"/>
    <w:rsid w:val="009A492F"/>
    <w:rsid w:val="009A4B5F"/>
    <w:rsid w:val="009A561A"/>
    <w:rsid w:val="009B389E"/>
    <w:rsid w:val="009B72F6"/>
    <w:rsid w:val="009C4D82"/>
    <w:rsid w:val="009C7EC3"/>
    <w:rsid w:val="009D0785"/>
    <w:rsid w:val="009E220E"/>
    <w:rsid w:val="009F2707"/>
    <w:rsid w:val="00A01C0A"/>
    <w:rsid w:val="00A12CAD"/>
    <w:rsid w:val="00A562F5"/>
    <w:rsid w:val="00A607B4"/>
    <w:rsid w:val="00A72176"/>
    <w:rsid w:val="00A743F7"/>
    <w:rsid w:val="00AA0574"/>
    <w:rsid w:val="00AB1373"/>
    <w:rsid w:val="00AC2427"/>
    <w:rsid w:val="00AC63C7"/>
    <w:rsid w:val="00AD65CA"/>
    <w:rsid w:val="00B33448"/>
    <w:rsid w:val="00B34215"/>
    <w:rsid w:val="00B477F2"/>
    <w:rsid w:val="00B635D6"/>
    <w:rsid w:val="00B642E2"/>
    <w:rsid w:val="00B7086F"/>
    <w:rsid w:val="00B929DD"/>
    <w:rsid w:val="00B93C68"/>
    <w:rsid w:val="00B9476C"/>
    <w:rsid w:val="00BA5CCA"/>
    <w:rsid w:val="00BB31D3"/>
    <w:rsid w:val="00BC074A"/>
    <w:rsid w:val="00BC1156"/>
    <w:rsid w:val="00BC4D25"/>
    <w:rsid w:val="00BD4D73"/>
    <w:rsid w:val="00BD618F"/>
    <w:rsid w:val="00BE2E93"/>
    <w:rsid w:val="00C00CBC"/>
    <w:rsid w:val="00C11F28"/>
    <w:rsid w:val="00C11FBE"/>
    <w:rsid w:val="00C20BC7"/>
    <w:rsid w:val="00C358A6"/>
    <w:rsid w:val="00C46908"/>
    <w:rsid w:val="00C62584"/>
    <w:rsid w:val="00C63F90"/>
    <w:rsid w:val="00CC2D8D"/>
    <w:rsid w:val="00CE2D32"/>
    <w:rsid w:val="00D24D6D"/>
    <w:rsid w:val="00D26C65"/>
    <w:rsid w:val="00D37D65"/>
    <w:rsid w:val="00D63DC5"/>
    <w:rsid w:val="00D65221"/>
    <w:rsid w:val="00D8434F"/>
    <w:rsid w:val="00D92E3F"/>
    <w:rsid w:val="00D93EBC"/>
    <w:rsid w:val="00DA70D9"/>
    <w:rsid w:val="00DB784D"/>
    <w:rsid w:val="00DC88C0"/>
    <w:rsid w:val="00E0246B"/>
    <w:rsid w:val="00E111D0"/>
    <w:rsid w:val="00E30858"/>
    <w:rsid w:val="00E4262B"/>
    <w:rsid w:val="00E56D05"/>
    <w:rsid w:val="00E74ED0"/>
    <w:rsid w:val="00EB5B7B"/>
    <w:rsid w:val="00ED21FF"/>
    <w:rsid w:val="00ED5675"/>
    <w:rsid w:val="00EE13EC"/>
    <w:rsid w:val="00EE20FA"/>
    <w:rsid w:val="00F047D8"/>
    <w:rsid w:val="00F242C2"/>
    <w:rsid w:val="00F4171B"/>
    <w:rsid w:val="00F51011"/>
    <w:rsid w:val="00F64E4F"/>
    <w:rsid w:val="00F65F67"/>
    <w:rsid w:val="00F778A7"/>
    <w:rsid w:val="00F95C59"/>
    <w:rsid w:val="00FA628D"/>
    <w:rsid w:val="00FD35C7"/>
    <w:rsid w:val="00FD3EE2"/>
    <w:rsid w:val="00FD6FCD"/>
    <w:rsid w:val="00FE6CBC"/>
    <w:rsid w:val="00FF7809"/>
    <w:rsid w:val="01164B17"/>
    <w:rsid w:val="02339408"/>
    <w:rsid w:val="0263154B"/>
    <w:rsid w:val="03314FEA"/>
    <w:rsid w:val="0333644B"/>
    <w:rsid w:val="039E7EFE"/>
    <w:rsid w:val="03BED31B"/>
    <w:rsid w:val="0449AE44"/>
    <w:rsid w:val="0449BFBC"/>
    <w:rsid w:val="0501F08D"/>
    <w:rsid w:val="0570A367"/>
    <w:rsid w:val="07472ABD"/>
    <w:rsid w:val="0763EDA4"/>
    <w:rsid w:val="0799D78C"/>
    <w:rsid w:val="08E2FB1E"/>
    <w:rsid w:val="0955C29B"/>
    <w:rsid w:val="0AAF60CB"/>
    <w:rsid w:val="0B2717BE"/>
    <w:rsid w:val="0BEAAB8E"/>
    <w:rsid w:val="0D97CD6B"/>
    <w:rsid w:val="0E1F6DC1"/>
    <w:rsid w:val="0EB559FA"/>
    <w:rsid w:val="0EC96276"/>
    <w:rsid w:val="100ED4BB"/>
    <w:rsid w:val="106C5879"/>
    <w:rsid w:val="1074502D"/>
    <w:rsid w:val="10A9D50A"/>
    <w:rsid w:val="10FADF46"/>
    <w:rsid w:val="11AAA51C"/>
    <w:rsid w:val="1329CC58"/>
    <w:rsid w:val="134BB1D1"/>
    <w:rsid w:val="1353964E"/>
    <w:rsid w:val="1392013E"/>
    <w:rsid w:val="140AD475"/>
    <w:rsid w:val="14E7C533"/>
    <w:rsid w:val="14EE9EB2"/>
    <w:rsid w:val="1623920B"/>
    <w:rsid w:val="166471D3"/>
    <w:rsid w:val="17634CB6"/>
    <w:rsid w:val="1771C8B9"/>
    <w:rsid w:val="182E4ABD"/>
    <w:rsid w:val="18C0E6DC"/>
    <w:rsid w:val="1A3C1E94"/>
    <w:rsid w:val="1AD7EDE1"/>
    <w:rsid w:val="1ADFB2B3"/>
    <w:rsid w:val="1AFE7EE2"/>
    <w:rsid w:val="1BA97601"/>
    <w:rsid w:val="1CF9B097"/>
    <w:rsid w:val="1DFB5812"/>
    <w:rsid w:val="1EA67E5A"/>
    <w:rsid w:val="1F67436C"/>
    <w:rsid w:val="1F729392"/>
    <w:rsid w:val="202226C4"/>
    <w:rsid w:val="202D3E0F"/>
    <w:rsid w:val="2260F540"/>
    <w:rsid w:val="235D17C9"/>
    <w:rsid w:val="23837757"/>
    <w:rsid w:val="23D98775"/>
    <w:rsid w:val="2469DECD"/>
    <w:rsid w:val="24A5B3AE"/>
    <w:rsid w:val="24B5820E"/>
    <w:rsid w:val="24D4331C"/>
    <w:rsid w:val="24FF020D"/>
    <w:rsid w:val="254DF02C"/>
    <w:rsid w:val="25BF912D"/>
    <w:rsid w:val="2629625A"/>
    <w:rsid w:val="2669C015"/>
    <w:rsid w:val="26A97C82"/>
    <w:rsid w:val="2733D81E"/>
    <w:rsid w:val="285CFF53"/>
    <w:rsid w:val="28924F1B"/>
    <w:rsid w:val="29343ECE"/>
    <w:rsid w:val="293FEDE1"/>
    <w:rsid w:val="29A6541A"/>
    <w:rsid w:val="2A224552"/>
    <w:rsid w:val="2A3BDE96"/>
    <w:rsid w:val="2A64F778"/>
    <w:rsid w:val="2A9491FF"/>
    <w:rsid w:val="2A982749"/>
    <w:rsid w:val="2A99D83C"/>
    <w:rsid w:val="2BA58BB2"/>
    <w:rsid w:val="2BBB7992"/>
    <w:rsid w:val="2BD13B48"/>
    <w:rsid w:val="2BDD23D4"/>
    <w:rsid w:val="2C35A89D"/>
    <w:rsid w:val="2C449C56"/>
    <w:rsid w:val="2C91A9A2"/>
    <w:rsid w:val="2CD528BC"/>
    <w:rsid w:val="2D64C568"/>
    <w:rsid w:val="2D7FCFB0"/>
    <w:rsid w:val="2DB49DFB"/>
    <w:rsid w:val="2DD9DFED"/>
    <w:rsid w:val="2EB6372E"/>
    <w:rsid w:val="2ECA9598"/>
    <w:rsid w:val="2F41A085"/>
    <w:rsid w:val="2FD64ADF"/>
    <w:rsid w:val="304B0C05"/>
    <w:rsid w:val="306011E5"/>
    <w:rsid w:val="311032C5"/>
    <w:rsid w:val="311F6187"/>
    <w:rsid w:val="313621E6"/>
    <w:rsid w:val="31721B40"/>
    <w:rsid w:val="31834207"/>
    <w:rsid w:val="32BA7303"/>
    <w:rsid w:val="33696450"/>
    <w:rsid w:val="33B35A05"/>
    <w:rsid w:val="340FA8AB"/>
    <w:rsid w:val="3459B07B"/>
    <w:rsid w:val="348AA027"/>
    <w:rsid w:val="34F831CB"/>
    <w:rsid w:val="3656B32A"/>
    <w:rsid w:val="378DE426"/>
    <w:rsid w:val="3862F3D5"/>
    <w:rsid w:val="397C76DA"/>
    <w:rsid w:val="3B228632"/>
    <w:rsid w:val="3B85AA8F"/>
    <w:rsid w:val="3D0E0A4E"/>
    <w:rsid w:val="3D458D89"/>
    <w:rsid w:val="3E09AD0E"/>
    <w:rsid w:val="3E0BC61A"/>
    <w:rsid w:val="3E3B8B26"/>
    <w:rsid w:val="3E40991B"/>
    <w:rsid w:val="3E91A1B7"/>
    <w:rsid w:val="3EF073C3"/>
    <w:rsid w:val="3F33DDC0"/>
    <w:rsid w:val="3F45727F"/>
    <w:rsid w:val="3F4BCFDF"/>
    <w:rsid w:val="3FA97C35"/>
    <w:rsid w:val="3FCD3357"/>
    <w:rsid w:val="407D2E4B"/>
    <w:rsid w:val="40D4EA33"/>
    <w:rsid w:val="41F491E3"/>
    <w:rsid w:val="429D0B78"/>
    <w:rsid w:val="433D23B8"/>
    <w:rsid w:val="43671AF2"/>
    <w:rsid w:val="44A89EB6"/>
    <w:rsid w:val="457C2E80"/>
    <w:rsid w:val="45C93A1D"/>
    <w:rsid w:val="48771A7A"/>
    <w:rsid w:val="49AC653C"/>
    <w:rsid w:val="4B60E011"/>
    <w:rsid w:val="4BA70075"/>
    <w:rsid w:val="4BB2FD59"/>
    <w:rsid w:val="4BBA1CBD"/>
    <w:rsid w:val="4BCE666F"/>
    <w:rsid w:val="4C2FD081"/>
    <w:rsid w:val="4C69AB53"/>
    <w:rsid w:val="4C8F0328"/>
    <w:rsid w:val="4C964E56"/>
    <w:rsid w:val="4CE10821"/>
    <w:rsid w:val="4D4ECDBA"/>
    <w:rsid w:val="4D56054E"/>
    <w:rsid w:val="4D9E9EAC"/>
    <w:rsid w:val="4F9715B7"/>
    <w:rsid w:val="4FA14C15"/>
    <w:rsid w:val="4FB79545"/>
    <w:rsid w:val="501EAFB4"/>
    <w:rsid w:val="5056D693"/>
    <w:rsid w:val="513D1C76"/>
    <w:rsid w:val="51E8B349"/>
    <w:rsid w:val="52CDF567"/>
    <w:rsid w:val="53335964"/>
    <w:rsid w:val="5344C25C"/>
    <w:rsid w:val="53A6C875"/>
    <w:rsid w:val="53CFF59D"/>
    <w:rsid w:val="540A296A"/>
    <w:rsid w:val="542BC76D"/>
    <w:rsid w:val="54428C9F"/>
    <w:rsid w:val="55D234A6"/>
    <w:rsid w:val="575C48BA"/>
    <w:rsid w:val="57EF0DFA"/>
    <w:rsid w:val="58AE0575"/>
    <w:rsid w:val="58D85BF9"/>
    <w:rsid w:val="59582711"/>
    <w:rsid w:val="59DB5B3F"/>
    <w:rsid w:val="5AEBE3DD"/>
    <w:rsid w:val="5BA7CC49"/>
    <w:rsid w:val="5BBECBB6"/>
    <w:rsid w:val="5C221AFF"/>
    <w:rsid w:val="5C8B0276"/>
    <w:rsid w:val="5CAFE4B4"/>
    <w:rsid w:val="5D38F312"/>
    <w:rsid w:val="5ED22A38"/>
    <w:rsid w:val="5F25ABA1"/>
    <w:rsid w:val="5F7304D2"/>
    <w:rsid w:val="5FC1F204"/>
    <w:rsid w:val="608C6F36"/>
    <w:rsid w:val="610C6520"/>
    <w:rsid w:val="612F4C33"/>
    <w:rsid w:val="62285C88"/>
    <w:rsid w:val="6243961C"/>
    <w:rsid w:val="6280C7A5"/>
    <w:rsid w:val="62C6B13B"/>
    <w:rsid w:val="632453EB"/>
    <w:rsid w:val="634A98DF"/>
    <w:rsid w:val="637CCFCD"/>
    <w:rsid w:val="64AF55FC"/>
    <w:rsid w:val="64F7BC9F"/>
    <w:rsid w:val="64FFC82B"/>
    <w:rsid w:val="651EA296"/>
    <w:rsid w:val="652CD8D8"/>
    <w:rsid w:val="664FE686"/>
    <w:rsid w:val="665F881A"/>
    <w:rsid w:val="66E7291D"/>
    <w:rsid w:val="6875C046"/>
    <w:rsid w:val="68842661"/>
    <w:rsid w:val="688B020A"/>
    <w:rsid w:val="68B3F073"/>
    <w:rsid w:val="68C8FE8B"/>
    <w:rsid w:val="692CFD21"/>
    <w:rsid w:val="6AAD0F18"/>
    <w:rsid w:val="6B11AC98"/>
    <w:rsid w:val="6C424A46"/>
    <w:rsid w:val="6CCEB0A2"/>
    <w:rsid w:val="6CDA0CE2"/>
    <w:rsid w:val="6EB7DB4F"/>
    <w:rsid w:val="6FBCFD3F"/>
    <w:rsid w:val="70065164"/>
    <w:rsid w:val="700CD43B"/>
    <w:rsid w:val="70A82E3F"/>
    <w:rsid w:val="71A221C5"/>
    <w:rsid w:val="71C4817C"/>
    <w:rsid w:val="7243FEA0"/>
    <w:rsid w:val="725FD558"/>
    <w:rsid w:val="72BFC22A"/>
    <w:rsid w:val="742E7F1C"/>
    <w:rsid w:val="748CB8F2"/>
    <w:rsid w:val="765C11E0"/>
    <w:rsid w:val="766454A9"/>
    <w:rsid w:val="767CB060"/>
    <w:rsid w:val="76E1E254"/>
    <w:rsid w:val="773EED4E"/>
    <w:rsid w:val="78BC5C7E"/>
    <w:rsid w:val="78F73016"/>
    <w:rsid w:val="796469EC"/>
    <w:rsid w:val="79B91DEE"/>
    <w:rsid w:val="7A0C6445"/>
    <w:rsid w:val="7A7C19AF"/>
    <w:rsid w:val="7AA6E360"/>
    <w:rsid w:val="7ADB5A45"/>
    <w:rsid w:val="7B683503"/>
    <w:rsid w:val="7C479295"/>
    <w:rsid w:val="7C9C7983"/>
    <w:rsid w:val="7CDB36C2"/>
    <w:rsid w:val="7D31D593"/>
    <w:rsid w:val="7F239D67"/>
    <w:rsid w:val="7F286F25"/>
    <w:rsid w:val="7F7FB7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4DE3"/>
  <w15:docId w15:val="{CAD0E6FF-B0D9-4912-B7D2-138475155A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7B7C"/>
  </w:style>
  <w:style w:type="paragraph" w:styleId="Heading1">
    <w:name w:val="heading 1"/>
    <w:basedOn w:val="Normal"/>
    <w:next w:val="Normal"/>
    <w:link w:val="Heading1Char"/>
    <w:uiPriority w:val="9"/>
    <w:qFormat/>
    <w:rsid w:val="00E56D05"/>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387B7C"/>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semiHidden/>
    <w:unhideWhenUsed/>
    <w:qFormat/>
    <w:rsid w:val="00387B7C"/>
    <w:pPr>
      <w:spacing w:before="200" w:after="0" w:line="271"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rsid w:val="00387B7C"/>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rsid w:val="00387B7C"/>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387B7C"/>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87B7C"/>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387B7C"/>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387B7C"/>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7B7C"/>
    <w:pPr>
      <w:ind w:left="720"/>
      <w:contextualSpacing/>
    </w:pPr>
  </w:style>
  <w:style w:type="character" w:styleId="Heading2Char" w:customStyle="1">
    <w:name w:val="Heading 2 Char"/>
    <w:basedOn w:val="DefaultParagraphFont"/>
    <w:link w:val="Heading2"/>
    <w:uiPriority w:val="9"/>
    <w:rsid w:val="00387B7C"/>
    <w:rPr>
      <w:rFonts w:asciiTheme="majorHAnsi" w:hAnsiTheme="majorHAnsi" w:eastAsiaTheme="majorEastAsia" w:cstheme="majorBidi"/>
      <w:b/>
      <w:bCs/>
      <w:sz w:val="26"/>
      <w:szCs w:val="26"/>
    </w:rPr>
  </w:style>
  <w:style w:type="character" w:styleId="a1" w:customStyle="1">
    <w:name w:val="a1"/>
    <w:rsid w:val="00170562"/>
    <w:rPr>
      <w:rFonts w:hint="default" w:ascii="Times New Roman" w:hAnsi="Times New Roman" w:cs="Times New Roman"/>
      <w:b w:val="0"/>
      <w:bCs w:val="0"/>
      <w:i w:val="0"/>
      <w:iCs w:val="0"/>
      <w:bdr w:val="none" w:color="auto" w:sz="0" w:space="0" w:frame="1"/>
    </w:rPr>
  </w:style>
  <w:style w:type="character" w:styleId="Heading1Char" w:customStyle="1">
    <w:name w:val="Heading 1 Char"/>
    <w:basedOn w:val="DefaultParagraphFont"/>
    <w:link w:val="Heading1"/>
    <w:uiPriority w:val="9"/>
    <w:rsid w:val="00E56D05"/>
    <w:rPr>
      <w:rFonts w:ascii="Times New Roman" w:hAnsi="Times New Roman" w:cs="Times New Roman"/>
      <w:b/>
      <w:sz w:val="24"/>
      <w:szCs w:val="24"/>
    </w:rPr>
  </w:style>
  <w:style w:type="paragraph" w:styleId="TOCHeading">
    <w:name w:val="TOC Heading"/>
    <w:basedOn w:val="Heading1"/>
    <w:next w:val="Normal"/>
    <w:uiPriority w:val="39"/>
    <w:unhideWhenUsed/>
    <w:qFormat/>
    <w:rsid w:val="00387B7C"/>
    <w:pPr>
      <w:outlineLvl w:val="9"/>
    </w:pPr>
  </w:style>
  <w:style w:type="paragraph" w:styleId="TOC2">
    <w:name w:val="toc 2"/>
    <w:basedOn w:val="Normal"/>
    <w:next w:val="Normal"/>
    <w:autoRedefine/>
    <w:uiPriority w:val="39"/>
    <w:unhideWhenUsed/>
    <w:rsid w:val="00387B7C"/>
    <w:pPr>
      <w:tabs>
        <w:tab w:val="left" w:pos="880"/>
        <w:tab w:val="right" w:leader="dot" w:pos="9350"/>
      </w:tabs>
      <w:spacing w:after="100" w:line="480" w:lineRule="auto"/>
      <w:ind w:left="220"/>
    </w:pPr>
  </w:style>
  <w:style w:type="character" w:styleId="Hyperlink">
    <w:name w:val="Hyperlink"/>
    <w:basedOn w:val="DefaultParagraphFont"/>
    <w:uiPriority w:val="99"/>
    <w:unhideWhenUsed/>
    <w:rsid w:val="00387B7C"/>
    <w:rPr>
      <w:color w:val="0000FF" w:themeColor="hyperlink"/>
      <w:u w:val="single"/>
    </w:rPr>
  </w:style>
  <w:style w:type="paragraph" w:styleId="BalloonText">
    <w:name w:val="Balloon Text"/>
    <w:basedOn w:val="Normal"/>
    <w:link w:val="BalloonTextChar"/>
    <w:uiPriority w:val="99"/>
    <w:semiHidden/>
    <w:unhideWhenUsed/>
    <w:rsid w:val="00387B7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87B7C"/>
    <w:rPr>
      <w:rFonts w:ascii="Tahoma" w:hAnsi="Tahoma" w:cs="Tahoma"/>
      <w:sz w:val="16"/>
      <w:szCs w:val="16"/>
    </w:rPr>
  </w:style>
  <w:style w:type="paragraph" w:styleId="NoSpacing">
    <w:name w:val="No Spacing"/>
    <w:basedOn w:val="Normal"/>
    <w:link w:val="NoSpacingChar"/>
    <w:uiPriority w:val="1"/>
    <w:qFormat/>
    <w:rsid w:val="00387B7C"/>
    <w:pPr>
      <w:spacing w:after="0" w:line="240" w:lineRule="auto"/>
    </w:pPr>
  </w:style>
  <w:style w:type="character" w:styleId="Heading3Char" w:customStyle="1">
    <w:name w:val="Heading 3 Char"/>
    <w:basedOn w:val="DefaultParagraphFont"/>
    <w:link w:val="Heading3"/>
    <w:uiPriority w:val="9"/>
    <w:rsid w:val="00387B7C"/>
    <w:rPr>
      <w:rFonts w:asciiTheme="majorHAnsi" w:hAnsiTheme="majorHAnsi" w:eastAsiaTheme="majorEastAsia" w:cstheme="majorBidi"/>
      <w:b/>
      <w:bCs/>
    </w:rPr>
  </w:style>
  <w:style w:type="character" w:styleId="Heading4Char" w:customStyle="1">
    <w:name w:val="Heading 4 Char"/>
    <w:basedOn w:val="DefaultParagraphFont"/>
    <w:link w:val="Heading4"/>
    <w:uiPriority w:val="9"/>
    <w:semiHidden/>
    <w:rsid w:val="00387B7C"/>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rsid w:val="00387B7C"/>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387B7C"/>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387B7C"/>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387B7C"/>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387B7C"/>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387B7C"/>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387B7C"/>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387B7C"/>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387B7C"/>
    <w:rPr>
      <w:rFonts w:asciiTheme="majorHAnsi" w:hAnsiTheme="majorHAnsi" w:eastAsiaTheme="majorEastAsia" w:cstheme="majorBidi"/>
      <w:i/>
      <w:iCs/>
      <w:spacing w:val="13"/>
      <w:sz w:val="24"/>
      <w:szCs w:val="24"/>
    </w:rPr>
  </w:style>
  <w:style w:type="character" w:styleId="Strong">
    <w:name w:val="Strong"/>
    <w:uiPriority w:val="22"/>
    <w:qFormat/>
    <w:rsid w:val="00387B7C"/>
    <w:rPr>
      <w:b/>
      <w:bCs/>
    </w:rPr>
  </w:style>
  <w:style w:type="character" w:styleId="Emphasis">
    <w:name w:val="Emphasis"/>
    <w:uiPriority w:val="20"/>
    <w:qFormat/>
    <w:rsid w:val="00387B7C"/>
    <w:rPr>
      <w:b/>
      <w:bCs/>
      <w:i/>
      <w:iCs/>
      <w:spacing w:val="10"/>
      <w:bdr w:val="none" w:color="auto" w:sz="0" w:space="0"/>
      <w:shd w:val="clear" w:color="auto" w:fill="auto"/>
    </w:rPr>
  </w:style>
  <w:style w:type="paragraph" w:styleId="Quote">
    <w:name w:val="Quote"/>
    <w:basedOn w:val="Normal"/>
    <w:next w:val="Normal"/>
    <w:link w:val="QuoteChar"/>
    <w:uiPriority w:val="29"/>
    <w:qFormat/>
    <w:rsid w:val="00387B7C"/>
    <w:pPr>
      <w:spacing w:before="200" w:after="0"/>
      <w:ind w:left="360" w:right="360"/>
    </w:pPr>
    <w:rPr>
      <w:i/>
      <w:iCs/>
    </w:rPr>
  </w:style>
  <w:style w:type="character" w:styleId="QuoteChar" w:customStyle="1">
    <w:name w:val="Quote Char"/>
    <w:basedOn w:val="DefaultParagraphFont"/>
    <w:link w:val="Quote"/>
    <w:uiPriority w:val="29"/>
    <w:rsid w:val="00387B7C"/>
    <w:rPr>
      <w:i/>
      <w:iCs/>
    </w:rPr>
  </w:style>
  <w:style w:type="paragraph" w:styleId="IntenseQuote">
    <w:name w:val="Intense Quote"/>
    <w:basedOn w:val="Normal"/>
    <w:next w:val="Normal"/>
    <w:link w:val="IntenseQuoteChar"/>
    <w:uiPriority w:val="30"/>
    <w:qFormat/>
    <w:rsid w:val="00387B7C"/>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387B7C"/>
    <w:rPr>
      <w:b/>
      <w:bCs/>
      <w:i/>
      <w:iCs/>
    </w:rPr>
  </w:style>
  <w:style w:type="character" w:styleId="SubtleEmphasis">
    <w:name w:val="Subtle Emphasis"/>
    <w:uiPriority w:val="19"/>
    <w:qFormat/>
    <w:rsid w:val="00387B7C"/>
    <w:rPr>
      <w:i/>
      <w:iCs/>
    </w:rPr>
  </w:style>
  <w:style w:type="character" w:styleId="IntenseEmphasis">
    <w:name w:val="Intense Emphasis"/>
    <w:uiPriority w:val="21"/>
    <w:qFormat/>
    <w:rsid w:val="00387B7C"/>
    <w:rPr>
      <w:b/>
      <w:bCs/>
    </w:rPr>
  </w:style>
  <w:style w:type="character" w:styleId="SubtleReference">
    <w:name w:val="Subtle Reference"/>
    <w:uiPriority w:val="31"/>
    <w:qFormat/>
    <w:rsid w:val="00387B7C"/>
    <w:rPr>
      <w:smallCaps/>
    </w:rPr>
  </w:style>
  <w:style w:type="character" w:styleId="IntenseReference">
    <w:name w:val="Intense Reference"/>
    <w:uiPriority w:val="32"/>
    <w:qFormat/>
    <w:rsid w:val="00387B7C"/>
    <w:rPr>
      <w:smallCaps/>
      <w:spacing w:val="5"/>
      <w:u w:val="single"/>
    </w:rPr>
  </w:style>
  <w:style w:type="character" w:styleId="BookTitle">
    <w:name w:val="Book Title"/>
    <w:uiPriority w:val="33"/>
    <w:qFormat/>
    <w:rsid w:val="00387B7C"/>
    <w:rPr>
      <w:i/>
      <w:iCs/>
      <w:smallCaps/>
      <w:spacing w:val="5"/>
    </w:rPr>
  </w:style>
  <w:style w:type="paragraph" w:styleId="TOC1">
    <w:name w:val="toc 1"/>
    <w:basedOn w:val="Normal"/>
    <w:next w:val="Normal"/>
    <w:autoRedefine/>
    <w:uiPriority w:val="39"/>
    <w:unhideWhenUsed/>
    <w:rsid w:val="009A561A"/>
    <w:pPr>
      <w:tabs>
        <w:tab w:val="right" w:leader="dot" w:pos="9350"/>
      </w:tabs>
      <w:spacing w:after="100"/>
      <w:jc w:val="center"/>
    </w:pPr>
    <w:rPr>
      <w:rFonts w:ascii="Times New Roman" w:hAnsi="Times New Roman" w:cs="Times New Roman"/>
      <w:sz w:val="24"/>
    </w:rPr>
  </w:style>
  <w:style w:type="paragraph" w:styleId="Header">
    <w:name w:val="header"/>
    <w:basedOn w:val="Normal"/>
    <w:link w:val="HeaderChar"/>
    <w:uiPriority w:val="99"/>
    <w:unhideWhenUsed/>
    <w:rsid w:val="00FF78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09"/>
  </w:style>
  <w:style w:type="paragraph" w:styleId="Footer">
    <w:name w:val="footer"/>
    <w:basedOn w:val="Normal"/>
    <w:link w:val="FooterChar"/>
    <w:uiPriority w:val="99"/>
    <w:unhideWhenUsed/>
    <w:rsid w:val="00FF78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09"/>
  </w:style>
  <w:style w:type="character" w:styleId="CommentReference">
    <w:name w:val="annotation reference"/>
    <w:basedOn w:val="DefaultParagraphFont"/>
    <w:uiPriority w:val="99"/>
    <w:semiHidden/>
    <w:unhideWhenUsed/>
    <w:rsid w:val="009A561A"/>
    <w:rPr>
      <w:sz w:val="16"/>
      <w:szCs w:val="16"/>
    </w:rPr>
  </w:style>
  <w:style w:type="paragraph" w:styleId="CommentText">
    <w:name w:val="annotation text"/>
    <w:basedOn w:val="Normal"/>
    <w:link w:val="CommentTextChar"/>
    <w:uiPriority w:val="99"/>
    <w:semiHidden/>
    <w:unhideWhenUsed/>
    <w:rsid w:val="009A561A"/>
    <w:pPr>
      <w:spacing w:line="240" w:lineRule="auto"/>
    </w:pPr>
    <w:rPr>
      <w:sz w:val="20"/>
      <w:szCs w:val="20"/>
    </w:rPr>
  </w:style>
  <w:style w:type="character" w:styleId="CommentTextChar" w:customStyle="1">
    <w:name w:val="Comment Text Char"/>
    <w:basedOn w:val="DefaultParagraphFont"/>
    <w:link w:val="CommentText"/>
    <w:uiPriority w:val="99"/>
    <w:semiHidden/>
    <w:rsid w:val="009A561A"/>
    <w:rPr>
      <w:sz w:val="20"/>
      <w:szCs w:val="20"/>
    </w:rPr>
  </w:style>
  <w:style w:type="paragraph" w:styleId="CommentSubject">
    <w:name w:val="annotation subject"/>
    <w:basedOn w:val="CommentText"/>
    <w:next w:val="CommentText"/>
    <w:link w:val="CommentSubjectChar"/>
    <w:uiPriority w:val="99"/>
    <w:semiHidden/>
    <w:unhideWhenUsed/>
    <w:rsid w:val="009A561A"/>
    <w:rPr>
      <w:b/>
      <w:bCs/>
    </w:rPr>
  </w:style>
  <w:style w:type="character" w:styleId="CommentSubjectChar" w:customStyle="1">
    <w:name w:val="Comment Subject Char"/>
    <w:basedOn w:val="CommentTextChar"/>
    <w:link w:val="CommentSubject"/>
    <w:uiPriority w:val="99"/>
    <w:semiHidden/>
    <w:rsid w:val="009A561A"/>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SpacingChar" w:customStyle="1">
    <w:name w:val="No Spacing Char"/>
    <w:basedOn w:val="DefaultParagraphFont"/>
    <w:link w:val="NoSpacing"/>
    <w:uiPriority w:val="1"/>
    <w:rsid w:val="0015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322">
      <w:bodyDiv w:val="1"/>
      <w:marLeft w:val="0"/>
      <w:marRight w:val="0"/>
      <w:marTop w:val="0"/>
      <w:marBottom w:val="0"/>
      <w:divBdr>
        <w:top w:val="none" w:sz="0" w:space="0" w:color="auto"/>
        <w:left w:val="none" w:sz="0" w:space="0" w:color="auto"/>
        <w:bottom w:val="none" w:sz="0" w:space="0" w:color="auto"/>
        <w:right w:val="none" w:sz="0" w:space="0" w:color="auto"/>
      </w:divBdr>
    </w:div>
    <w:div w:id="45103824">
      <w:bodyDiv w:val="1"/>
      <w:marLeft w:val="0"/>
      <w:marRight w:val="0"/>
      <w:marTop w:val="0"/>
      <w:marBottom w:val="0"/>
      <w:divBdr>
        <w:top w:val="none" w:sz="0" w:space="0" w:color="auto"/>
        <w:left w:val="none" w:sz="0" w:space="0" w:color="auto"/>
        <w:bottom w:val="none" w:sz="0" w:space="0" w:color="auto"/>
        <w:right w:val="none" w:sz="0" w:space="0" w:color="auto"/>
      </w:divBdr>
    </w:div>
    <w:div w:id="136925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715846e73dac4294" /><Relationship Type="http://schemas.microsoft.com/office/2020/10/relationships/intelligence" Target="intelligence2.xml" Id="Rc83897e6c1424a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bee96b-1d7b-4c2b-8163-87f73b8c0da7}"/>
      </w:docPartPr>
      <w:docPartBody>
        <w:p w14:paraId="3A9DAF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BFF6164B12FE4E8EE4B78E3AF2C7AF" ma:contentTypeVersion="11" ma:contentTypeDescription="Create a new document." ma:contentTypeScope="" ma:versionID="d3eb9c0895f46034aed294c70df21242">
  <xsd:schema xmlns:xsd="http://www.w3.org/2001/XMLSchema" xmlns:xs="http://www.w3.org/2001/XMLSchema" xmlns:p="http://schemas.microsoft.com/office/2006/metadata/properties" xmlns:ns2="38874355-4a1e-40a5-b37d-1c96bcfae74d" xmlns:ns3="c89dcebf-875b-4bc1-8a6b-4f6c217c4bf6" targetNamespace="http://schemas.microsoft.com/office/2006/metadata/properties" ma:root="true" ma:fieldsID="9e2c24f699e20d6db4cd57b0da23793b" ns2:_="" ns3:_="">
    <xsd:import namespace="38874355-4a1e-40a5-b37d-1c96bcfae74d"/>
    <xsd:import namespace="c89dcebf-875b-4bc1-8a6b-4f6c217c4bf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74355-4a1e-40a5-b37d-1c96bcfae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b029db-d2b2-46aa-98ca-9a5658f9ae3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cebf-875b-4bc1-8a6b-4f6c217c4bf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c1a8478-88ff-4406-ba06-977772371d1c}" ma:internalName="TaxCatchAll" ma:showField="CatchAllData" ma:web="c89dcebf-875b-4bc1-8a6b-4f6c217c4bf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9dcebf-875b-4bc1-8a6b-4f6c217c4bf6" xsi:nil="true"/>
    <lcf76f155ced4ddcb4097134ff3c332f xmlns="38874355-4a1e-40a5-b37d-1c96bcfae74d">
      <Terms xmlns="http://schemas.microsoft.com/office/infopath/2007/PartnerControls"/>
    </lcf76f155ced4ddcb4097134ff3c332f>
    <SharedWithUsers xmlns="c89dcebf-875b-4bc1-8a6b-4f6c217c4bf6">
      <UserInfo>
        <DisplayName>LVS207 Members</DisplayName>
        <AccountId>845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A9B04-12D1-4351-B834-668AF4B0AD56}">
  <ds:schemaRefs>
    <ds:schemaRef ds:uri="http://schemas.microsoft.com/office/2006/metadata/contentType"/>
    <ds:schemaRef ds:uri="http://schemas.microsoft.com/office/2006/metadata/properties/metaAttributes"/>
    <ds:schemaRef ds:uri="http://www.w3.org/2000/xmlns/"/>
    <ds:schemaRef ds:uri="http://www.w3.org/2001/XMLSchema"/>
    <ds:schemaRef ds:uri="38874355-4a1e-40a5-b37d-1c96bcfae74d"/>
    <ds:schemaRef ds:uri="c89dcebf-875b-4bc1-8a6b-4f6c217c4bf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F65845-09E8-47EF-AC29-8D45247E9AA7}">
  <ds:schemaRefs>
    <ds:schemaRef ds:uri="http://schemas.microsoft.com/office/2006/metadata/properties"/>
    <ds:schemaRef ds:uri="http://www.w3.org/2000/xmlns/"/>
    <ds:schemaRef ds:uri="c89dcebf-875b-4bc1-8a6b-4f6c217c4bf6"/>
    <ds:schemaRef ds:uri="http://www.w3.org/2001/XMLSchema-instance"/>
    <ds:schemaRef ds:uri="38874355-4a1e-40a5-b37d-1c96bcfae74d"/>
    <ds:schemaRef ds:uri="http://schemas.microsoft.com/office/infopath/2007/PartnerControls"/>
  </ds:schemaRefs>
</ds:datastoreItem>
</file>

<file path=customXml/itemProps3.xml><?xml version="1.0" encoding="utf-8"?>
<ds:datastoreItem xmlns:ds="http://schemas.openxmlformats.org/officeDocument/2006/customXml" ds:itemID="{B2FBF68E-BD1A-4123-9496-82811FDDD4ED}">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DE3111B6-5FF4-4AC5-B70D-C3B15A2F15A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dc:creator>
  <keywords/>
  <lastModifiedBy>Joshua RAY-OFFOR</lastModifiedBy>
  <revision>149</revision>
  <lastPrinted>2017-01-10T05:01:00.0000000Z</lastPrinted>
  <dcterms:created xsi:type="dcterms:W3CDTF">2023-08-20T05:39:00.0000000Z</dcterms:created>
  <dcterms:modified xsi:type="dcterms:W3CDTF">2023-09-01T11:50:50.8108411Z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0x01010046BFF6164B12FE4E8EE4B78E3AF2C7AF</vt:lpwstr>
  </property>
  <property fmtid="{D5CDD505-2E9C-101B-9397-08002B2CF9AE}" pid="3" name="MediaServiceImageTags">
    <vt:lpwstr/>
  </property>
  <property fmtid="{D5CDD505-2E9C-101B-9397-08002B2CF9AE}" pid="4" name="Order">
    <vt:r8>5867500</vt:r8>
  </property>
  <property fmtid="{D5CDD505-2E9C-101B-9397-08002B2CF9AE}" pid="5" name="xd_Signature">
    <vt:bool>false</vt:bool>
  </property>
  <property fmtid="{D5CDD505-2E9C-101B-9397-08002B2CF9AE}" pid="6" name="SharedWithUsers">
    <vt:lpwstr>845;#LVS207 Members</vt:lpwstr>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