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0979" w:rsidRDefault="004F0979" w:rsidP="004F0979">
      <w:r>
        <w:t>CHAPTER 6</w:t>
      </w:r>
    </w:p>
    <w:p w:rsidR="004F0979" w:rsidRDefault="004F0979" w:rsidP="004F0979"/>
    <w:p w:rsidR="004F0979" w:rsidRDefault="00193A49" w:rsidP="004F0979">
      <w:r>
        <w:t>1. Definition and Purpose:</w:t>
      </w:r>
      <w:bookmarkStart w:id="0" w:name="_GoBack"/>
    </w:p>
    <w:bookmarkEnd w:id="0"/>
    <w:p w:rsidR="004F0979" w:rsidRDefault="004F0979" w:rsidP="004F0979">
      <w:r>
        <w:t xml:space="preserve"> Software architecture involves identifying subsystems, their framework for control, and communication.</w:t>
      </w:r>
    </w:p>
    <w:p w:rsidR="004F0979" w:rsidRDefault="004F0979" w:rsidP="004F0979">
      <w:r>
        <w:t xml:space="preserve"> Architectural design is an early stage in system design, connecting specification and design processes.</w:t>
      </w:r>
    </w:p>
    <w:p w:rsidR="004F0979" w:rsidRDefault="004F0979" w:rsidP="004F0979"/>
    <w:p w:rsidR="004F0979" w:rsidRDefault="004F0979" w:rsidP="004F0979">
      <w:r w:rsidRPr="004F0979">
        <w:drawing>
          <wp:inline distT="0" distB="0" distL="0" distR="0" wp14:anchorId="74D71D10" wp14:editId="17A1249D">
            <wp:extent cx="4092295" cy="3558848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79" w:rsidRDefault="004F0979" w:rsidP="004F0979">
      <w:r>
        <w:t>2</w:t>
      </w:r>
      <w:r w:rsidR="00193A49">
        <w:t>. Architectural Abstraction:</w:t>
      </w:r>
    </w:p>
    <w:p w:rsidR="004F0979" w:rsidRDefault="004F0979" w:rsidP="004F0979">
      <w:r>
        <w:t xml:space="preserve">   - Architecture in the small deals with individual program structures.</w:t>
      </w:r>
    </w:p>
    <w:p w:rsidR="004F0979" w:rsidRDefault="004F0979" w:rsidP="004F0979">
      <w:r>
        <w:t xml:space="preserve">   - Architecture in the large involves complex enterprise systems distributed across multiple computers.</w:t>
      </w:r>
    </w:p>
    <w:p w:rsidR="004F0979" w:rsidRDefault="004F0979" w:rsidP="004F0979"/>
    <w:p w:rsidR="004F0979" w:rsidRDefault="004F0979" w:rsidP="004F0979">
      <w:r>
        <w:t>3. Advant</w:t>
      </w:r>
      <w:r w:rsidR="00193A49">
        <w:t>ages of Explicit Architecture:</w:t>
      </w:r>
    </w:p>
    <w:p w:rsidR="004F0979" w:rsidRDefault="004F0979" w:rsidP="004F0979">
      <w:r>
        <w:t xml:space="preserve">   - Facilitates stakeholder communication.</w:t>
      </w:r>
    </w:p>
    <w:p w:rsidR="004F0979" w:rsidRDefault="004F0979" w:rsidP="004F0979">
      <w:r>
        <w:t xml:space="preserve">   - Enables system analysis for non-functional requirements.</w:t>
      </w:r>
    </w:p>
    <w:p w:rsidR="004F0979" w:rsidRDefault="004F0979" w:rsidP="004F0979">
      <w:r>
        <w:t xml:space="preserve">   - Supports large-scale reuse, including product-line architectures.</w:t>
      </w:r>
    </w:p>
    <w:p w:rsidR="004F0979" w:rsidRDefault="004F0979" w:rsidP="004F0979"/>
    <w:p w:rsidR="004F0979" w:rsidRDefault="00193A49" w:rsidP="004F0979">
      <w:r>
        <w:lastRenderedPageBreak/>
        <w:t xml:space="preserve">4. </w:t>
      </w:r>
      <w:r w:rsidR="004F0979">
        <w:t>Architectural Representations</w:t>
      </w:r>
      <w:r>
        <w:t>:</w:t>
      </w:r>
    </w:p>
    <w:p w:rsidR="004F0979" w:rsidRDefault="004F0979" w:rsidP="004F0979">
      <w:r>
        <w:t xml:space="preserve">   - Simple block diagrams are commonly used but criticized for lacking semantics.</w:t>
      </w:r>
    </w:p>
    <w:p w:rsidR="004F0979" w:rsidRDefault="004F0979" w:rsidP="004F0979">
      <w:r>
        <w:t xml:space="preserve">   - Box and line diagrams, though abstract, are useful for communication and project planning.</w:t>
      </w:r>
    </w:p>
    <w:p w:rsidR="004F0979" w:rsidRDefault="004F0979" w:rsidP="004F0979"/>
    <w:p w:rsidR="004F0979" w:rsidRDefault="004F0979" w:rsidP="004F0979">
      <w:r>
        <w:t xml:space="preserve">5. </w:t>
      </w:r>
      <w:r w:rsidR="00193A49">
        <w:t>Use of Architectural Models:</w:t>
      </w:r>
    </w:p>
    <w:p w:rsidR="004F0979" w:rsidRDefault="004F0979" w:rsidP="004F0979">
      <w:r>
        <w:t xml:space="preserve">   - Facilitates discussion and communication during system design.</w:t>
      </w:r>
    </w:p>
    <w:p w:rsidR="004F0979" w:rsidRDefault="004F0979" w:rsidP="004F0979">
      <w:r>
        <w:t xml:space="preserve">   - Documents the designed architecture, depicting components, interfaces, and connections.</w:t>
      </w:r>
    </w:p>
    <w:p w:rsidR="004F0979" w:rsidRDefault="004F0979" w:rsidP="004F0979"/>
    <w:p w:rsidR="004F0979" w:rsidRDefault="00193A49" w:rsidP="004F0979">
      <w:r>
        <w:t xml:space="preserve">6. </w:t>
      </w:r>
      <w:r w:rsidR="004F0979">
        <w:t>Architectural Design Decisions:</w:t>
      </w:r>
    </w:p>
    <w:p w:rsidR="004F0979" w:rsidRDefault="004F0979" w:rsidP="004F0979">
      <w:r>
        <w:t xml:space="preserve">   - Various decisions impact the non-functional characteristics of the system.</w:t>
      </w:r>
    </w:p>
    <w:p w:rsidR="004F0979" w:rsidRDefault="004F0979" w:rsidP="004F0979">
      <w:r>
        <w:t xml:space="preserve">   - Decisions include selecting generic application architecture, distribution strategy, architectural styles, structural approach, module decomposition, control strategy, evaluation method, and documentation format.</w:t>
      </w:r>
    </w:p>
    <w:p w:rsidR="004F0979" w:rsidRDefault="004F0979" w:rsidP="004F0979"/>
    <w:p w:rsidR="004F0979" w:rsidRDefault="004F0979" w:rsidP="004F0979">
      <w:r>
        <w:t xml:space="preserve">7. </w:t>
      </w:r>
      <w:r w:rsidR="00193A49">
        <w:t>Architecture Reuse:</w:t>
      </w:r>
    </w:p>
    <w:p w:rsidR="004F0979" w:rsidRDefault="004F0979" w:rsidP="004F0979">
      <w:r>
        <w:t xml:space="preserve">   - Systems in the same domain often share similar architectures.</w:t>
      </w:r>
    </w:p>
    <w:p w:rsidR="004F0979" w:rsidRDefault="004F0979" w:rsidP="004F0979">
      <w:r>
        <w:t xml:space="preserve">   - Application product lines utilize a core architecture with variants.</w:t>
      </w:r>
    </w:p>
    <w:p w:rsidR="004F0979" w:rsidRDefault="004F0979" w:rsidP="004F0979">
      <w:r>
        <w:t xml:space="preserve">   - Systems can be designed around architectural patterns or styles.</w:t>
      </w:r>
    </w:p>
    <w:p w:rsidR="004F0979" w:rsidRDefault="004F0979" w:rsidP="004F0979"/>
    <w:p w:rsidR="004F0979" w:rsidRDefault="00193A49" w:rsidP="004F0979">
      <w:r>
        <w:t xml:space="preserve">8. </w:t>
      </w:r>
      <w:r w:rsidR="004F0979">
        <w:t>Architectu</w:t>
      </w:r>
      <w:r>
        <w:t>re and System Characteristics:</w:t>
      </w:r>
    </w:p>
    <w:p w:rsidR="004F0979" w:rsidRDefault="004F0979" w:rsidP="004F0979">
      <w:r>
        <w:t xml:space="preserve">   - Considerations for performance, security, safety, availability, and maintainability.</w:t>
      </w:r>
    </w:p>
    <w:p w:rsidR="004F0979" w:rsidRDefault="004F0979" w:rsidP="004F0979"/>
    <w:p w:rsidR="004F0979" w:rsidRDefault="00193A49" w:rsidP="004F0979">
      <w:r>
        <w:t>9. Architectural Views:</w:t>
      </w:r>
    </w:p>
    <w:p w:rsidR="004F0979" w:rsidRDefault="004F0979" w:rsidP="004F0979">
      <w:r>
        <w:t xml:space="preserve">   - Different views or perspectives are useful for designing and documenting system architecture.</w:t>
      </w:r>
    </w:p>
    <w:p w:rsidR="004F0979" w:rsidRDefault="004F0979" w:rsidP="004F0979">
      <w:r>
        <w:t xml:space="preserve">   - Multiple views, such as decomposition, runtime processes, and distribution of components, are necessary.</w:t>
      </w:r>
    </w:p>
    <w:p w:rsidR="004F0979" w:rsidRDefault="004F0979" w:rsidP="004F0979"/>
    <w:p w:rsidR="004F0979" w:rsidRDefault="00193A49" w:rsidP="004F0979">
      <w:r>
        <w:t>10. 4 + 1 View Model:</w:t>
      </w:r>
    </w:p>
    <w:p w:rsidR="004F0979" w:rsidRDefault="004F0979" w:rsidP="004F0979">
      <w:r>
        <w:t xml:space="preserve">    - A model with logical, process, development, and physical views, related through use cases or scenarios.</w:t>
      </w:r>
    </w:p>
    <w:p w:rsidR="004F0979" w:rsidRDefault="004F0979" w:rsidP="004F0979"/>
    <w:p w:rsidR="004F0979" w:rsidRDefault="004F0979" w:rsidP="004F0979">
      <w:r>
        <w:t>11. Architectural Patterns:</w:t>
      </w:r>
    </w:p>
    <w:p w:rsidR="004F0979" w:rsidRDefault="004F0979" w:rsidP="004F0979">
      <w:r>
        <w:t xml:space="preserve">    - Patterns are a means of representing, sharing, and reusing knowledge.</w:t>
      </w:r>
    </w:p>
    <w:p w:rsidR="004F0979" w:rsidRDefault="004F0979" w:rsidP="004F0979">
      <w:r>
        <w:t xml:space="preserve">    - Architectural patterns are stylized descriptions of good design practice.</w:t>
      </w:r>
    </w:p>
    <w:p w:rsidR="004F0979" w:rsidRDefault="004F0979" w:rsidP="004F0979">
      <w:r>
        <w:t xml:space="preserve">    - Patterns should indicate when they are and are not useful.</w:t>
      </w:r>
    </w:p>
    <w:p w:rsidR="004F0979" w:rsidRDefault="004F0979" w:rsidP="004F0979"/>
    <w:p w:rsidR="004F0979" w:rsidRDefault="00193A49" w:rsidP="004F0979">
      <w:r>
        <w:t xml:space="preserve">12. </w:t>
      </w:r>
      <w:r w:rsidR="004F0979">
        <w:t>Model-View-Controller (MVC) Pattern:</w:t>
      </w:r>
    </w:p>
    <w:p w:rsidR="004F0979" w:rsidRDefault="004F0979" w:rsidP="004F0979">
      <w:r>
        <w:t xml:space="preserve">    - Separates presentation and interaction from system data.</w:t>
      </w:r>
    </w:p>
    <w:p w:rsidR="004F0979" w:rsidRDefault="004F0979" w:rsidP="004F0979">
      <w:r>
        <w:t xml:space="preserve">    - Comprises three logical components: Model, View, and Controller.</w:t>
      </w:r>
    </w:p>
    <w:p w:rsidR="004F0979" w:rsidRDefault="004F0979" w:rsidP="004F0979">
      <w:r>
        <w:t xml:space="preserve">    - Used when there are multiple ways to view and interact with data, especially when future requirements are unknown.</w:t>
      </w:r>
    </w:p>
    <w:p w:rsidR="004F0979" w:rsidRDefault="004F0979" w:rsidP="004F0979">
      <w:r>
        <w:t xml:space="preserve">    - Advantages include independent changes to data and its representation, supporting different presentations of the same data. However, it may involve additional code complexity for simple data models and interactions.</w:t>
      </w:r>
    </w:p>
    <w:p w:rsidR="004F0979" w:rsidRDefault="004F0979" w:rsidP="004F0979"/>
    <w:p w:rsidR="004F0979" w:rsidRDefault="004F0979" w:rsidP="004F0979">
      <w:r w:rsidRPr="004F0979">
        <w:t>The organization of the Model-View-Controller</w:t>
      </w:r>
    </w:p>
    <w:p w:rsidR="004F0979" w:rsidRDefault="004F0979" w:rsidP="004F0979">
      <w:r w:rsidRPr="004F0979">
        <w:drawing>
          <wp:inline distT="0" distB="0" distL="0" distR="0" wp14:anchorId="17DE1B55" wp14:editId="4E8FD638">
            <wp:extent cx="4206605" cy="3254022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979" w:rsidRDefault="004F0979" w:rsidP="004F0979">
      <w:r w:rsidRPr="004F0979">
        <w:t>Web application architecture using the MVC pattern</w:t>
      </w:r>
    </w:p>
    <w:p w:rsidR="004F0979" w:rsidRDefault="004F0979" w:rsidP="004F0979">
      <w:r w:rsidRPr="004F0979">
        <w:lastRenderedPageBreak/>
        <w:drawing>
          <wp:inline distT="0" distB="0" distL="0" distR="0" wp14:anchorId="06EBCD3F" wp14:editId="321AC00E">
            <wp:extent cx="4046571" cy="351312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C96" w:rsidRDefault="004F0979" w:rsidP="004F0979">
      <w:r>
        <w:t>The document also includes diagrams illustrating the organization of the Model-View-Controller and a web application architecture using the MVC pattern.</w:t>
      </w:r>
    </w:p>
    <w:p w:rsidR="004F0979" w:rsidRDefault="004F0979" w:rsidP="004F0979"/>
    <w:p w:rsidR="004F0979" w:rsidRDefault="004F0979" w:rsidP="004F0979">
      <w:r>
        <w:t>***************</w:t>
      </w:r>
      <w:r w:rsidR="00467DDF">
        <w:t>***************************** 21 – 40</w:t>
      </w:r>
    </w:p>
    <w:p w:rsidR="00467DDF" w:rsidRDefault="00467DDF" w:rsidP="00467DDF"/>
    <w:p w:rsidR="00467DDF" w:rsidRDefault="00467DDF" w:rsidP="00467DDF">
      <w:r>
        <w:t>1</w:t>
      </w:r>
      <w:r>
        <w:t>4. Layered Architecture:</w:t>
      </w:r>
    </w:p>
    <w:p w:rsidR="00467DDF" w:rsidRDefault="00467DDF" w:rsidP="00467DDF">
      <w:r>
        <w:t xml:space="preserve">   - Used for modeling subsystem interfaces, organizing the system into layers.</w:t>
      </w:r>
    </w:p>
    <w:p w:rsidR="00467DDF" w:rsidRDefault="00467DDF" w:rsidP="00467DDF">
      <w:r>
        <w:t xml:space="preserve">   - Supports incremental development, where changes in one layer affect only the adjacent layer.</w:t>
      </w:r>
    </w:p>
    <w:p w:rsidR="00467DDF" w:rsidRDefault="00467DDF" w:rsidP="00467DDF">
      <w:r>
        <w:t xml:space="preserve">   - May be artificial in practice.</w:t>
      </w:r>
    </w:p>
    <w:p w:rsidR="00467DDF" w:rsidRDefault="00467DDF" w:rsidP="00467DDF">
      <w:r w:rsidRPr="00467DDF">
        <w:lastRenderedPageBreak/>
        <w:drawing>
          <wp:inline distT="0" distB="0" distL="0" distR="0" wp14:anchorId="7BCC13F1" wp14:editId="12ECECC2">
            <wp:extent cx="4435224" cy="3299746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F" w:rsidRDefault="00467DDF" w:rsidP="00467DDF"/>
    <w:p w:rsidR="00467DDF" w:rsidRDefault="00467DDF" w:rsidP="00467DDF">
      <w:r>
        <w:t>15. Repository Architecture:</w:t>
      </w:r>
    </w:p>
    <w:p w:rsidR="00467DDF" w:rsidRDefault="00467DDF" w:rsidP="00467DDF">
      <w:r>
        <w:t xml:space="preserve">   - Data exchange can be through a central repository or explicit passing between subsystems.</w:t>
      </w:r>
    </w:p>
    <w:p w:rsidR="00467DDF" w:rsidRDefault="00467DDF" w:rsidP="00467DDF">
      <w:r>
        <w:t xml:space="preserve">   - Repository pattern manages all system data centrally, allowing components to access it indirectly.</w:t>
      </w:r>
    </w:p>
    <w:p w:rsidR="00467DDF" w:rsidRDefault="00467DDF" w:rsidP="00467DDF">
      <w:r>
        <w:t xml:space="preserve">   - Suitable for systems generating large volumes of long-term data.</w:t>
      </w:r>
    </w:p>
    <w:p w:rsidR="00467DDF" w:rsidRDefault="00467DDF" w:rsidP="00467DDF">
      <w:r w:rsidRPr="00467DDF">
        <w:lastRenderedPageBreak/>
        <w:drawing>
          <wp:inline distT="0" distB="0" distL="0" distR="0" wp14:anchorId="476AFC0A" wp14:editId="63C30FF5">
            <wp:extent cx="5943600" cy="35007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F" w:rsidRDefault="00467DDF" w:rsidP="00467DDF"/>
    <w:p w:rsidR="00467DDF" w:rsidRDefault="00467DDF" w:rsidP="00467DDF">
      <w:r>
        <w:t>16</w:t>
      </w:r>
      <w:r>
        <w:t xml:space="preserve">. </w:t>
      </w:r>
      <w:r>
        <w:t>Client-Server Architecture:</w:t>
      </w:r>
    </w:p>
    <w:p w:rsidR="00467DDF" w:rsidRDefault="00467DDF" w:rsidP="00467DDF">
      <w:r>
        <w:t xml:space="preserve">   - Organizes functionality into services delivered from separate servers, accessed by clients.</w:t>
      </w:r>
    </w:p>
    <w:p w:rsidR="00467DDF" w:rsidRDefault="00467DDF" w:rsidP="00467DDF">
      <w:r>
        <w:t xml:space="preserve">   - Suitable for shared database access or variable system loads.</w:t>
      </w:r>
    </w:p>
    <w:p w:rsidR="00467DDF" w:rsidRDefault="00467DDF" w:rsidP="00467DDF">
      <w:r>
        <w:t xml:space="preserve">   - Servers can be distributed, but each service is a single point of failure.</w:t>
      </w:r>
    </w:p>
    <w:p w:rsidR="00467DDF" w:rsidRDefault="00467DDF" w:rsidP="00467DDF">
      <w:r w:rsidRPr="00467DDF">
        <w:lastRenderedPageBreak/>
        <w:drawing>
          <wp:inline distT="0" distB="0" distL="0" distR="0" wp14:anchorId="359A5B06" wp14:editId="29DE8A03">
            <wp:extent cx="5730737" cy="3520745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F" w:rsidRDefault="00467DDF" w:rsidP="00467DDF"/>
    <w:p w:rsidR="00467DDF" w:rsidRDefault="00467DDF" w:rsidP="00467DDF">
      <w:r>
        <w:t>17. Pipe and Filter Architecture:</w:t>
      </w:r>
    </w:p>
    <w:p w:rsidR="00467DDF" w:rsidRDefault="00467DDF" w:rsidP="00467DDF">
      <w:r>
        <w:t xml:space="preserve">   - Functional transformations are discrete components processing data sequentially.</w:t>
      </w:r>
    </w:p>
    <w:p w:rsidR="00467DDF" w:rsidRDefault="00467DDF" w:rsidP="00467DDF">
      <w:r>
        <w:t xml:space="preserve">   - Commonly used in data processing applications, both batch- and transaction-based.</w:t>
      </w:r>
    </w:p>
    <w:p w:rsidR="00467DDF" w:rsidRDefault="00467DDF" w:rsidP="00467DDF">
      <w:r>
        <w:t xml:space="preserve">   - Supports easy understanding and transformation reuse but requires agreed data format between components.</w:t>
      </w:r>
    </w:p>
    <w:p w:rsidR="00467DDF" w:rsidRDefault="00467DDF" w:rsidP="00467DDF">
      <w:r w:rsidRPr="00467DDF">
        <w:drawing>
          <wp:inline distT="0" distB="0" distL="0" distR="0" wp14:anchorId="7CCCB1C4" wp14:editId="148753A1">
            <wp:extent cx="5943600" cy="23996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DDF" w:rsidRDefault="00467DDF" w:rsidP="00467DDF">
      <w:r>
        <w:t>18</w:t>
      </w:r>
      <w:r>
        <w:t>. Application Architectures:</w:t>
      </w:r>
    </w:p>
    <w:p w:rsidR="00467DDF" w:rsidRDefault="00467DDF" w:rsidP="00467DDF">
      <w:r>
        <w:t xml:space="preserve">   - Systems designed to meet organizational needs often share common architectures.</w:t>
      </w:r>
    </w:p>
    <w:p w:rsidR="00467DDF" w:rsidRDefault="00467DDF" w:rsidP="00467DDF">
      <w:r>
        <w:lastRenderedPageBreak/>
        <w:t xml:space="preserve">   - Generic application architectures can be adapted for specific requirements.</w:t>
      </w:r>
    </w:p>
    <w:p w:rsidR="00467DDF" w:rsidRDefault="00467DDF" w:rsidP="00467DDF">
      <w:r>
        <w:t xml:space="preserve">   - Used as a starting point for design, checklist, team organization, component assessment, and vocabulary for application types.</w:t>
      </w:r>
    </w:p>
    <w:p w:rsidR="00467DDF" w:rsidRDefault="00467DDF" w:rsidP="00467DDF"/>
    <w:p w:rsidR="00467DDF" w:rsidRDefault="00467DDF" w:rsidP="00467DDF">
      <w:r>
        <w:t xml:space="preserve">19. </w:t>
      </w:r>
      <w:r>
        <w:t>Transaction Processing Systems:</w:t>
      </w:r>
    </w:p>
    <w:p w:rsidR="00467DDF" w:rsidRDefault="00467DDF" w:rsidP="00467DDF">
      <w:r>
        <w:t xml:space="preserve">   - Handle user requests for information or updates in a database.</w:t>
      </w:r>
    </w:p>
    <w:p w:rsidR="00467DDF" w:rsidRDefault="00467DDF" w:rsidP="00467DDF">
      <w:r>
        <w:t xml:space="preserve">   - Transactions are coherent sequences of operations satisfying a goal.</w:t>
      </w:r>
    </w:p>
    <w:p w:rsidR="00467DDF" w:rsidRDefault="00467DDF" w:rsidP="00467DDF">
      <w:r>
        <w:t xml:space="preserve">   - Users make asynchronous requests proc</w:t>
      </w:r>
      <w:r>
        <w:t>essed by a transaction manager.</w:t>
      </w:r>
    </w:p>
    <w:p w:rsidR="00467DDF" w:rsidRDefault="00467DDF" w:rsidP="00467DDF"/>
    <w:p w:rsidR="00467DDF" w:rsidRDefault="009F655E" w:rsidP="00467DDF">
      <w:r>
        <w:t>******************************************* 41 – 54</w:t>
      </w:r>
    </w:p>
    <w:p w:rsidR="009F655E" w:rsidRDefault="009F655E" w:rsidP="009F655E"/>
    <w:p w:rsidR="009F655E" w:rsidRDefault="009F655E" w:rsidP="009F655E">
      <w:r>
        <w:t>20</w:t>
      </w:r>
      <w:r>
        <w:t>. Transa</w:t>
      </w:r>
      <w:r>
        <w:t>ction Processing Applications:</w:t>
      </w:r>
    </w:p>
    <w:p w:rsidR="009F655E" w:rsidRDefault="009F655E" w:rsidP="009F655E">
      <w:r>
        <w:t xml:space="preserve">   - Presents the structure of transaction processing applications.</w:t>
      </w:r>
    </w:p>
    <w:p w:rsidR="009F655E" w:rsidRDefault="009F655E" w:rsidP="009F655E">
      <w:r>
        <w:t xml:space="preserve">   - Features the software architecture of an ATM system.</w:t>
      </w:r>
    </w:p>
    <w:p w:rsidR="009F655E" w:rsidRDefault="009F655E" w:rsidP="009F655E">
      <w:r w:rsidRPr="009F655E">
        <w:drawing>
          <wp:inline distT="0" distB="0" distL="0" distR="0" wp14:anchorId="4F0AB0D3" wp14:editId="103B14D4">
            <wp:extent cx="5943600" cy="10769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5E" w:rsidRDefault="009F655E" w:rsidP="009F655E">
      <w:r w:rsidRPr="009F655E">
        <w:t>The software architecture of an ATM system</w:t>
      </w:r>
    </w:p>
    <w:p w:rsidR="009F655E" w:rsidRDefault="009F655E" w:rsidP="009F655E">
      <w:r w:rsidRPr="009F655E">
        <w:drawing>
          <wp:inline distT="0" distB="0" distL="0" distR="0" wp14:anchorId="371BBA3C" wp14:editId="40FF5983">
            <wp:extent cx="5334462" cy="256816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46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5E" w:rsidRDefault="009F655E" w:rsidP="009F655E"/>
    <w:p w:rsidR="009F655E" w:rsidRDefault="009F655E" w:rsidP="009F655E">
      <w:r>
        <w:t xml:space="preserve">21. </w:t>
      </w:r>
      <w:r>
        <w:t>Inf</w:t>
      </w:r>
      <w:r>
        <w:t>ormation Systems Architecture:</w:t>
      </w:r>
    </w:p>
    <w:p w:rsidR="009F655E" w:rsidRDefault="009F655E" w:rsidP="009F655E">
      <w:r>
        <w:t xml:space="preserve">   - Information systems typically have a layered architecture, emphasizing transaction-based systems.</w:t>
      </w:r>
    </w:p>
    <w:p w:rsidR="009F655E" w:rsidRDefault="009F655E" w:rsidP="009F655E">
      <w:r>
        <w:t xml:space="preserve">   - Layers include user interface, user communications, information retrieval, and the system database.</w:t>
      </w:r>
    </w:p>
    <w:p w:rsidR="009F655E" w:rsidRDefault="009F655E" w:rsidP="009F655E"/>
    <w:p w:rsidR="009F655E" w:rsidRDefault="009F655E" w:rsidP="009F655E">
      <w:r>
        <w:t>22. Web-based Information Systems:</w:t>
      </w:r>
    </w:p>
    <w:p w:rsidR="009F655E" w:rsidRDefault="009F655E" w:rsidP="009F655E">
      <w:r>
        <w:t xml:space="preserve">   - Modern information and resource management systems are web-based.</w:t>
      </w:r>
    </w:p>
    <w:p w:rsidR="009F655E" w:rsidRDefault="009F655E" w:rsidP="009F655E">
      <w:r>
        <w:t xml:space="preserve">   - E-commerce systems are highlighted as examples, implementing a layered structure with a specific application layer for tasks like shopping cart functionality.</w:t>
      </w:r>
    </w:p>
    <w:p w:rsidR="009F655E" w:rsidRDefault="009F655E" w:rsidP="009F655E"/>
    <w:p w:rsidR="009F655E" w:rsidRDefault="009F655E" w:rsidP="009F655E">
      <w:r>
        <w:t>23</w:t>
      </w:r>
      <w:r>
        <w:t>. Server Implemen</w:t>
      </w:r>
      <w:r>
        <w:t>tation:</w:t>
      </w:r>
    </w:p>
    <w:p w:rsidR="009F655E" w:rsidRDefault="009F655E" w:rsidP="009F655E">
      <w:r>
        <w:t xml:space="preserve">   - Describes the implementation of web-based systems using multi-tier client-server architectures.</w:t>
      </w:r>
    </w:p>
    <w:p w:rsidR="009F655E" w:rsidRDefault="009F655E" w:rsidP="009F655E">
      <w:r>
        <w:t xml:space="preserve">   - Components include web servers for user communications, application servers for logic and data, and database servers for transaction management.</w:t>
      </w:r>
    </w:p>
    <w:p w:rsidR="009F655E" w:rsidRDefault="009F655E" w:rsidP="009F655E"/>
    <w:p w:rsidR="009F655E" w:rsidRDefault="009F655E" w:rsidP="009F655E">
      <w:r>
        <w:t>24</w:t>
      </w:r>
      <w:r>
        <w:t xml:space="preserve">. </w:t>
      </w:r>
      <w:r>
        <w:t>Language Processing Systems:</w:t>
      </w:r>
    </w:p>
    <w:p w:rsidR="009F655E" w:rsidRDefault="009F655E" w:rsidP="009F655E">
      <w:r>
        <w:t xml:space="preserve">   - Examines systems that accept natural or artificial language as input and generate alternative representations.</w:t>
      </w:r>
    </w:p>
    <w:p w:rsidR="009F655E" w:rsidRDefault="009F655E" w:rsidP="009F655E">
      <w:r>
        <w:t xml:space="preserve">   - Meta-case tools are mentioned, which process descriptions and rules to generate tools.</w:t>
      </w:r>
    </w:p>
    <w:p w:rsidR="009F655E" w:rsidRDefault="009F655E" w:rsidP="009F655E"/>
    <w:p w:rsidR="009F655E" w:rsidRDefault="009F655E" w:rsidP="009F655E">
      <w:r>
        <w:t>25</w:t>
      </w:r>
      <w:r>
        <w:t xml:space="preserve">. </w:t>
      </w:r>
      <w:r>
        <w:t>Compiler Components:</w:t>
      </w:r>
    </w:p>
    <w:p w:rsidR="009F655E" w:rsidRDefault="009F655E" w:rsidP="009F655E">
      <w:r>
        <w:t>Discusses the components of a language compiler, including lexical analyzers, symbol tables, syntax analyzers, syntax trees, semantic analyzers, and code generators.</w:t>
      </w:r>
    </w:p>
    <w:p w:rsidR="009F655E" w:rsidRDefault="009F655E" w:rsidP="009F655E"/>
    <w:p w:rsidR="009F655E" w:rsidRPr="00193A49" w:rsidRDefault="009F655E" w:rsidP="009F655E">
      <w:pPr>
        <w:rPr>
          <w:b/>
        </w:rPr>
      </w:pPr>
      <w:r w:rsidRPr="00193A49">
        <w:rPr>
          <w:b/>
        </w:rPr>
        <w:t>26</w:t>
      </w:r>
      <w:r w:rsidRPr="00193A49">
        <w:rPr>
          <w:b/>
        </w:rPr>
        <w:t>. Pipe and</w:t>
      </w:r>
      <w:r w:rsidRPr="00193A49">
        <w:rPr>
          <w:b/>
        </w:rPr>
        <w:t xml:space="preserve"> Filter Compiler Architecture:</w:t>
      </w:r>
    </w:p>
    <w:p w:rsidR="009F655E" w:rsidRDefault="009F655E" w:rsidP="009F655E">
      <w:r>
        <w:t xml:space="preserve">   - Illustrates a pipe and filter architecture for a compiler, emphasizing sequential processing stages.</w:t>
      </w:r>
    </w:p>
    <w:p w:rsidR="009F655E" w:rsidRDefault="009F655E" w:rsidP="009F655E"/>
    <w:p w:rsidR="00193A49" w:rsidRDefault="00193A49" w:rsidP="009F655E">
      <w:r w:rsidRPr="00193A49">
        <w:lastRenderedPageBreak/>
        <w:drawing>
          <wp:inline distT="0" distB="0" distL="0" distR="0" wp14:anchorId="085CDE8D" wp14:editId="40B6BFCF">
            <wp:extent cx="5220152" cy="229381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A49" w:rsidRDefault="00193A49" w:rsidP="009F655E"/>
    <w:p w:rsidR="009F655E" w:rsidRPr="00193A49" w:rsidRDefault="009F655E" w:rsidP="009F655E">
      <w:pPr>
        <w:rPr>
          <w:b/>
        </w:rPr>
      </w:pPr>
      <w:r w:rsidRPr="00193A49">
        <w:rPr>
          <w:b/>
        </w:rPr>
        <w:t>27. Key Points:</w:t>
      </w:r>
    </w:p>
    <w:p w:rsidR="009F655E" w:rsidRDefault="009F655E" w:rsidP="009F655E">
      <w:r>
        <w:t xml:space="preserve">   - Highlights the importance of application system architecture models for understanding, comparison, validation, and assessing components for reuse.</w:t>
      </w:r>
    </w:p>
    <w:p w:rsidR="009F655E" w:rsidRDefault="009F655E" w:rsidP="009F655E">
      <w:r>
        <w:t xml:space="preserve">   - Defines transaction processing systems as interactive systems allowing remote database access </w:t>
      </w:r>
      <w:r>
        <w:t>0</w:t>
      </w:r>
      <w:r>
        <w:t>and modification by multiple users.</w:t>
      </w:r>
    </w:p>
    <w:p w:rsidR="009F655E" w:rsidRDefault="009F655E" w:rsidP="009F655E">
      <w:r>
        <w:t xml:space="preserve">   - Describes language processing systems as tools for translation and execution of instructions in a specified language, including a translator and an abstract machine.</w:t>
      </w:r>
    </w:p>
    <w:p w:rsidR="009F655E" w:rsidRPr="004F0979" w:rsidRDefault="009F655E" w:rsidP="009F655E"/>
    <w:sectPr w:rsidR="009F655E" w:rsidRPr="004F09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6032"/>
    <w:rsid w:val="00193A49"/>
    <w:rsid w:val="00467DDF"/>
    <w:rsid w:val="004F0979"/>
    <w:rsid w:val="008B6032"/>
    <w:rsid w:val="008F030F"/>
    <w:rsid w:val="009F655E"/>
    <w:rsid w:val="00B107DD"/>
    <w:rsid w:val="00ED4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81034"/>
  <w15:chartTrackingRefBased/>
  <w15:docId w15:val="{438E70DC-92AF-4585-AAEE-ECEF3B8C1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4C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677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9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95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3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748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1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97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83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77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739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0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6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10</Pages>
  <Words>1057</Words>
  <Characters>6031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Chukwu</dc:creator>
  <cp:keywords/>
  <dc:description/>
  <cp:lastModifiedBy>Daniel Chukwu</cp:lastModifiedBy>
  <cp:revision>1</cp:revision>
  <dcterms:created xsi:type="dcterms:W3CDTF">2024-02-01T10:26:00Z</dcterms:created>
  <dcterms:modified xsi:type="dcterms:W3CDTF">2024-02-01T13:05:00Z</dcterms:modified>
</cp:coreProperties>
</file>