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F11F57" w14:textId="77777777" w:rsidR="00976922" w:rsidRPr="003E5D67" w:rsidRDefault="00C04223" w:rsidP="004F0979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  <w:sz w:val="48"/>
        </w:rPr>
        <w:t>CMP 403- SOFTWARE ENGINERING</w:t>
      </w:r>
      <w:r w:rsidRPr="003E5D67">
        <w:rPr>
          <w:rFonts w:ascii="Times New Roman" w:hAnsi="Times New Roman" w:cs="Times New Roman"/>
          <w:b/>
          <w:bCs/>
          <w:sz w:val="48"/>
        </w:rPr>
        <w:br/>
      </w:r>
    </w:p>
    <w:p w14:paraId="3C4C0CAB" w14:textId="77777777" w:rsidR="00976922" w:rsidRPr="003E5D67" w:rsidRDefault="00976922" w:rsidP="00976922">
      <w:pPr>
        <w:rPr>
          <w:rFonts w:ascii="Times New Roman" w:hAnsi="Times New Roman" w:cs="Times New Roman"/>
          <w:b/>
          <w:bCs/>
          <w:sz w:val="36"/>
        </w:rPr>
      </w:pPr>
      <w:bookmarkStart w:id="0" w:name="_Hlk157690684"/>
      <w:bookmarkEnd w:id="0"/>
      <w:r w:rsidRPr="003E5D67">
        <w:rPr>
          <w:rFonts w:ascii="Times New Roman" w:hAnsi="Times New Roman" w:cs="Times New Roman"/>
          <w:b/>
          <w:bCs/>
          <w:sz w:val="36"/>
        </w:rPr>
        <w:t>SUMMARY OF CHAPTER 6 &amp; 7</w:t>
      </w:r>
    </w:p>
    <w:p w14:paraId="11057319" w14:textId="69FC2535" w:rsidR="00C04223" w:rsidRPr="003E5D67" w:rsidRDefault="00285BD6" w:rsidP="004F0979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</w:rPr>
        <w:br/>
      </w:r>
      <w:r w:rsidR="00C04223" w:rsidRPr="003E5D67">
        <w:rPr>
          <w:rFonts w:ascii="Times New Roman" w:hAnsi="Times New Roman" w:cs="Times New Roman"/>
          <w:b/>
          <w:bCs/>
          <w:sz w:val="32"/>
        </w:rPr>
        <w:t>GROUP MEMBERS</w:t>
      </w:r>
      <w:r w:rsidR="00C04223" w:rsidRPr="003E5D67">
        <w:rPr>
          <w:rFonts w:ascii="Times New Roman" w:hAnsi="Times New Roman" w:cs="Times New Roman"/>
          <w:b/>
          <w:bCs/>
          <w:sz w:val="32"/>
        </w:rPr>
        <w:br/>
      </w:r>
    </w:p>
    <w:p w14:paraId="1E6E1787" w14:textId="1DD40E81" w:rsidR="00C04223" w:rsidRPr="003E5D67" w:rsidRDefault="00C04223" w:rsidP="00C042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AIYEWUMI DAVID OLUWOLE</w:t>
      </w:r>
      <w:r w:rsidR="003D0712" w:rsidRPr="003E5D67">
        <w:rPr>
          <w:rFonts w:ascii="Times New Roman" w:hAnsi="Times New Roman" w:cs="Times New Roman"/>
        </w:rPr>
        <w:tab/>
      </w:r>
      <w:r w:rsidR="003D0712" w:rsidRPr="003E5D67">
        <w:rPr>
          <w:rFonts w:ascii="Times New Roman" w:hAnsi="Times New Roman" w:cs="Times New Roman"/>
        </w:rPr>
        <w:tab/>
      </w:r>
      <w:r w:rsidR="003D0712" w:rsidRPr="003E5D67">
        <w:rPr>
          <w:rFonts w:ascii="Times New Roman" w:hAnsi="Times New Roman" w:cs="Times New Roman"/>
        </w:rPr>
        <w:tab/>
      </w:r>
      <w:r w:rsidRPr="003E5D67">
        <w:rPr>
          <w:rFonts w:ascii="Times New Roman" w:hAnsi="Times New Roman" w:cs="Times New Roman"/>
        </w:rPr>
        <w:t>BHU/20/04/09/0011</w:t>
      </w:r>
    </w:p>
    <w:p w14:paraId="0089536A" w14:textId="39501F43" w:rsidR="00C04223" w:rsidRPr="003E5D67" w:rsidRDefault="00C04223" w:rsidP="00C042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ANOINTING EBUBE DAUDA</w:t>
      </w:r>
      <w:r w:rsidR="003D0712" w:rsidRPr="003E5D67">
        <w:rPr>
          <w:rFonts w:ascii="Times New Roman" w:hAnsi="Times New Roman" w:cs="Times New Roman"/>
        </w:rPr>
        <w:tab/>
      </w:r>
      <w:r w:rsidR="003D0712" w:rsidRPr="003E5D67">
        <w:rPr>
          <w:rFonts w:ascii="Times New Roman" w:hAnsi="Times New Roman" w:cs="Times New Roman"/>
        </w:rPr>
        <w:tab/>
      </w:r>
      <w:r w:rsidR="003D0712" w:rsidRPr="003E5D67">
        <w:rPr>
          <w:rFonts w:ascii="Times New Roman" w:hAnsi="Times New Roman" w:cs="Times New Roman"/>
        </w:rPr>
        <w:tab/>
      </w:r>
      <w:r w:rsidRPr="003E5D67">
        <w:rPr>
          <w:rFonts w:ascii="Times New Roman" w:hAnsi="Times New Roman" w:cs="Times New Roman"/>
        </w:rPr>
        <w:t>BHU/20/04/05/0032</w:t>
      </w:r>
    </w:p>
    <w:p w14:paraId="2F51B3EB" w14:textId="679FAC30" w:rsidR="00C04223" w:rsidRPr="003E5D67" w:rsidRDefault="00C04223" w:rsidP="00C042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ORJI CHINONYEREM PEACE                         </w:t>
      </w:r>
      <w:r w:rsidR="003D0712" w:rsidRPr="003E5D67">
        <w:rPr>
          <w:rFonts w:ascii="Times New Roman" w:hAnsi="Times New Roman" w:cs="Times New Roman"/>
        </w:rPr>
        <w:tab/>
      </w:r>
      <w:r w:rsidRPr="003E5D67">
        <w:rPr>
          <w:rFonts w:ascii="Times New Roman" w:hAnsi="Times New Roman" w:cs="Times New Roman"/>
        </w:rPr>
        <w:t>BHU/20/04/09/0007</w:t>
      </w:r>
    </w:p>
    <w:p w14:paraId="6C7010DE" w14:textId="359BB0F9" w:rsidR="00C04223" w:rsidRPr="003E5D67" w:rsidRDefault="00C04223" w:rsidP="00C042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CHUKWU DANIEL NONSO                             </w:t>
      </w:r>
      <w:r w:rsidRPr="003E5D67">
        <w:rPr>
          <w:rFonts w:ascii="Times New Roman" w:hAnsi="Times New Roman" w:cs="Times New Roman"/>
        </w:rPr>
        <w:tab/>
        <w:t>BHU/20/04/05/0010</w:t>
      </w:r>
    </w:p>
    <w:p w14:paraId="2243F977" w14:textId="77D0180B" w:rsidR="00C04223" w:rsidRPr="003E5D67" w:rsidRDefault="00C04223" w:rsidP="00C042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AROMOLARAN ADENIKE ELIZABETH</w:t>
      </w:r>
      <w:r w:rsidRPr="003E5D67">
        <w:rPr>
          <w:rFonts w:ascii="Times New Roman" w:hAnsi="Times New Roman" w:cs="Times New Roman"/>
        </w:rPr>
        <w:tab/>
      </w:r>
      <w:r w:rsidRPr="003E5D67">
        <w:rPr>
          <w:rFonts w:ascii="Times New Roman" w:hAnsi="Times New Roman" w:cs="Times New Roman"/>
        </w:rPr>
        <w:tab/>
        <w:t>BHU/20/04/05/0</w:t>
      </w:r>
      <w:r w:rsidR="00273FDB" w:rsidRPr="003E5D67">
        <w:rPr>
          <w:rFonts w:ascii="Times New Roman" w:hAnsi="Times New Roman" w:cs="Times New Roman"/>
        </w:rPr>
        <w:t>136</w:t>
      </w:r>
    </w:p>
    <w:p w14:paraId="24C6202D" w14:textId="2596D5B7" w:rsidR="00C04223" w:rsidRPr="003E5D67" w:rsidRDefault="00C04223" w:rsidP="00C042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JOLLY D JOSEPH</w:t>
      </w:r>
      <w:r w:rsidRPr="003E5D67">
        <w:rPr>
          <w:rFonts w:ascii="Times New Roman" w:hAnsi="Times New Roman" w:cs="Times New Roman"/>
        </w:rPr>
        <w:tab/>
      </w:r>
      <w:r w:rsidRPr="003E5D67">
        <w:rPr>
          <w:rFonts w:ascii="Times New Roman" w:hAnsi="Times New Roman" w:cs="Times New Roman"/>
        </w:rPr>
        <w:tab/>
      </w:r>
      <w:r w:rsidRPr="003E5D67">
        <w:rPr>
          <w:rFonts w:ascii="Times New Roman" w:hAnsi="Times New Roman" w:cs="Times New Roman"/>
        </w:rPr>
        <w:tab/>
      </w:r>
      <w:r w:rsidRPr="003E5D67">
        <w:rPr>
          <w:rFonts w:ascii="Times New Roman" w:hAnsi="Times New Roman" w:cs="Times New Roman"/>
        </w:rPr>
        <w:tab/>
      </w:r>
      <w:r w:rsidRPr="003E5D67">
        <w:rPr>
          <w:rFonts w:ascii="Times New Roman" w:hAnsi="Times New Roman" w:cs="Times New Roman"/>
        </w:rPr>
        <w:tab/>
        <w:t>BHU/20/04/05/0079</w:t>
      </w:r>
    </w:p>
    <w:p w14:paraId="5FCD1EEF" w14:textId="57937F6F" w:rsidR="00C04223" w:rsidRPr="003E5D67" w:rsidRDefault="00C04223" w:rsidP="00C042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ABRAHAM BENJAMIN ORUME</w:t>
      </w:r>
      <w:r w:rsidRPr="003E5D67">
        <w:rPr>
          <w:rFonts w:ascii="Times New Roman" w:hAnsi="Times New Roman" w:cs="Times New Roman"/>
        </w:rPr>
        <w:tab/>
      </w:r>
      <w:r w:rsidRPr="003E5D67">
        <w:rPr>
          <w:rFonts w:ascii="Times New Roman" w:hAnsi="Times New Roman" w:cs="Times New Roman"/>
        </w:rPr>
        <w:tab/>
      </w:r>
      <w:r w:rsidRPr="003E5D67">
        <w:rPr>
          <w:rFonts w:ascii="Times New Roman" w:hAnsi="Times New Roman" w:cs="Times New Roman"/>
        </w:rPr>
        <w:tab/>
        <w:t xml:space="preserve">BHU/20/04/05/0145                                             </w:t>
      </w:r>
    </w:p>
    <w:p w14:paraId="5B28A6B1" w14:textId="39893C0A" w:rsidR="00C04223" w:rsidRPr="003E5D67" w:rsidRDefault="00C04223" w:rsidP="00C042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AMBINKANME MBOSIRE MUSA</w:t>
      </w:r>
      <w:r w:rsidRPr="003E5D67">
        <w:rPr>
          <w:rFonts w:ascii="Times New Roman" w:hAnsi="Times New Roman" w:cs="Times New Roman"/>
        </w:rPr>
        <w:tab/>
      </w:r>
      <w:r w:rsidRPr="003E5D67">
        <w:rPr>
          <w:rFonts w:ascii="Times New Roman" w:hAnsi="Times New Roman" w:cs="Times New Roman"/>
        </w:rPr>
        <w:tab/>
      </w:r>
      <w:r w:rsidRPr="003E5D67">
        <w:rPr>
          <w:rFonts w:ascii="Times New Roman" w:hAnsi="Times New Roman" w:cs="Times New Roman"/>
        </w:rPr>
        <w:tab/>
        <w:t>BHU/20/04/05/0040</w:t>
      </w:r>
    </w:p>
    <w:p w14:paraId="418FB568" w14:textId="08A21D78" w:rsidR="00C04223" w:rsidRPr="003E5D67" w:rsidRDefault="00C04223" w:rsidP="00C042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MAIGIDA GYENOM TALATU</w:t>
      </w:r>
      <w:r w:rsidRPr="003E5D67">
        <w:rPr>
          <w:rFonts w:ascii="Times New Roman" w:hAnsi="Times New Roman" w:cs="Times New Roman"/>
        </w:rPr>
        <w:tab/>
      </w:r>
      <w:r w:rsidRPr="003E5D67">
        <w:rPr>
          <w:rFonts w:ascii="Times New Roman" w:hAnsi="Times New Roman" w:cs="Times New Roman"/>
        </w:rPr>
        <w:tab/>
      </w:r>
      <w:r w:rsidRPr="003E5D67">
        <w:rPr>
          <w:rFonts w:ascii="Times New Roman" w:hAnsi="Times New Roman" w:cs="Times New Roman"/>
        </w:rPr>
        <w:tab/>
        <w:t>BHU/20/04/05/0013</w:t>
      </w:r>
    </w:p>
    <w:p w14:paraId="1D1BAE46" w14:textId="65DC4586" w:rsidR="00C04223" w:rsidRPr="003E5D67" w:rsidRDefault="00C04223" w:rsidP="00C042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DANJUMA KUYET DIVINE</w:t>
      </w:r>
      <w:r w:rsidRPr="003E5D67">
        <w:rPr>
          <w:rFonts w:ascii="Times New Roman" w:hAnsi="Times New Roman" w:cs="Times New Roman"/>
        </w:rPr>
        <w:tab/>
      </w:r>
      <w:r w:rsidRPr="003E5D67">
        <w:rPr>
          <w:rFonts w:ascii="Times New Roman" w:hAnsi="Times New Roman" w:cs="Times New Roman"/>
        </w:rPr>
        <w:tab/>
      </w:r>
      <w:r w:rsidRPr="003E5D67">
        <w:rPr>
          <w:rFonts w:ascii="Times New Roman" w:hAnsi="Times New Roman" w:cs="Times New Roman"/>
        </w:rPr>
        <w:tab/>
      </w:r>
      <w:r w:rsidRPr="003E5D67">
        <w:rPr>
          <w:rFonts w:ascii="Times New Roman" w:hAnsi="Times New Roman" w:cs="Times New Roman"/>
        </w:rPr>
        <w:tab/>
        <w:t>BHU/20/04/05/0011</w:t>
      </w:r>
    </w:p>
    <w:p w14:paraId="6E25CF83" w14:textId="3677634C" w:rsidR="00C04223" w:rsidRPr="003E5D67" w:rsidRDefault="00C04223" w:rsidP="00C042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BENCALVIN ISAAC AMBI</w:t>
      </w:r>
      <w:r w:rsidRPr="003E5D67">
        <w:rPr>
          <w:rFonts w:ascii="Times New Roman" w:hAnsi="Times New Roman" w:cs="Times New Roman"/>
        </w:rPr>
        <w:tab/>
      </w:r>
      <w:r w:rsidRPr="003E5D67">
        <w:rPr>
          <w:rFonts w:ascii="Times New Roman" w:hAnsi="Times New Roman" w:cs="Times New Roman"/>
        </w:rPr>
        <w:tab/>
      </w:r>
      <w:r w:rsidRPr="003E5D67">
        <w:rPr>
          <w:rFonts w:ascii="Times New Roman" w:hAnsi="Times New Roman" w:cs="Times New Roman"/>
        </w:rPr>
        <w:tab/>
      </w:r>
      <w:r w:rsidRPr="003E5D67">
        <w:rPr>
          <w:rFonts w:ascii="Times New Roman" w:hAnsi="Times New Roman" w:cs="Times New Roman"/>
        </w:rPr>
        <w:tab/>
        <w:t>BHU/20/04/05/0100</w:t>
      </w:r>
    </w:p>
    <w:p w14:paraId="03321E53" w14:textId="77777777" w:rsidR="00C04223" w:rsidRPr="003E5D67" w:rsidRDefault="00C04223" w:rsidP="004F0979">
      <w:pPr>
        <w:rPr>
          <w:rFonts w:ascii="Times New Roman" w:hAnsi="Times New Roman" w:cs="Times New Roman"/>
        </w:rPr>
      </w:pPr>
    </w:p>
    <w:p w14:paraId="1168A924" w14:textId="77777777" w:rsidR="00C04223" w:rsidRPr="003E5D67" w:rsidRDefault="00C04223" w:rsidP="004F0979">
      <w:pPr>
        <w:rPr>
          <w:rFonts w:ascii="Times New Roman" w:hAnsi="Times New Roman" w:cs="Times New Roman"/>
        </w:rPr>
      </w:pPr>
    </w:p>
    <w:p w14:paraId="2A331FDC" w14:textId="77777777" w:rsidR="00C04223" w:rsidRPr="003E5D67" w:rsidRDefault="00C04223" w:rsidP="004F0979">
      <w:pPr>
        <w:rPr>
          <w:rFonts w:ascii="Times New Roman" w:hAnsi="Times New Roman" w:cs="Times New Roman"/>
        </w:rPr>
      </w:pPr>
    </w:p>
    <w:p w14:paraId="457CF54F" w14:textId="77777777" w:rsidR="00C04223" w:rsidRPr="003E5D67" w:rsidRDefault="00C04223" w:rsidP="004F0979">
      <w:pPr>
        <w:rPr>
          <w:rFonts w:ascii="Times New Roman" w:hAnsi="Times New Roman" w:cs="Times New Roman"/>
        </w:rPr>
      </w:pPr>
    </w:p>
    <w:p w14:paraId="3972FE94" w14:textId="77777777" w:rsidR="00C04223" w:rsidRPr="003E5D67" w:rsidRDefault="00C04223" w:rsidP="004F0979">
      <w:pPr>
        <w:rPr>
          <w:rFonts w:ascii="Times New Roman" w:hAnsi="Times New Roman" w:cs="Times New Roman"/>
        </w:rPr>
      </w:pPr>
    </w:p>
    <w:p w14:paraId="2DB3F99A" w14:textId="77777777" w:rsidR="00C04223" w:rsidRPr="003E5D67" w:rsidRDefault="00C04223" w:rsidP="004F0979">
      <w:pPr>
        <w:rPr>
          <w:rFonts w:ascii="Times New Roman" w:hAnsi="Times New Roman" w:cs="Times New Roman"/>
        </w:rPr>
      </w:pPr>
    </w:p>
    <w:p w14:paraId="51DD6978" w14:textId="77777777" w:rsidR="00C04223" w:rsidRPr="003E5D67" w:rsidRDefault="00C04223" w:rsidP="004F0979">
      <w:pPr>
        <w:rPr>
          <w:rFonts w:ascii="Times New Roman" w:hAnsi="Times New Roman" w:cs="Times New Roman"/>
        </w:rPr>
      </w:pPr>
    </w:p>
    <w:p w14:paraId="207BA145" w14:textId="77777777" w:rsidR="00C04223" w:rsidRPr="003E5D67" w:rsidRDefault="00C04223" w:rsidP="004F0979">
      <w:pPr>
        <w:rPr>
          <w:rFonts w:ascii="Times New Roman" w:hAnsi="Times New Roman" w:cs="Times New Roman"/>
        </w:rPr>
      </w:pPr>
    </w:p>
    <w:p w14:paraId="540E79AF" w14:textId="77777777" w:rsidR="00C04223" w:rsidRPr="003E5D67" w:rsidRDefault="00C04223" w:rsidP="004F0979">
      <w:pPr>
        <w:rPr>
          <w:rFonts w:ascii="Times New Roman" w:hAnsi="Times New Roman" w:cs="Times New Roman"/>
        </w:rPr>
      </w:pPr>
    </w:p>
    <w:p w14:paraId="171AC126" w14:textId="77777777" w:rsidR="003E5D67" w:rsidRDefault="003E5D67" w:rsidP="004F0979">
      <w:pPr>
        <w:rPr>
          <w:rFonts w:ascii="Times New Roman" w:hAnsi="Times New Roman" w:cs="Times New Roman"/>
          <w:b/>
          <w:bCs/>
        </w:rPr>
      </w:pPr>
    </w:p>
    <w:p w14:paraId="11B579A3" w14:textId="77777777" w:rsidR="003E5D67" w:rsidRDefault="003E5D67" w:rsidP="004F0979">
      <w:pPr>
        <w:rPr>
          <w:rFonts w:ascii="Times New Roman" w:hAnsi="Times New Roman" w:cs="Times New Roman"/>
          <w:b/>
          <w:bCs/>
        </w:rPr>
      </w:pPr>
    </w:p>
    <w:p w14:paraId="267C5336" w14:textId="77777777" w:rsidR="003E5D67" w:rsidRDefault="003E5D67" w:rsidP="004F0979">
      <w:pPr>
        <w:rPr>
          <w:rFonts w:ascii="Times New Roman" w:hAnsi="Times New Roman" w:cs="Times New Roman"/>
          <w:b/>
          <w:bCs/>
        </w:rPr>
      </w:pPr>
    </w:p>
    <w:p w14:paraId="793C2B01" w14:textId="77777777" w:rsidR="003E5D67" w:rsidRDefault="003E5D67" w:rsidP="004F0979">
      <w:pPr>
        <w:rPr>
          <w:rFonts w:ascii="Times New Roman" w:hAnsi="Times New Roman" w:cs="Times New Roman"/>
          <w:b/>
          <w:bCs/>
        </w:rPr>
      </w:pPr>
    </w:p>
    <w:p w14:paraId="1150F708" w14:textId="77777777" w:rsidR="003E5D67" w:rsidRDefault="003E5D67" w:rsidP="004F0979">
      <w:pPr>
        <w:rPr>
          <w:rFonts w:ascii="Times New Roman" w:hAnsi="Times New Roman" w:cs="Times New Roman"/>
          <w:b/>
          <w:bCs/>
        </w:rPr>
      </w:pPr>
    </w:p>
    <w:p w14:paraId="2B10CF17" w14:textId="7013EBA4" w:rsidR="004F0979" w:rsidRPr="003E5D67" w:rsidRDefault="004F0979" w:rsidP="004F0979">
      <w:pPr>
        <w:rPr>
          <w:rFonts w:ascii="Times New Roman" w:hAnsi="Times New Roman" w:cs="Times New Roman"/>
          <w:b/>
          <w:bCs/>
        </w:rPr>
      </w:pPr>
      <w:bookmarkStart w:id="1" w:name="_GoBack"/>
      <w:bookmarkEnd w:id="1"/>
      <w:r w:rsidRPr="003E5D67">
        <w:rPr>
          <w:rFonts w:ascii="Times New Roman" w:hAnsi="Times New Roman" w:cs="Times New Roman"/>
          <w:b/>
          <w:bCs/>
        </w:rPr>
        <w:lastRenderedPageBreak/>
        <w:t>CHAPTER 6</w:t>
      </w:r>
    </w:p>
    <w:p w14:paraId="3EE569FD" w14:textId="77777777" w:rsidR="004F0979" w:rsidRPr="003E5D67" w:rsidRDefault="004F0979" w:rsidP="004F0979">
      <w:pPr>
        <w:rPr>
          <w:rFonts w:ascii="Times New Roman" w:hAnsi="Times New Roman" w:cs="Times New Roman"/>
        </w:rPr>
      </w:pPr>
    </w:p>
    <w:p w14:paraId="021FF770" w14:textId="77777777" w:rsidR="004F0979" w:rsidRPr="003E5D67" w:rsidRDefault="00193A49" w:rsidP="004F0979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1. Definition and Purpose:</w:t>
      </w:r>
    </w:p>
    <w:p w14:paraId="1F644614" w14:textId="77777777" w:rsidR="004F0979" w:rsidRPr="003E5D67" w:rsidRDefault="004F0979" w:rsidP="004F0979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Software architecture involves identifying subsystems, their framework for control, and communication.</w:t>
      </w:r>
    </w:p>
    <w:p w14:paraId="64E11E32" w14:textId="70EDE504" w:rsidR="004F0979" w:rsidRPr="003E5D67" w:rsidRDefault="004F0979" w:rsidP="004F0979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Architectural design is an early stage in system design, connecting specification and design processes.</w:t>
      </w:r>
    </w:p>
    <w:p w14:paraId="1C24DB17" w14:textId="58A8B234" w:rsidR="00BD6D94" w:rsidRPr="003E5D67" w:rsidRDefault="00C84785" w:rsidP="004F0979">
      <w:pPr>
        <w:rPr>
          <w:rFonts w:ascii="Times New Roman" w:hAnsi="Times New Roman" w:cs="Times New Roman"/>
          <w:i/>
          <w:iCs/>
        </w:rPr>
      </w:pPr>
      <w:r w:rsidRPr="003E5D67">
        <w:rPr>
          <w:rFonts w:ascii="Times New Roman" w:hAnsi="Times New Roman" w:cs="Times New Roman"/>
        </w:rPr>
        <w:br/>
      </w:r>
      <w:r w:rsidR="00BD6D94" w:rsidRPr="003E5D67">
        <w:rPr>
          <w:rFonts w:ascii="Times New Roman" w:hAnsi="Times New Roman" w:cs="Times New Roman"/>
        </w:rPr>
        <w:t xml:space="preserve">Figure 1.1: </w:t>
      </w:r>
      <w:r w:rsidRPr="003E5D67">
        <w:rPr>
          <w:rFonts w:ascii="Times New Roman" w:hAnsi="Times New Roman" w:cs="Times New Roman"/>
          <w:i/>
          <w:iCs/>
        </w:rPr>
        <w:t>The architecture of a packing robot control system.</w:t>
      </w:r>
    </w:p>
    <w:p w14:paraId="2B504619" w14:textId="77777777" w:rsidR="004F0979" w:rsidRPr="003E5D67" w:rsidRDefault="004F0979" w:rsidP="004F0979">
      <w:pPr>
        <w:rPr>
          <w:rFonts w:ascii="Times New Roman" w:hAnsi="Times New Roman" w:cs="Times New Roman"/>
        </w:rPr>
      </w:pPr>
    </w:p>
    <w:p w14:paraId="419DF011" w14:textId="77777777" w:rsidR="004F0979" w:rsidRPr="003E5D67" w:rsidRDefault="004F0979" w:rsidP="004F0979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  <w:noProof/>
        </w:rPr>
        <w:drawing>
          <wp:inline distT="0" distB="0" distL="0" distR="0" wp14:anchorId="22BB5DF5" wp14:editId="091034AF">
            <wp:extent cx="4092295" cy="3558848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A4D9" w14:textId="77777777" w:rsidR="004F0979" w:rsidRPr="003E5D67" w:rsidRDefault="004F0979" w:rsidP="004F0979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2</w:t>
      </w:r>
      <w:r w:rsidR="00193A49" w:rsidRPr="003E5D67">
        <w:rPr>
          <w:rFonts w:ascii="Times New Roman" w:hAnsi="Times New Roman" w:cs="Times New Roman"/>
          <w:b/>
          <w:bCs/>
        </w:rPr>
        <w:t>. Architectural Abstraction:</w:t>
      </w:r>
    </w:p>
    <w:p w14:paraId="6A340F84" w14:textId="77C62774" w:rsidR="004F0979" w:rsidRPr="003E5D67" w:rsidRDefault="004F0979" w:rsidP="001C72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Architecture in the small deals with individual program structures.</w:t>
      </w:r>
    </w:p>
    <w:p w14:paraId="6A44305D" w14:textId="47E87A17" w:rsidR="004F0979" w:rsidRPr="003E5D67" w:rsidRDefault="004F0979" w:rsidP="001C72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Architecture in the large involves complex enterprise systems distributed across multiple computers.</w:t>
      </w:r>
    </w:p>
    <w:p w14:paraId="550051D3" w14:textId="77777777" w:rsidR="004F0979" w:rsidRPr="003E5D67" w:rsidRDefault="004F0979" w:rsidP="004F0979">
      <w:pPr>
        <w:rPr>
          <w:rFonts w:ascii="Times New Roman" w:hAnsi="Times New Roman" w:cs="Times New Roman"/>
        </w:rPr>
      </w:pPr>
    </w:p>
    <w:p w14:paraId="084FF707" w14:textId="77777777" w:rsidR="004F0979" w:rsidRPr="003E5D67" w:rsidRDefault="004F0979" w:rsidP="004F0979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3. Advant</w:t>
      </w:r>
      <w:r w:rsidR="00193A49" w:rsidRPr="003E5D67">
        <w:rPr>
          <w:rFonts w:ascii="Times New Roman" w:hAnsi="Times New Roman" w:cs="Times New Roman"/>
          <w:b/>
          <w:bCs/>
        </w:rPr>
        <w:t>ages of Explicit Architecture:</w:t>
      </w:r>
    </w:p>
    <w:p w14:paraId="7EC4862E" w14:textId="510071FE" w:rsidR="004F0979" w:rsidRPr="003E5D67" w:rsidRDefault="004F0979" w:rsidP="001C72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Facilitates stakeholder communication.</w:t>
      </w:r>
    </w:p>
    <w:p w14:paraId="545C8D38" w14:textId="297F318A" w:rsidR="004F0979" w:rsidRPr="003E5D67" w:rsidRDefault="004F0979" w:rsidP="001C72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Enables system analysis for non-functional requirements.</w:t>
      </w:r>
    </w:p>
    <w:p w14:paraId="7DA27694" w14:textId="44475CC6" w:rsidR="004F0979" w:rsidRPr="003E5D67" w:rsidRDefault="004F0979" w:rsidP="001C72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Supports large-scale reuse, including product-line architectures.</w:t>
      </w:r>
    </w:p>
    <w:p w14:paraId="53473A37" w14:textId="77777777" w:rsidR="001C72B4" w:rsidRPr="003E5D67" w:rsidRDefault="001C72B4" w:rsidP="004F0979">
      <w:pPr>
        <w:rPr>
          <w:rFonts w:ascii="Times New Roman" w:hAnsi="Times New Roman" w:cs="Times New Roman"/>
        </w:rPr>
      </w:pPr>
    </w:p>
    <w:p w14:paraId="009D1CF1" w14:textId="77777777" w:rsidR="008D085C" w:rsidRPr="003E5D67" w:rsidRDefault="008D085C" w:rsidP="004F0979">
      <w:pPr>
        <w:rPr>
          <w:rFonts w:ascii="Times New Roman" w:hAnsi="Times New Roman" w:cs="Times New Roman"/>
        </w:rPr>
      </w:pPr>
    </w:p>
    <w:p w14:paraId="513F84CD" w14:textId="68FE58AF" w:rsidR="004F0979" w:rsidRPr="003E5D67" w:rsidRDefault="00193A49" w:rsidP="004F0979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 xml:space="preserve">4. </w:t>
      </w:r>
      <w:r w:rsidR="004F0979" w:rsidRPr="003E5D67">
        <w:rPr>
          <w:rFonts w:ascii="Times New Roman" w:hAnsi="Times New Roman" w:cs="Times New Roman"/>
          <w:b/>
          <w:bCs/>
        </w:rPr>
        <w:t>Architectural Representations</w:t>
      </w:r>
      <w:r w:rsidRPr="003E5D67">
        <w:rPr>
          <w:rFonts w:ascii="Times New Roman" w:hAnsi="Times New Roman" w:cs="Times New Roman"/>
          <w:b/>
          <w:bCs/>
        </w:rPr>
        <w:t>:</w:t>
      </w:r>
    </w:p>
    <w:p w14:paraId="0CD685A4" w14:textId="0E90C0BA" w:rsidR="004F0979" w:rsidRPr="003E5D67" w:rsidRDefault="004F0979" w:rsidP="001C72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Simple block diagrams are commonly used but criticized for lacking semantics.</w:t>
      </w:r>
    </w:p>
    <w:p w14:paraId="1CD19DE7" w14:textId="6497BB52" w:rsidR="004F0979" w:rsidRPr="003E5D67" w:rsidRDefault="004F0979" w:rsidP="001C72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Box and line diagrams, though abstract, are useful for communication and project planning.</w:t>
      </w:r>
    </w:p>
    <w:p w14:paraId="30A358AC" w14:textId="77777777" w:rsidR="004F0979" w:rsidRPr="003E5D67" w:rsidRDefault="004F0979" w:rsidP="004F0979">
      <w:pPr>
        <w:rPr>
          <w:rFonts w:ascii="Times New Roman" w:hAnsi="Times New Roman" w:cs="Times New Roman"/>
        </w:rPr>
      </w:pPr>
    </w:p>
    <w:p w14:paraId="058D8957" w14:textId="77777777" w:rsidR="004F0979" w:rsidRPr="003E5D67" w:rsidRDefault="004F0979" w:rsidP="004F0979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 xml:space="preserve">5. </w:t>
      </w:r>
      <w:r w:rsidR="00193A49" w:rsidRPr="003E5D67">
        <w:rPr>
          <w:rFonts w:ascii="Times New Roman" w:hAnsi="Times New Roman" w:cs="Times New Roman"/>
          <w:b/>
          <w:bCs/>
        </w:rPr>
        <w:t>Use of Architectural Models:</w:t>
      </w:r>
    </w:p>
    <w:p w14:paraId="21DA93B1" w14:textId="2F4F99B3" w:rsidR="004F0979" w:rsidRPr="003E5D67" w:rsidRDefault="004F0979" w:rsidP="001C72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Facilitates discussion and communication during system design.</w:t>
      </w:r>
    </w:p>
    <w:p w14:paraId="5960B2E8" w14:textId="4231F11D" w:rsidR="004F0979" w:rsidRPr="003E5D67" w:rsidRDefault="004F0979" w:rsidP="001C72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Documents the designed architecture, depicting components, interfaces, and connections.</w:t>
      </w:r>
    </w:p>
    <w:p w14:paraId="6DBC64AA" w14:textId="77777777" w:rsidR="004F0979" w:rsidRPr="003E5D67" w:rsidRDefault="004F0979" w:rsidP="004F0979">
      <w:pPr>
        <w:rPr>
          <w:rFonts w:ascii="Times New Roman" w:hAnsi="Times New Roman" w:cs="Times New Roman"/>
        </w:rPr>
      </w:pPr>
    </w:p>
    <w:p w14:paraId="6F6ECDA8" w14:textId="77777777" w:rsidR="004F0979" w:rsidRPr="003E5D67" w:rsidRDefault="00193A49" w:rsidP="004F0979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 xml:space="preserve">6. </w:t>
      </w:r>
      <w:r w:rsidR="004F0979" w:rsidRPr="003E5D67">
        <w:rPr>
          <w:rFonts w:ascii="Times New Roman" w:hAnsi="Times New Roman" w:cs="Times New Roman"/>
          <w:b/>
          <w:bCs/>
        </w:rPr>
        <w:t>Architectural Design Decisions:</w:t>
      </w:r>
    </w:p>
    <w:p w14:paraId="08D4A8A3" w14:textId="3FF469B1" w:rsidR="004F0979" w:rsidRPr="003E5D67" w:rsidRDefault="004F0979" w:rsidP="001C72B4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Various decisions impact the non-functional characteristics of the system.</w:t>
      </w:r>
    </w:p>
    <w:p w14:paraId="61561967" w14:textId="77ECB668" w:rsidR="004F0979" w:rsidRPr="003E5D67" w:rsidRDefault="004F0979" w:rsidP="001C72B4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Decisions include selecting generic application architecture, distribution strategy, architectural styles, structural approach, module decomposition, control strategy, evaluation method, and documentation format.</w:t>
      </w:r>
    </w:p>
    <w:p w14:paraId="3F197A5B" w14:textId="77777777" w:rsidR="004F0979" w:rsidRPr="003E5D67" w:rsidRDefault="004F0979" w:rsidP="004F0979">
      <w:pPr>
        <w:rPr>
          <w:rFonts w:ascii="Times New Roman" w:hAnsi="Times New Roman" w:cs="Times New Roman"/>
        </w:rPr>
      </w:pPr>
    </w:p>
    <w:p w14:paraId="4F77CB27" w14:textId="77777777" w:rsidR="004F0979" w:rsidRPr="003E5D67" w:rsidRDefault="004F0979" w:rsidP="004F0979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 xml:space="preserve">7. </w:t>
      </w:r>
      <w:r w:rsidR="00193A49" w:rsidRPr="003E5D67">
        <w:rPr>
          <w:rFonts w:ascii="Times New Roman" w:hAnsi="Times New Roman" w:cs="Times New Roman"/>
          <w:b/>
          <w:bCs/>
        </w:rPr>
        <w:t>Architecture Reuse:</w:t>
      </w:r>
    </w:p>
    <w:p w14:paraId="41B965B1" w14:textId="21A70D3E" w:rsidR="004F0979" w:rsidRPr="003E5D67" w:rsidRDefault="004F0979" w:rsidP="001C72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Systems in the same domain often share similar architectures.</w:t>
      </w:r>
    </w:p>
    <w:p w14:paraId="007F1EEE" w14:textId="284469CA" w:rsidR="004F0979" w:rsidRPr="003E5D67" w:rsidRDefault="004F0979" w:rsidP="001C72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Application product lines utilize a core architecture with variants.</w:t>
      </w:r>
    </w:p>
    <w:p w14:paraId="27D24BF5" w14:textId="1DAC9ED4" w:rsidR="004F0979" w:rsidRPr="003E5D67" w:rsidRDefault="004F0979" w:rsidP="001C72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Systems can be designed around architectural patterns or styles.</w:t>
      </w:r>
    </w:p>
    <w:p w14:paraId="49B8B206" w14:textId="77777777" w:rsidR="004F0979" w:rsidRPr="003E5D67" w:rsidRDefault="004F0979" w:rsidP="004F0979">
      <w:pPr>
        <w:rPr>
          <w:rFonts w:ascii="Times New Roman" w:hAnsi="Times New Roman" w:cs="Times New Roman"/>
        </w:rPr>
      </w:pPr>
    </w:p>
    <w:p w14:paraId="4D92621D" w14:textId="77777777" w:rsidR="004F0979" w:rsidRPr="003E5D67" w:rsidRDefault="00193A49" w:rsidP="004F0979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 xml:space="preserve">8. </w:t>
      </w:r>
      <w:r w:rsidR="004F0979" w:rsidRPr="003E5D67">
        <w:rPr>
          <w:rFonts w:ascii="Times New Roman" w:hAnsi="Times New Roman" w:cs="Times New Roman"/>
          <w:b/>
          <w:bCs/>
        </w:rPr>
        <w:t>Architectu</w:t>
      </w:r>
      <w:r w:rsidRPr="003E5D67">
        <w:rPr>
          <w:rFonts w:ascii="Times New Roman" w:hAnsi="Times New Roman" w:cs="Times New Roman"/>
          <w:b/>
          <w:bCs/>
        </w:rPr>
        <w:t>re and System Characteristics:</w:t>
      </w:r>
    </w:p>
    <w:p w14:paraId="03CAD119" w14:textId="420F4F43" w:rsidR="004F0979" w:rsidRPr="003E5D67" w:rsidRDefault="004F0979" w:rsidP="00BD6D94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Considerations for performance, security, safety, availability, and maintainability.</w:t>
      </w:r>
    </w:p>
    <w:p w14:paraId="16C46867" w14:textId="77777777" w:rsidR="004F0979" w:rsidRPr="003E5D67" w:rsidRDefault="004F0979" w:rsidP="004F0979">
      <w:pPr>
        <w:rPr>
          <w:rFonts w:ascii="Times New Roman" w:hAnsi="Times New Roman" w:cs="Times New Roman"/>
        </w:rPr>
      </w:pPr>
    </w:p>
    <w:p w14:paraId="07E5F35D" w14:textId="77777777" w:rsidR="004F0979" w:rsidRPr="003E5D67" w:rsidRDefault="00193A49" w:rsidP="004F0979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9. Architectural Views:</w:t>
      </w:r>
    </w:p>
    <w:p w14:paraId="1BB5F641" w14:textId="12405124" w:rsidR="004F0979" w:rsidRPr="003E5D67" w:rsidRDefault="004F0979" w:rsidP="00BD6D94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Different views or perspectives are useful for designing and documenting system architecture.</w:t>
      </w:r>
    </w:p>
    <w:p w14:paraId="2EB4C952" w14:textId="44943045" w:rsidR="004F0979" w:rsidRPr="003E5D67" w:rsidRDefault="004F0979" w:rsidP="00BD6D94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Multiple views, such as decomposition, runtime processes, and distribution of components, are necessary.</w:t>
      </w:r>
    </w:p>
    <w:p w14:paraId="689C20FC" w14:textId="77777777" w:rsidR="004F0979" w:rsidRPr="003E5D67" w:rsidRDefault="004F0979" w:rsidP="004F0979">
      <w:pPr>
        <w:rPr>
          <w:rFonts w:ascii="Times New Roman" w:hAnsi="Times New Roman" w:cs="Times New Roman"/>
        </w:rPr>
      </w:pPr>
    </w:p>
    <w:p w14:paraId="48AA475A" w14:textId="77777777" w:rsidR="004F0979" w:rsidRPr="003E5D67" w:rsidRDefault="00193A49" w:rsidP="004F0979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10. 4 + 1 View Model:</w:t>
      </w:r>
    </w:p>
    <w:p w14:paraId="47801F70" w14:textId="46E10480" w:rsidR="004F0979" w:rsidRPr="003E5D67" w:rsidRDefault="004F0979" w:rsidP="00BD6D9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A model with logical, process, development, and physical views, related through use cases or scenarios.</w:t>
      </w:r>
    </w:p>
    <w:p w14:paraId="10A8E81D" w14:textId="77777777" w:rsidR="00867B7D" w:rsidRPr="003E5D67" w:rsidRDefault="00867B7D" w:rsidP="004F0979">
      <w:pPr>
        <w:rPr>
          <w:rFonts w:ascii="Times New Roman" w:hAnsi="Times New Roman" w:cs="Times New Roman"/>
        </w:rPr>
      </w:pPr>
    </w:p>
    <w:p w14:paraId="34B47181" w14:textId="765E09BF" w:rsidR="004F0979" w:rsidRPr="003E5D67" w:rsidRDefault="004F0979" w:rsidP="004F0979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11. Architectural Patterns:</w:t>
      </w:r>
    </w:p>
    <w:p w14:paraId="0973259A" w14:textId="74F70797" w:rsidR="004F0979" w:rsidRPr="003E5D67" w:rsidRDefault="004F0979" w:rsidP="00BD6D9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lastRenderedPageBreak/>
        <w:t>Patterns are a means of representing, sharing, and reusing knowledge.</w:t>
      </w:r>
    </w:p>
    <w:p w14:paraId="21764037" w14:textId="79D15344" w:rsidR="004F0979" w:rsidRPr="003E5D67" w:rsidRDefault="004F0979" w:rsidP="00BD6D9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Architectural patterns are stylized descriptions of good design practice.</w:t>
      </w:r>
    </w:p>
    <w:p w14:paraId="508A4B75" w14:textId="2271D42A" w:rsidR="004F0979" w:rsidRPr="003E5D67" w:rsidRDefault="004F0979" w:rsidP="00BD6D9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Patterns should indicate when they are and are not useful.</w:t>
      </w:r>
    </w:p>
    <w:p w14:paraId="647D9A4C" w14:textId="77777777" w:rsidR="004F0979" w:rsidRPr="003E5D67" w:rsidRDefault="004F0979" w:rsidP="004F0979">
      <w:pPr>
        <w:rPr>
          <w:rFonts w:ascii="Times New Roman" w:hAnsi="Times New Roman" w:cs="Times New Roman"/>
        </w:rPr>
      </w:pPr>
    </w:p>
    <w:p w14:paraId="41954ACC" w14:textId="77777777" w:rsidR="004F0979" w:rsidRPr="003E5D67" w:rsidRDefault="00193A49" w:rsidP="001B28D6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 xml:space="preserve">12. </w:t>
      </w:r>
      <w:r w:rsidR="004F0979" w:rsidRPr="003E5D67">
        <w:rPr>
          <w:rFonts w:ascii="Times New Roman" w:hAnsi="Times New Roman" w:cs="Times New Roman"/>
          <w:b/>
          <w:bCs/>
        </w:rPr>
        <w:t>Model-View-Controller (MVC) Pattern:</w:t>
      </w:r>
    </w:p>
    <w:p w14:paraId="1763513F" w14:textId="42BCD188" w:rsidR="004F0979" w:rsidRPr="003E5D67" w:rsidRDefault="004F0979" w:rsidP="00BD6D9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Separates presentation and interaction from system data.</w:t>
      </w:r>
    </w:p>
    <w:p w14:paraId="5830AF42" w14:textId="741989C7" w:rsidR="004F0979" w:rsidRPr="003E5D67" w:rsidRDefault="004F0979" w:rsidP="00BD6D9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Comprises three logical components: Model, View, and Controller.</w:t>
      </w:r>
    </w:p>
    <w:p w14:paraId="5EC05ADB" w14:textId="6883AE72" w:rsidR="004F0979" w:rsidRPr="003E5D67" w:rsidRDefault="004F0979" w:rsidP="00BD6D9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Used when there are multiple ways to view and interact with data, especially when future requirements are unknown.</w:t>
      </w:r>
    </w:p>
    <w:p w14:paraId="146A6245" w14:textId="7FFDAC9C" w:rsidR="004F0979" w:rsidRPr="003E5D67" w:rsidRDefault="004F0979" w:rsidP="00BD6D9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Advantages include independent changes to data and its representation, supporting different presentations of the same data. However, it may involve additional code complexity for simple data models and interactions.</w:t>
      </w:r>
    </w:p>
    <w:p w14:paraId="5048BB52" w14:textId="77777777" w:rsidR="004F0979" w:rsidRPr="003E5D67" w:rsidRDefault="004F0979" w:rsidP="004F0979">
      <w:pPr>
        <w:rPr>
          <w:rFonts w:ascii="Times New Roman" w:hAnsi="Times New Roman" w:cs="Times New Roman"/>
        </w:rPr>
      </w:pPr>
    </w:p>
    <w:p w14:paraId="114712DB" w14:textId="1F969042" w:rsidR="004F0979" w:rsidRPr="003E5D67" w:rsidRDefault="008D085C" w:rsidP="004F0979">
      <w:pPr>
        <w:rPr>
          <w:rFonts w:ascii="Times New Roman" w:hAnsi="Times New Roman" w:cs="Times New Roman"/>
          <w:i/>
          <w:iCs/>
        </w:rPr>
      </w:pPr>
      <w:r w:rsidRPr="003E5D67">
        <w:rPr>
          <w:rFonts w:ascii="Times New Roman" w:hAnsi="Times New Roman" w:cs="Times New Roman"/>
        </w:rPr>
        <w:t xml:space="preserve">Figure 1.2: </w:t>
      </w:r>
      <w:r w:rsidR="004F0979" w:rsidRPr="003E5D67">
        <w:rPr>
          <w:rFonts w:ascii="Times New Roman" w:hAnsi="Times New Roman" w:cs="Times New Roman"/>
          <w:i/>
          <w:iCs/>
        </w:rPr>
        <w:t>The organization of the Model-View-Controller</w:t>
      </w:r>
    </w:p>
    <w:p w14:paraId="6EAB1BC5" w14:textId="77777777" w:rsidR="004F0979" w:rsidRPr="003E5D67" w:rsidRDefault="004F0979" w:rsidP="004F0979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  <w:noProof/>
        </w:rPr>
        <w:drawing>
          <wp:inline distT="0" distB="0" distL="0" distR="0" wp14:anchorId="4DC1C549" wp14:editId="1DBA65B3">
            <wp:extent cx="4206605" cy="3254022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93DB" w14:textId="77777777" w:rsidR="00DC0991" w:rsidRPr="003E5D67" w:rsidRDefault="00DC0991" w:rsidP="004F0979">
      <w:pPr>
        <w:rPr>
          <w:rFonts w:ascii="Times New Roman" w:hAnsi="Times New Roman" w:cs="Times New Roman"/>
        </w:rPr>
      </w:pPr>
    </w:p>
    <w:p w14:paraId="431B921B" w14:textId="77777777" w:rsidR="00DC0991" w:rsidRPr="003E5D67" w:rsidRDefault="00DC0991" w:rsidP="004F0979">
      <w:pPr>
        <w:rPr>
          <w:rFonts w:ascii="Times New Roman" w:hAnsi="Times New Roman" w:cs="Times New Roman"/>
        </w:rPr>
      </w:pPr>
    </w:p>
    <w:p w14:paraId="68F364CA" w14:textId="77777777" w:rsidR="00DC0991" w:rsidRPr="003E5D67" w:rsidRDefault="00DC0991" w:rsidP="004F0979">
      <w:pPr>
        <w:rPr>
          <w:rFonts w:ascii="Times New Roman" w:hAnsi="Times New Roman" w:cs="Times New Roman"/>
        </w:rPr>
      </w:pPr>
    </w:p>
    <w:p w14:paraId="16A887F7" w14:textId="77777777" w:rsidR="00DC0991" w:rsidRPr="003E5D67" w:rsidRDefault="00DC0991" w:rsidP="004F0979">
      <w:pPr>
        <w:rPr>
          <w:rFonts w:ascii="Times New Roman" w:hAnsi="Times New Roman" w:cs="Times New Roman"/>
        </w:rPr>
      </w:pPr>
    </w:p>
    <w:p w14:paraId="4D876EB3" w14:textId="77777777" w:rsidR="00DC0991" w:rsidRPr="003E5D67" w:rsidRDefault="00DC0991" w:rsidP="004F0979">
      <w:pPr>
        <w:rPr>
          <w:rFonts w:ascii="Times New Roman" w:hAnsi="Times New Roman" w:cs="Times New Roman"/>
        </w:rPr>
      </w:pPr>
    </w:p>
    <w:p w14:paraId="4AA7E4F0" w14:textId="77777777" w:rsidR="00DC0991" w:rsidRPr="003E5D67" w:rsidRDefault="00DC0991" w:rsidP="004F0979">
      <w:pPr>
        <w:rPr>
          <w:rFonts w:ascii="Times New Roman" w:hAnsi="Times New Roman" w:cs="Times New Roman"/>
        </w:rPr>
      </w:pPr>
    </w:p>
    <w:p w14:paraId="0550CC49" w14:textId="77777777" w:rsidR="00DC0991" w:rsidRPr="003E5D67" w:rsidRDefault="00DC0991" w:rsidP="004F0979">
      <w:pPr>
        <w:rPr>
          <w:rFonts w:ascii="Times New Roman" w:hAnsi="Times New Roman" w:cs="Times New Roman"/>
        </w:rPr>
      </w:pPr>
    </w:p>
    <w:p w14:paraId="355547F5" w14:textId="2E1B5CFC" w:rsidR="004F0979" w:rsidRPr="003E5D67" w:rsidRDefault="00DC0991" w:rsidP="004F0979">
      <w:pPr>
        <w:rPr>
          <w:rFonts w:ascii="Times New Roman" w:hAnsi="Times New Roman" w:cs="Times New Roman"/>
          <w:i/>
          <w:iCs/>
        </w:rPr>
      </w:pPr>
      <w:r w:rsidRPr="003E5D67">
        <w:rPr>
          <w:rFonts w:ascii="Times New Roman" w:hAnsi="Times New Roman" w:cs="Times New Roman"/>
        </w:rPr>
        <w:t>Figure</w:t>
      </w:r>
      <w:r w:rsidR="00547B51" w:rsidRPr="003E5D67">
        <w:rPr>
          <w:rFonts w:ascii="Times New Roman" w:hAnsi="Times New Roman" w:cs="Times New Roman"/>
        </w:rPr>
        <w:t xml:space="preserve"> </w:t>
      </w:r>
      <w:r w:rsidRPr="003E5D67">
        <w:rPr>
          <w:rFonts w:ascii="Times New Roman" w:hAnsi="Times New Roman" w:cs="Times New Roman"/>
        </w:rPr>
        <w:t xml:space="preserve">1.3: </w:t>
      </w:r>
      <w:r w:rsidR="004F0979" w:rsidRPr="003E5D67">
        <w:rPr>
          <w:rFonts w:ascii="Times New Roman" w:hAnsi="Times New Roman" w:cs="Times New Roman"/>
          <w:i/>
          <w:iCs/>
        </w:rPr>
        <w:t>Web application architecture using the MVC pattern</w:t>
      </w:r>
    </w:p>
    <w:p w14:paraId="23B6515B" w14:textId="77777777" w:rsidR="004F0979" w:rsidRPr="003E5D67" w:rsidRDefault="004F0979" w:rsidP="004F0979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  <w:noProof/>
        </w:rPr>
        <w:drawing>
          <wp:inline distT="0" distB="0" distL="0" distR="0" wp14:anchorId="12DC5840" wp14:editId="2A324905">
            <wp:extent cx="4046571" cy="35131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6A62" w14:textId="78A74FB2" w:rsidR="00467DDF" w:rsidRPr="003E5D67" w:rsidRDefault="004F0979" w:rsidP="00467DDF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The document also includes diagrams illustrating the organization of the Model-View-Controller and a web application architecture using the MVC pattern.</w:t>
      </w:r>
    </w:p>
    <w:p w14:paraId="0F0EAB1E" w14:textId="77777777" w:rsidR="00160EF8" w:rsidRPr="003E5D67" w:rsidRDefault="00160EF8" w:rsidP="00467DDF">
      <w:pPr>
        <w:rPr>
          <w:rFonts w:ascii="Times New Roman" w:hAnsi="Times New Roman" w:cs="Times New Roman"/>
        </w:rPr>
      </w:pPr>
    </w:p>
    <w:p w14:paraId="05850513" w14:textId="434C6130" w:rsidR="00467DDF" w:rsidRPr="003E5D67" w:rsidRDefault="00467DDF" w:rsidP="00467DDF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1</w:t>
      </w:r>
      <w:r w:rsidR="0085723C" w:rsidRPr="003E5D67">
        <w:rPr>
          <w:rFonts w:ascii="Times New Roman" w:hAnsi="Times New Roman" w:cs="Times New Roman"/>
          <w:b/>
          <w:bCs/>
        </w:rPr>
        <w:t>3</w:t>
      </w:r>
      <w:r w:rsidRPr="003E5D67">
        <w:rPr>
          <w:rFonts w:ascii="Times New Roman" w:hAnsi="Times New Roman" w:cs="Times New Roman"/>
          <w:b/>
          <w:bCs/>
        </w:rPr>
        <w:t>. Layered Architecture:</w:t>
      </w:r>
    </w:p>
    <w:p w14:paraId="5B206AB7" w14:textId="44044EBA" w:rsidR="00467DDF" w:rsidRPr="003E5D67" w:rsidRDefault="00467DDF" w:rsidP="00160EF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Used for modeling subsystem interfaces, organizing the system into layers.</w:t>
      </w:r>
    </w:p>
    <w:p w14:paraId="05AACCE5" w14:textId="1BD18E69" w:rsidR="00467DDF" w:rsidRPr="003E5D67" w:rsidRDefault="00467DDF" w:rsidP="00160EF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Supports incremental development, where changes in one layer affect only the adjacent layer.</w:t>
      </w:r>
    </w:p>
    <w:p w14:paraId="04831B93" w14:textId="1FC853E4" w:rsidR="00467DDF" w:rsidRPr="003E5D67" w:rsidRDefault="00467DDF" w:rsidP="00160EF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May be artificial in practice.</w:t>
      </w:r>
    </w:p>
    <w:p w14:paraId="135C1B0F" w14:textId="77777777" w:rsidR="00B203F9" w:rsidRPr="003E5D67" w:rsidRDefault="00B203F9" w:rsidP="00B203F9">
      <w:pPr>
        <w:rPr>
          <w:rFonts w:ascii="Times New Roman" w:hAnsi="Times New Roman" w:cs="Times New Roman"/>
        </w:rPr>
      </w:pPr>
    </w:p>
    <w:p w14:paraId="64DCB522" w14:textId="77777777" w:rsidR="00B203F9" w:rsidRPr="003E5D67" w:rsidRDefault="00B203F9" w:rsidP="00B203F9">
      <w:pPr>
        <w:rPr>
          <w:rFonts w:ascii="Times New Roman" w:hAnsi="Times New Roman" w:cs="Times New Roman"/>
        </w:rPr>
      </w:pPr>
    </w:p>
    <w:p w14:paraId="4D7AD668" w14:textId="77777777" w:rsidR="00B203F9" w:rsidRPr="003E5D67" w:rsidRDefault="00B203F9" w:rsidP="00B203F9">
      <w:pPr>
        <w:rPr>
          <w:rFonts w:ascii="Times New Roman" w:hAnsi="Times New Roman" w:cs="Times New Roman"/>
        </w:rPr>
      </w:pPr>
    </w:p>
    <w:p w14:paraId="5AFBC59A" w14:textId="77777777" w:rsidR="00B203F9" w:rsidRPr="003E5D67" w:rsidRDefault="00B203F9" w:rsidP="00B203F9">
      <w:pPr>
        <w:rPr>
          <w:rFonts w:ascii="Times New Roman" w:hAnsi="Times New Roman" w:cs="Times New Roman"/>
        </w:rPr>
      </w:pPr>
    </w:p>
    <w:p w14:paraId="188D2ACC" w14:textId="77777777" w:rsidR="00B203F9" w:rsidRPr="003E5D67" w:rsidRDefault="00B203F9" w:rsidP="00B203F9">
      <w:pPr>
        <w:rPr>
          <w:rFonts w:ascii="Times New Roman" w:hAnsi="Times New Roman" w:cs="Times New Roman"/>
        </w:rPr>
      </w:pPr>
    </w:p>
    <w:p w14:paraId="3B8C902E" w14:textId="77777777" w:rsidR="00B203F9" w:rsidRPr="003E5D67" w:rsidRDefault="00B203F9" w:rsidP="00B203F9">
      <w:pPr>
        <w:rPr>
          <w:rFonts w:ascii="Times New Roman" w:hAnsi="Times New Roman" w:cs="Times New Roman"/>
        </w:rPr>
      </w:pPr>
    </w:p>
    <w:p w14:paraId="5842FC7A" w14:textId="77777777" w:rsidR="00B203F9" w:rsidRPr="003E5D67" w:rsidRDefault="00B203F9" w:rsidP="00B203F9">
      <w:pPr>
        <w:rPr>
          <w:rFonts w:ascii="Times New Roman" w:hAnsi="Times New Roman" w:cs="Times New Roman"/>
        </w:rPr>
      </w:pPr>
    </w:p>
    <w:p w14:paraId="5CF4BFD1" w14:textId="77777777" w:rsidR="00B203F9" w:rsidRPr="003E5D67" w:rsidRDefault="00B203F9" w:rsidP="00B203F9">
      <w:pPr>
        <w:rPr>
          <w:rFonts w:ascii="Times New Roman" w:hAnsi="Times New Roman" w:cs="Times New Roman"/>
        </w:rPr>
      </w:pPr>
    </w:p>
    <w:p w14:paraId="3B7C108F" w14:textId="77777777" w:rsidR="00B203F9" w:rsidRPr="003E5D67" w:rsidRDefault="00B203F9" w:rsidP="00B203F9">
      <w:pPr>
        <w:rPr>
          <w:rFonts w:ascii="Times New Roman" w:hAnsi="Times New Roman" w:cs="Times New Roman"/>
        </w:rPr>
      </w:pPr>
    </w:p>
    <w:p w14:paraId="48A3BA97" w14:textId="77777777" w:rsidR="00B203F9" w:rsidRPr="003E5D67" w:rsidRDefault="00B203F9" w:rsidP="00B203F9">
      <w:pPr>
        <w:rPr>
          <w:rFonts w:ascii="Times New Roman" w:hAnsi="Times New Roman" w:cs="Times New Roman"/>
        </w:rPr>
      </w:pPr>
    </w:p>
    <w:p w14:paraId="6A78D529" w14:textId="1793CD41" w:rsidR="00B203F9" w:rsidRPr="003E5D67" w:rsidRDefault="00B203F9" w:rsidP="00B203F9">
      <w:pPr>
        <w:rPr>
          <w:rFonts w:ascii="Times New Roman" w:hAnsi="Times New Roman" w:cs="Times New Roman"/>
          <w:i/>
          <w:iCs/>
        </w:rPr>
      </w:pPr>
      <w:r w:rsidRPr="003E5D67">
        <w:rPr>
          <w:rFonts w:ascii="Times New Roman" w:hAnsi="Times New Roman" w:cs="Times New Roman"/>
        </w:rPr>
        <w:t xml:space="preserve">Figure 1.4: </w:t>
      </w:r>
      <w:r w:rsidR="00C84785" w:rsidRPr="003E5D67">
        <w:rPr>
          <w:rFonts w:ascii="Times New Roman" w:hAnsi="Times New Roman" w:cs="Times New Roman"/>
          <w:i/>
          <w:iCs/>
        </w:rPr>
        <w:t xml:space="preserve">A generic layered architecture </w:t>
      </w:r>
    </w:p>
    <w:p w14:paraId="34C59A97" w14:textId="77777777" w:rsidR="00467DDF" w:rsidRPr="003E5D67" w:rsidRDefault="00467DDF" w:rsidP="00467DDF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  <w:noProof/>
        </w:rPr>
        <w:drawing>
          <wp:inline distT="0" distB="0" distL="0" distR="0" wp14:anchorId="66282060" wp14:editId="2C6F01BB">
            <wp:extent cx="4435224" cy="329974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5193" w14:textId="77777777" w:rsidR="00467DDF" w:rsidRPr="003E5D67" w:rsidRDefault="00467DDF" w:rsidP="00467DDF">
      <w:pPr>
        <w:rPr>
          <w:rFonts w:ascii="Times New Roman" w:hAnsi="Times New Roman" w:cs="Times New Roman"/>
        </w:rPr>
      </w:pPr>
    </w:p>
    <w:p w14:paraId="6EEE2926" w14:textId="05F26DD2" w:rsidR="00467DDF" w:rsidRPr="003E5D67" w:rsidRDefault="00467DDF" w:rsidP="00467DDF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1</w:t>
      </w:r>
      <w:r w:rsidR="0085723C" w:rsidRPr="003E5D67">
        <w:rPr>
          <w:rFonts w:ascii="Times New Roman" w:hAnsi="Times New Roman" w:cs="Times New Roman"/>
          <w:b/>
          <w:bCs/>
        </w:rPr>
        <w:t>4</w:t>
      </w:r>
      <w:r w:rsidRPr="003E5D67">
        <w:rPr>
          <w:rFonts w:ascii="Times New Roman" w:hAnsi="Times New Roman" w:cs="Times New Roman"/>
          <w:b/>
          <w:bCs/>
        </w:rPr>
        <w:t>. Repository Architecture:</w:t>
      </w:r>
    </w:p>
    <w:p w14:paraId="41AD9236" w14:textId="37EAAD4A" w:rsidR="00467DDF" w:rsidRPr="003E5D67" w:rsidRDefault="00467DDF" w:rsidP="00160EF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Data exchange can be through a central repository or explicit passing between subsystems.</w:t>
      </w:r>
    </w:p>
    <w:p w14:paraId="3ACF01C0" w14:textId="3079FF12" w:rsidR="00467DDF" w:rsidRPr="003E5D67" w:rsidRDefault="00467DDF" w:rsidP="00160EF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Repository pattern manages all system data centrally, allowing components to access it indirectly.</w:t>
      </w:r>
    </w:p>
    <w:p w14:paraId="3282FE50" w14:textId="75A3BA7D" w:rsidR="00467DDF" w:rsidRPr="003E5D67" w:rsidRDefault="00467DDF" w:rsidP="00160EF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Suitable for systems generating large volumes of long-term data.</w:t>
      </w:r>
    </w:p>
    <w:p w14:paraId="6CF71303" w14:textId="77777777" w:rsidR="00B203F9" w:rsidRPr="003E5D67" w:rsidRDefault="00B203F9" w:rsidP="00B203F9">
      <w:pPr>
        <w:ind w:left="523"/>
        <w:rPr>
          <w:rFonts w:ascii="Times New Roman" w:hAnsi="Times New Roman" w:cs="Times New Roman"/>
        </w:rPr>
      </w:pPr>
    </w:p>
    <w:p w14:paraId="5A4BE477" w14:textId="77777777" w:rsidR="00B203F9" w:rsidRPr="003E5D67" w:rsidRDefault="00B203F9" w:rsidP="00B203F9">
      <w:pPr>
        <w:ind w:left="523"/>
        <w:rPr>
          <w:rFonts w:ascii="Times New Roman" w:hAnsi="Times New Roman" w:cs="Times New Roman"/>
        </w:rPr>
      </w:pPr>
    </w:p>
    <w:p w14:paraId="0C6F5756" w14:textId="77777777" w:rsidR="00B203F9" w:rsidRPr="003E5D67" w:rsidRDefault="00B203F9" w:rsidP="00B203F9">
      <w:pPr>
        <w:ind w:left="523"/>
        <w:rPr>
          <w:rFonts w:ascii="Times New Roman" w:hAnsi="Times New Roman" w:cs="Times New Roman"/>
        </w:rPr>
      </w:pPr>
    </w:p>
    <w:p w14:paraId="1E054109" w14:textId="77777777" w:rsidR="00B203F9" w:rsidRPr="003E5D67" w:rsidRDefault="00B203F9" w:rsidP="00B203F9">
      <w:pPr>
        <w:ind w:left="523"/>
        <w:rPr>
          <w:rFonts w:ascii="Times New Roman" w:hAnsi="Times New Roman" w:cs="Times New Roman"/>
        </w:rPr>
      </w:pPr>
    </w:p>
    <w:p w14:paraId="7C365BDC" w14:textId="77777777" w:rsidR="00B203F9" w:rsidRPr="003E5D67" w:rsidRDefault="00B203F9" w:rsidP="00B203F9">
      <w:pPr>
        <w:ind w:left="523"/>
        <w:rPr>
          <w:rFonts w:ascii="Times New Roman" w:hAnsi="Times New Roman" w:cs="Times New Roman"/>
        </w:rPr>
      </w:pPr>
    </w:p>
    <w:p w14:paraId="586BBFA6" w14:textId="77777777" w:rsidR="00B203F9" w:rsidRPr="003E5D67" w:rsidRDefault="00B203F9" w:rsidP="00B203F9">
      <w:pPr>
        <w:ind w:left="523"/>
        <w:rPr>
          <w:rFonts w:ascii="Times New Roman" w:hAnsi="Times New Roman" w:cs="Times New Roman"/>
        </w:rPr>
      </w:pPr>
    </w:p>
    <w:p w14:paraId="0DE7649F" w14:textId="77777777" w:rsidR="00B203F9" w:rsidRPr="003E5D67" w:rsidRDefault="00B203F9" w:rsidP="00B203F9">
      <w:pPr>
        <w:ind w:left="523"/>
        <w:rPr>
          <w:rFonts w:ascii="Times New Roman" w:hAnsi="Times New Roman" w:cs="Times New Roman"/>
        </w:rPr>
      </w:pPr>
    </w:p>
    <w:p w14:paraId="3FDAD9D7" w14:textId="77777777" w:rsidR="00B203F9" w:rsidRPr="003E5D67" w:rsidRDefault="00B203F9" w:rsidP="00B203F9">
      <w:pPr>
        <w:ind w:left="523"/>
        <w:rPr>
          <w:rFonts w:ascii="Times New Roman" w:hAnsi="Times New Roman" w:cs="Times New Roman"/>
        </w:rPr>
      </w:pPr>
    </w:p>
    <w:p w14:paraId="464DD87E" w14:textId="77777777" w:rsidR="00B203F9" w:rsidRPr="003E5D67" w:rsidRDefault="00B203F9" w:rsidP="00B203F9">
      <w:pPr>
        <w:ind w:left="523"/>
        <w:rPr>
          <w:rFonts w:ascii="Times New Roman" w:hAnsi="Times New Roman" w:cs="Times New Roman"/>
        </w:rPr>
      </w:pPr>
    </w:p>
    <w:p w14:paraId="457ECA96" w14:textId="77777777" w:rsidR="006B248E" w:rsidRPr="003E5D67" w:rsidRDefault="006B248E" w:rsidP="006B248E">
      <w:pPr>
        <w:rPr>
          <w:rFonts w:ascii="Times New Roman" w:hAnsi="Times New Roman" w:cs="Times New Roman"/>
        </w:rPr>
      </w:pPr>
    </w:p>
    <w:p w14:paraId="3245124C" w14:textId="11495642" w:rsidR="00B203F9" w:rsidRPr="003E5D67" w:rsidRDefault="00B203F9" w:rsidP="006B248E">
      <w:pPr>
        <w:ind w:firstLine="720"/>
        <w:rPr>
          <w:rFonts w:ascii="Times New Roman" w:hAnsi="Times New Roman" w:cs="Times New Roman"/>
          <w:i/>
          <w:iCs/>
        </w:rPr>
      </w:pPr>
      <w:r w:rsidRPr="003E5D67">
        <w:rPr>
          <w:rFonts w:ascii="Times New Roman" w:hAnsi="Times New Roman" w:cs="Times New Roman"/>
        </w:rPr>
        <w:lastRenderedPageBreak/>
        <w:t>Figure</w:t>
      </w:r>
      <w:r w:rsidR="007C2AF0" w:rsidRPr="003E5D67">
        <w:rPr>
          <w:rFonts w:ascii="Times New Roman" w:hAnsi="Times New Roman" w:cs="Times New Roman"/>
        </w:rPr>
        <w:t xml:space="preserve"> </w:t>
      </w:r>
      <w:r w:rsidRPr="003E5D67">
        <w:rPr>
          <w:rFonts w:ascii="Times New Roman" w:hAnsi="Times New Roman" w:cs="Times New Roman"/>
        </w:rPr>
        <w:t>1.</w:t>
      </w:r>
      <w:r w:rsidR="00EF0580" w:rsidRPr="003E5D67">
        <w:rPr>
          <w:rFonts w:ascii="Times New Roman" w:hAnsi="Times New Roman" w:cs="Times New Roman"/>
        </w:rPr>
        <w:t>5</w:t>
      </w:r>
      <w:r w:rsidRPr="003E5D67">
        <w:rPr>
          <w:rFonts w:ascii="Times New Roman" w:hAnsi="Times New Roman" w:cs="Times New Roman"/>
        </w:rPr>
        <w:t>:</w:t>
      </w:r>
      <w:r w:rsidR="00C84785" w:rsidRPr="003E5D67">
        <w:rPr>
          <w:rFonts w:ascii="Times New Roman" w:hAnsi="Times New Roman" w:cs="Times New Roman"/>
        </w:rPr>
        <w:t xml:space="preserve"> </w:t>
      </w:r>
      <w:r w:rsidR="00C84785" w:rsidRPr="003E5D67">
        <w:rPr>
          <w:rFonts w:ascii="Times New Roman" w:hAnsi="Times New Roman" w:cs="Times New Roman"/>
          <w:i/>
          <w:iCs/>
        </w:rPr>
        <w:t>A repository architecture for an IDE</w:t>
      </w:r>
    </w:p>
    <w:p w14:paraId="66631B8D" w14:textId="77777777" w:rsidR="00467DDF" w:rsidRPr="003E5D67" w:rsidRDefault="00467DDF" w:rsidP="00467DDF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  <w:noProof/>
        </w:rPr>
        <w:drawing>
          <wp:inline distT="0" distB="0" distL="0" distR="0" wp14:anchorId="39A22A44" wp14:editId="2F5AEC62">
            <wp:extent cx="5740851" cy="33813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210" cy="339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DDEC" w14:textId="77777777" w:rsidR="00467DDF" w:rsidRPr="003E5D67" w:rsidRDefault="00467DDF" w:rsidP="00467DDF">
      <w:pPr>
        <w:rPr>
          <w:rFonts w:ascii="Times New Roman" w:hAnsi="Times New Roman" w:cs="Times New Roman"/>
        </w:rPr>
      </w:pPr>
    </w:p>
    <w:p w14:paraId="38625737" w14:textId="015A0587" w:rsidR="00467DDF" w:rsidRPr="003E5D67" w:rsidRDefault="00467DDF" w:rsidP="00467DDF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1</w:t>
      </w:r>
      <w:r w:rsidR="0085723C" w:rsidRPr="003E5D67">
        <w:rPr>
          <w:rFonts w:ascii="Times New Roman" w:hAnsi="Times New Roman" w:cs="Times New Roman"/>
          <w:b/>
          <w:bCs/>
        </w:rPr>
        <w:t>5</w:t>
      </w:r>
      <w:r w:rsidRPr="003E5D67">
        <w:rPr>
          <w:rFonts w:ascii="Times New Roman" w:hAnsi="Times New Roman" w:cs="Times New Roman"/>
          <w:b/>
          <w:bCs/>
        </w:rPr>
        <w:t>. Client-Server Architecture:</w:t>
      </w:r>
    </w:p>
    <w:p w14:paraId="2FB8A077" w14:textId="60374360" w:rsidR="00467DDF" w:rsidRPr="003E5D67" w:rsidRDefault="00467DDF" w:rsidP="007450A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Organizes functionality into services delivered from separate servers, accessed by clients.</w:t>
      </w:r>
    </w:p>
    <w:p w14:paraId="58F0CAA6" w14:textId="7B92E129" w:rsidR="00467DDF" w:rsidRPr="003E5D67" w:rsidRDefault="00467DDF" w:rsidP="007450A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Suitable for shared database access or variable system loads.</w:t>
      </w:r>
    </w:p>
    <w:p w14:paraId="289B1ED8" w14:textId="77F9CB63" w:rsidR="00467DDF" w:rsidRPr="003E5D67" w:rsidRDefault="00467DDF" w:rsidP="007450A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Servers can be distributed, but each service is a single point of failure.</w:t>
      </w:r>
    </w:p>
    <w:p w14:paraId="2EC61D71" w14:textId="77777777" w:rsidR="00CC01BE" w:rsidRPr="003E5D67" w:rsidRDefault="00CC01BE" w:rsidP="00CC01BE">
      <w:pPr>
        <w:rPr>
          <w:rFonts w:ascii="Times New Roman" w:hAnsi="Times New Roman" w:cs="Times New Roman"/>
        </w:rPr>
      </w:pPr>
    </w:p>
    <w:p w14:paraId="0A4F774D" w14:textId="77777777" w:rsidR="00CC01BE" w:rsidRPr="003E5D67" w:rsidRDefault="00CC01BE" w:rsidP="00CC01BE">
      <w:pPr>
        <w:rPr>
          <w:rFonts w:ascii="Times New Roman" w:hAnsi="Times New Roman" w:cs="Times New Roman"/>
        </w:rPr>
      </w:pPr>
    </w:p>
    <w:p w14:paraId="168798FB" w14:textId="77777777" w:rsidR="00CC01BE" w:rsidRPr="003E5D67" w:rsidRDefault="00CC01BE" w:rsidP="00CC01BE">
      <w:pPr>
        <w:rPr>
          <w:rFonts w:ascii="Times New Roman" w:hAnsi="Times New Roman" w:cs="Times New Roman"/>
        </w:rPr>
      </w:pPr>
    </w:p>
    <w:p w14:paraId="292F1F3B" w14:textId="77777777" w:rsidR="00CC01BE" w:rsidRPr="003E5D67" w:rsidRDefault="00CC01BE" w:rsidP="00CC01BE">
      <w:pPr>
        <w:rPr>
          <w:rFonts w:ascii="Times New Roman" w:hAnsi="Times New Roman" w:cs="Times New Roman"/>
        </w:rPr>
      </w:pPr>
    </w:p>
    <w:p w14:paraId="683B5477" w14:textId="77777777" w:rsidR="00CC01BE" w:rsidRPr="003E5D67" w:rsidRDefault="00CC01BE" w:rsidP="00CC01BE">
      <w:pPr>
        <w:rPr>
          <w:rFonts w:ascii="Times New Roman" w:hAnsi="Times New Roman" w:cs="Times New Roman"/>
        </w:rPr>
      </w:pPr>
    </w:p>
    <w:p w14:paraId="56D2DCA7" w14:textId="77777777" w:rsidR="00CC01BE" w:rsidRPr="003E5D67" w:rsidRDefault="00CC01BE" w:rsidP="00CC01BE">
      <w:pPr>
        <w:rPr>
          <w:rFonts w:ascii="Times New Roman" w:hAnsi="Times New Roman" w:cs="Times New Roman"/>
        </w:rPr>
      </w:pPr>
    </w:p>
    <w:p w14:paraId="14EF13F3" w14:textId="77777777" w:rsidR="00CC01BE" w:rsidRPr="003E5D67" w:rsidRDefault="00CC01BE" w:rsidP="00CC01BE">
      <w:pPr>
        <w:rPr>
          <w:rFonts w:ascii="Times New Roman" w:hAnsi="Times New Roman" w:cs="Times New Roman"/>
        </w:rPr>
      </w:pPr>
    </w:p>
    <w:p w14:paraId="676A8AFC" w14:textId="77777777" w:rsidR="00CC01BE" w:rsidRPr="003E5D67" w:rsidRDefault="00CC01BE" w:rsidP="00CC01BE">
      <w:pPr>
        <w:rPr>
          <w:rFonts w:ascii="Times New Roman" w:hAnsi="Times New Roman" w:cs="Times New Roman"/>
        </w:rPr>
      </w:pPr>
    </w:p>
    <w:p w14:paraId="54B61833" w14:textId="77777777" w:rsidR="00CC01BE" w:rsidRPr="003E5D67" w:rsidRDefault="00CC01BE" w:rsidP="00CC01BE">
      <w:pPr>
        <w:rPr>
          <w:rFonts w:ascii="Times New Roman" w:hAnsi="Times New Roman" w:cs="Times New Roman"/>
        </w:rPr>
      </w:pPr>
    </w:p>
    <w:p w14:paraId="577B7F9D" w14:textId="77777777" w:rsidR="00CC01BE" w:rsidRPr="003E5D67" w:rsidRDefault="00CC01BE" w:rsidP="00CC01BE">
      <w:pPr>
        <w:rPr>
          <w:rFonts w:ascii="Times New Roman" w:hAnsi="Times New Roman" w:cs="Times New Roman"/>
        </w:rPr>
      </w:pPr>
    </w:p>
    <w:p w14:paraId="7A67C52A" w14:textId="77777777" w:rsidR="00CC01BE" w:rsidRPr="003E5D67" w:rsidRDefault="00CC01BE" w:rsidP="00CC01BE">
      <w:pPr>
        <w:rPr>
          <w:rFonts w:ascii="Times New Roman" w:hAnsi="Times New Roman" w:cs="Times New Roman"/>
        </w:rPr>
      </w:pPr>
    </w:p>
    <w:p w14:paraId="7B5B2CC6" w14:textId="77777777" w:rsidR="008B34A3" w:rsidRPr="003E5D67" w:rsidRDefault="008B34A3" w:rsidP="00CC01BE">
      <w:pPr>
        <w:rPr>
          <w:rFonts w:ascii="Times New Roman" w:hAnsi="Times New Roman" w:cs="Times New Roman"/>
        </w:rPr>
      </w:pPr>
    </w:p>
    <w:p w14:paraId="027ADD9E" w14:textId="453BB22D" w:rsidR="00CC01BE" w:rsidRPr="003E5D67" w:rsidRDefault="00CC01BE" w:rsidP="00CC01BE">
      <w:pPr>
        <w:rPr>
          <w:rFonts w:ascii="Times New Roman" w:hAnsi="Times New Roman" w:cs="Times New Roman"/>
          <w:i/>
          <w:iCs/>
        </w:rPr>
      </w:pPr>
      <w:r w:rsidRPr="003E5D67">
        <w:rPr>
          <w:rFonts w:ascii="Times New Roman" w:hAnsi="Times New Roman" w:cs="Times New Roman"/>
        </w:rPr>
        <w:lastRenderedPageBreak/>
        <w:t>Figure</w:t>
      </w:r>
      <w:r w:rsidR="00117CC7" w:rsidRPr="003E5D67">
        <w:rPr>
          <w:rFonts w:ascii="Times New Roman" w:hAnsi="Times New Roman" w:cs="Times New Roman"/>
        </w:rPr>
        <w:t xml:space="preserve"> </w:t>
      </w:r>
      <w:r w:rsidRPr="003E5D67">
        <w:rPr>
          <w:rFonts w:ascii="Times New Roman" w:hAnsi="Times New Roman" w:cs="Times New Roman"/>
        </w:rPr>
        <w:t xml:space="preserve">1.6: </w:t>
      </w:r>
      <w:r w:rsidR="008B34A3" w:rsidRPr="003E5D67">
        <w:rPr>
          <w:rFonts w:ascii="Times New Roman" w:hAnsi="Times New Roman" w:cs="Times New Roman"/>
          <w:i/>
          <w:iCs/>
        </w:rPr>
        <w:t>A client-server architecture for a film library</w:t>
      </w:r>
    </w:p>
    <w:p w14:paraId="61FB0475" w14:textId="77777777" w:rsidR="00467DDF" w:rsidRPr="003E5D67" w:rsidRDefault="00467DDF" w:rsidP="00467DDF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  <w:noProof/>
        </w:rPr>
        <w:drawing>
          <wp:inline distT="0" distB="0" distL="0" distR="0" wp14:anchorId="2CDE4758" wp14:editId="6AA2C73C">
            <wp:extent cx="4848045" cy="29784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0972" cy="299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DAFC" w14:textId="77777777" w:rsidR="00467DDF" w:rsidRPr="003E5D67" w:rsidRDefault="00467DDF" w:rsidP="00467DDF">
      <w:pPr>
        <w:rPr>
          <w:rFonts w:ascii="Times New Roman" w:hAnsi="Times New Roman" w:cs="Times New Roman"/>
        </w:rPr>
      </w:pPr>
    </w:p>
    <w:p w14:paraId="346BF7A0" w14:textId="170FA26B" w:rsidR="00467DDF" w:rsidRPr="003E5D67" w:rsidRDefault="00467DDF" w:rsidP="00467DDF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1</w:t>
      </w:r>
      <w:r w:rsidR="0085723C" w:rsidRPr="003E5D67">
        <w:rPr>
          <w:rFonts w:ascii="Times New Roman" w:hAnsi="Times New Roman" w:cs="Times New Roman"/>
          <w:b/>
          <w:bCs/>
        </w:rPr>
        <w:t>6</w:t>
      </w:r>
      <w:r w:rsidRPr="003E5D67">
        <w:rPr>
          <w:rFonts w:ascii="Times New Roman" w:hAnsi="Times New Roman" w:cs="Times New Roman"/>
          <w:b/>
          <w:bCs/>
        </w:rPr>
        <w:t>. Pipe and Filter Architecture:</w:t>
      </w:r>
    </w:p>
    <w:p w14:paraId="2D077531" w14:textId="38F26AEC" w:rsidR="00467DDF" w:rsidRPr="003E5D67" w:rsidRDefault="00467DDF" w:rsidP="00D3523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Functional transformations are discrete components processing data sequentially.</w:t>
      </w:r>
    </w:p>
    <w:p w14:paraId="122797E5" w14:textId="788B437C" w:rsidR="00467DDF" w:rsidRPr="003E5D67" w:rsidRDefault="00467DDF" w:rsidP="00D3523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Commonly used in data processing applications, both batch- and transaction-based.</w:t>
      </w:r>
    </w:p>
    <w:p w14:paraId="13FADD6C" w14:textId="515FE10F" w:rsidR="00467DDF" w:rsidRPr="003E5D67" w:rsidRDefault="00467DDF" w:rsidP="00D3523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Supports easy understanding and transformation reuse but requires agreed data format between components.</w:t>
      </w:r>
    </w:p>
    <w:p w14:paraId="74BB7D13" w14:textId="77777777" w:rsidR="008E79B7" w:rsidRPr="003E5D67" w:rsidRDefault="008E79B7" w:rsidP="008E79B7">
      <w:pPr>
        <w:rPr>
          <w:rFonts w:ascii="Times New Roman" w:hAnsi="Times New Roman" w:cs="Times New Roman"/>
        </w:rPr>
      </w:pPr>
    </w:p>
    <w:p w14:paraId="57302B06" w14:textId="7670161B" w:rsidR="008E79B7" w:rsidRPr="003E5D67" w:rsidRDefault="008E79B7" w:rsidP="008E79B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Figure</w:t>
      </w:r>
      <w:r w:rsidR="00BF181E" w:rsidRPr="003E5D67">
        <w:rPr>
          <w:rFonts w:ascii="Times New Roman" w:hAnsi="Times New Roman" w:cs="Times New Roman"/>
        </w:rPr>
        <w:t xml:space="preserve"> </w:t>
      </w:r>
      <w:r w:rsidRPr="003E5D67">
        <w:rPr>
          <w:rFonts w:ascii="Times New Roman" w:hAnsi="Times New Roman" w:cs="Times New Roman"/>
        </w:rPr>
        <w:t>1.7:</w:t>
      </w:r>
      <w:r w:rsidR="008B34A3" w:rsidRPr="003E5D67">
        <w:rPr>
          <w:rFonts w:ascii="Times New Roman" w:hAnsi="Times New Roman" w:cs="Times New Roman"/>
        </w:rPr>
        <w:t xml:space="preserve"> </w:t>
      </w:r>
      <w:r w:rsidR="008B34A3" w:rsidRPr="003E5D67">
        <w:rPr>
          <w:rFonts w:ascii="Times New Roman" w:hAnsi="Times New Roman" w:cs="Times New Roman"/>
          <w:i/>
          <w:iCs/>
        </w:rPr>
        <w:t>An example of the pipe and filter architecture</w:t>
      </w:r>
      <w:r w:rsidR="008B34A3" w:rsidRPr="003E5D67">
        <w:rPr>
          <w:rFonts w:ascii="Times New Roman" w:hAnsi="Times New Roman" w:cs="Times New Roman"/>
        </w:rPr>
        <w:t xml:space="preserve"> </w:t>
      </w:r>
    </w:p>
    <w:p w14:paraId="1A0D38AD" w14:textId="77777777" w:rsidR="00467DDF" w:rsidRPr="003E5D67" w:rsidRDefault="00467DDF" w:rsidP="00467DDF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  <w:noProof/>
        </w:rPr>
        <w:drawing>
          <wp:inline distT="0" distB="0" distL="0" distR="0" wp14:anchorId="1ACBCA35" wp14:editId="1719126C">
            <wp:extent cx="5943600" cy="23996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4CD6" w14:textId="77777777" w:rsidR="00065BE8" w:rsidRPr="003E5D67" w:rsidRDefault="00065BE8" w:rsidP="00467DDF">
      <w:pPr>
        <w:rPr>
          <w:rFonts w:ascii="Times New Roman" w:hAnsi="Times New Roman" w:cs="Times New Roman"/>
        </w:rPr>
      </w:pPr>
    </w:p>
    <w:p w14:paraId="0844006B" w14:textId="3E974BE1" w:rsidR="00467DDF" w:rsidRPr="003E5D67" w:rsidRDefault="00467DDF" w:rsidP="00467DDF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lastRenderedPageBreak/>
        <w:t>1</w:t>
      </w:r>
      <w:r w:rsidR="0085723C" w:rsidRPr="003E5D67">
        <w:rPr>
          <w:rFonts w:ascii="Times New Roman" w:hAnsi="Times New Roman" w:cs="Times New Roman"/>
          <w:b/>
          <w:bCs/>
        </w:rPr>
        <w:t>7</w:t>
      </w:r>
      <w:r w:rsidRPr="003E5D67">
        <w:rPr>
          <w:rFonts w:ascii="Times New Roman" w:hAnsi="Times New Roman" w:cs="Times New Roman"/>
          <w:b/>
          <w:bCs/>
        </w:rPr>
        <w:t>. Application Architectures:</w:t>
      </w:r>
    </w:p>
    <w:p w14:paraId="33D0CBDC" w14:textId="42A5391B" w:rsidR="00467DDF" w:rsidRPr="003E5D67" w:rsidRDefault="00467DDF" w:rsidP="008E79B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Systems designed to meet organizational needs often share common architectures.</w:t>
      </w:r>
    </w:p>
    <w:p w14:paraId="6C29793B" w14:textId="5F5E725E" w:rsidR="00467DDF" w:rsidRPr="003E5D67" w:rsidRDefault="00467DDF" w:rsidP="008E79B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Generic application architectures can be adapted for specific requirements.</w:t>
      </w:r>
    </w:p>
    <w:p w14:paraId="0E1CC320" w14:textId="792DDA02" w:rsidR="00467DDF" w:rsidRPr="003E5D67" w:rsidRDefault="00467DDF" w:rsidP="008E79B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Used as a starting point for design, checklist, team organization, component assessment, and vocabulary for application types.</w:t>
      </w:r>
    </w:p>
    <w:p w14:paraId="00764B51" w14:textId="77777777" w:rsidR="00467DDF" w:rsidRPr="003E5D67" w:rsidRDefault="00467DDF" w:rsidP="00467DDF">
      <w:pPr>
        <w:rPr>
          <w:rFonts w:ascii="Times New Roman" w:hAnsi="Times New Roman" w:cs="Times New Roman"/>
        </w:rPr>
      </w:pPr>
    </w:p>
    <w:p w14:paraId="553407BD" w14:textId="3265FC4C" w:rsidR="00467DDF" w:rsidRPr="003E5D67" w:rsidRDefault="00467DDF" w:rsidP="00467DDF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1</w:t>
      </w:r>
      <w:r w:rsidR="0085723C" w:rsidRPr="003E5D67">
        <w:rPr>
          <w:rFonts w:ascii="Times New Roman" w:hAnsi="Times New Roman" w:cs="Times New Roman"/>
          <w:b/>
          <w:bCs/>
        </w:rPr>
        <w:t>8</w:t>
      </w:r>
      <w:r w:rsidRPr="003E5D67">
        <w:rPr>
          <w:rFonts w:ascii="Times New Roman" w:hAnsi="Times New Roman" w:cs="Times New Roman"/>
          <w:b/>
          <w:bCs/>
        </w:rPr>
        <w:t>. Transaction Processing Systems:</w:t>
      </w:r>
    </w:p>
    <w:p w14:paraId="4819C909" w14:textId="6763DA0F" w:rsidR="00467DDF" w:rsidRPr="003E5D67" w:rsidRDefault="00467DDF" w:rsidP="008E79B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Handle user requests for information or updates in a database.</w:t>
      </w:r>
    </w:p>
    <w:p w14:paraId="20422860" w14:textId="23DF4E89" w:rsidR="00467DDF" w:rsidRPr="003E5D67" w:rsidRDefault="00467DDF" w:rsidP="008E79B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Transactions are coherent sequences of operations satisfying a goal.</w:t>
      </w:r>
    </w:p>
    <w:p w14:paraId="2513B701" w14:textId="73A0974B" w:rsidR="00467DDF" w:rsidRPr="003E5D67" w:rsidRDefault="00467DDF" w:rsidP="008E79B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Users make asynchronous requests processed by a transaction manager.</w:t>
      </w:r>
    </w:p>
    <w:p w14:paraId="5C86B611" w14:textId="77777777" w:rsidR="009F655E" w:rsidRPr="003E5D67" w:rsidRDefault="009F655E" w:rsidP="009F655E">
      <w:pPr>
        <w:rPr>
          <w:rFonts w:ascii="Times New Roman" w:hAnsi="Times New Roman" w:cs="Times New Roman"/>
        </w:rPr>
      </w:pPr>
    </w:p>
    <w:p w14:paraId="3703A2F1" w14:textId="468CA623" w:rsidR="009F655E" w:rsidRPr="003E5D67" w:rsidRDefault="0085723C" w:rsidP="009F655E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19</w:t>
      </w:r>
      <w:r w:rsidR="009F655E" w:rsidRPr="003E5D67">
        <w:rPr>
          <w:rFonts w:ascii="Times New Roman" w:hAnsi="Times New Roman" w:cs="Times New Roman"/>
          <w:b/>
          <w:bCs/>
        </w:rPr>
        <w:t>. Transaction Processing Applications:</w:t>
      </w:r>
    </w:p>
    <w:p w14:paraId="218ED1C4" w14:textId="360B3DFD" w:rsidR="009F655E" w:rsidRPr="003E5D67" w:rsidRDefault="009F655E" w:rsidP="008E79B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Presents the structure of transaction processing applications.</w:t>
      </w:r>
    </w:p>
    <w:p w14:paraId="7F121A5A" w14:textId="59C13A62" w:rsidR="009F655E" w:rsidRPr="003E5D67" w:rsidRDefault="009F655E" w:rsidP="008E79B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Features the software architecture of an ATM system.</w:t>
      </w:r>
    </w:p>
    <w:p w14:paraId="0076E374" w14:textId="77777777" w:rsidR="007E63DB" w:rsidRPr="003E5D67" w:rsidRDefault="007E63DB" w:rsidP="007E63DB">
      <w:pPr>
        <w:rPr>
          <w:rFonts w:ascii="Times New Roman" w:hAnsi="Times New Roman" w:cs="Times New Roman"/>
        </w:rPr>
      </w:pPr>
    </w:p>
    <w:p w14:paraId="078C8735" w14:textId="38A2DA1A" w:rsidR="007E63DB" w:rsidRPr="003E5D67" w:rsidRDefault="007E63DB" w:rsidP="007E63DB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Figure</w:t>
      </w:r>
      <w:r w:rsidR="00885263" w:rsidRPr="003E5D67">
        <w:rPr>
          <w:rFonts w:ascii="Times New Roman" w:hAnsi="Times New Roman" w:cs="Times New Roman"/>
        </w:rPr>
        <w:t xml:space="preserve"> </w:t>
      </w:r>
      <w:r w:rsidRPr="003E5D67">
        <w:rPr>
          <w:rFonts w:ascii="Times New Roman" w:hAnsi="Times New Roman" w:cs="Times New Roman"/>
        </w:rPr>
        <w:t>1.8:</w:t>
      </w:r>
      <w:r w:rsidR="008B34A3" w:rsidRPr="003E5D67">
        <w:rPr>
          <w:rFonts w:ascii="Times New Roman" w:hAnsi="Times New Roman" w:cs="Times New Roman"/>
        </w:rPr>
        <w:t xml:space="preserve"> </w:t>
      </w:r>
      <w:r w:rsidR="008B34A3" w:rsidRPr="003E5D67">
        <w:rPr>
          <w:rFonts w:ascii="Times New Roman" w:hAnsi="Times New Roman" w:cs="Times New Roman"/>
          <w:i/>
          <w:iCs/>
        </w:rPr>
        <w:t>The structure of transaction processing applications</w:t>
      </w:r>
      <w:r w:rsidR="008B34A3" w:rsidRPr="003E5D67">
        <w:rPr>
          <w:rFonts w:ascii="Times New Roman" w:hAnsi="Times New Roman" w:cs="Times New Roman"/>
        </w:rPr>
        <w:t xml:space="preserve"> </w:t>
      </w:r>
    </w:p>
    <w:p w14:paraId="7489D9D7" w14:textId="77777777" w:rsidR="009F655E" w:rsidRPr="003E5D67" w:rsidRDefault="009F655E" w:rsidP="009F655E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  <w:noProof/>
        </w:rPr>
        <w:drawing>
          <wp:inline distT="0" distB="0" distL="0" distR="0" wp14:anchorId="37E4716E" wp14:editId="51E06BA4">
            <wp:extent cx="5943600" cy="10769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03B7" w14:textId="7AC357E6" w:rsidR="009F655E" w:rsidRPr="003E5D67" w:rsidRDefault="008F6B45" w:rsidP="009F655E">
      <w:pPr>
        <w:rPr>
          <w:rFonts w:ascii="Times New Roman" w:hAnsi="Times New Roman" w:cs="Times New Roman"/>
          <w:i/>
          <w:iCs/>
        </w:rPr>
      </w:pPr>
      <w:r w:rsidRPr="003E5D67">
        <w:rPr>
          <w:rFonts w:ascii="Times New Roman" w:hAnsi="Times New Roman" w:cs="Times New Roman"/>
        </w:rPr>
        <w:t>Figure</w:t>
      </w:r>
      <w:r w:rsidR="00F365F6" w:rsidRPr="003E5D67">
        <w:rPr>
          <w:rFonts w:ascii="Times New Roman" w:hAnsi="Times New Roman" w:cs="Times New Roman"/>
        </w:rPr>
        <w:t xml:space="preserve"> </w:t>
      </w:r>
      <w:r w:rsidRPr="003E5D67">
        <w:rPr>
          <w:rFonts w:ascii="Times New Roman" w:hAnsi="Times New Roman" w:cs="Times New Roman"/>
        </w:rPr>
        <w:t xml:space="preserve">1.9: </w:t>
      </w:r>
      <w:r w:rsidR="009F655E" w:rsidRPr="003E5D67">
        <w:rPr>
          <w:rFonts w:ascii="Times New Roman" w:hAnsi="Times New Roman" w:cs="Times New Roman"/>
          <w:i/>
          <w:iCs/>
        </w:rPr>
        <w:t>The software architecture of an ATM system</w:t>
      </w:r>
    </w:p>
    <w:p w14:paraId="5BD67200" w14:textId="77777777" w:rsidR="009F655E" w:rsidRPr="003E5D67" w:rsidRDefault="009F655E" w:rsidP="009F655E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  <w:noProof/>
        </w:rPr>
        <w:drawing>
          <wp:inline distT="0" distB="0" distL="0" distR="0" wp14:anchorId="298E54E3" wp14:editId="545B47EE">
            <wp:extent cx="5334462" cy="256816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40C4" w14:textId="77777777" w:rsidR="009F655E" w:rsidRPr="003E5D67" w:rsidRDefault="009F655E" w:rsidP="009F655E">
      <w:pPr>
        <w:rPr>
          <w:rFonts w:ascii="Times New Roman" w:hAnsi="Times New Roman" w:cs="Times New Roman"/>
        </w:rPr>
      </w:pPr>
    </w:p>
    <w:p w14:paraId="52218614" w14:textId="361B9D6E" w:rsidR="009F655E" w:rsidRPr="003E5D67" w:rsidRDefault="009F655E" w:rsidP="009F655E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lastRenderedPageBreak/>
        <w:t>2</w:t>
      </w:r>
      <w:r w:rsidR="0085723C" w:rsidRPr="003E5D67">
        <w:rPr>
          <w:rFonts w:ascii="Times New Roman" w:hAnsi="Times New Roman" w:cs="Times New Roman"/>
          <w:b/>
          <w:bCs/>
        </w:rPr>
        <w:t>0</w:t>
      </w:r>
      <w:r w:rsidRPr="003E5D67">
        <w:rPr>
          <w:rFonts w:ascii="Times New Roman" w:hAnsi="Times New Roman" w:cs="Times New Roman"/>
          <w:b/>
          <w:bCs/>
        </w:rPr>
        <w:t>. Information Systems Architecture:</w:t>
      </w:r>
    </w:p>
    <w:p w14:paraId="6B21962A" w14:textId="3AE7A101" w:rsidR="009F655E" w:rsidRPr="003E5D67" w:rsidRDefault="009F655E" w:rsidP="008F6B4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Information systems typically have a layered architecture, emphasizing transaction-based systems.</w:t>
      </w:r>
    </w:p>
    <w:p w14:paraId="028AAE7D" w14:textId="28E640CA" w:rsidR="009F655E" w:rsidRPr="003E5D67" w:rsidRDefault="009F655E" w:rsidP="008F6B4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Layers include user interface, user communications, information retrieval, and the system database.</w:t>
      </w:r>
    </w:p>
    <w:p w14:paraId="1D54B42C" w14:textId="77777777" w:rsidR="009F655E" w:rsidRPr="003E5D67" w:rsidRDefault="009F655E" w:rsidP="009F655E">
      <w:pPr>
        <w:rPr>
          <w:rFonts w:ascii="Times New Roman" w:hAnsi="Times New Roman" w:cs="Times New Roman"/>
        </w:rPr>
      </w:pPr>
    </w:p>
    <w:p w14:paraId="5590CFC1" w14:textId="5005FBC8" w:rsidR="009F655E" w:rsidRPr="003E5D67" w:rsidRDefault="009F655E" w:rsidP="009F655E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2</w:t>
      </w:r>
      <w:r w:rsidR="0085723C" w:rsidRPr="003E5D67">
        <w:rPr>
          <w:rFonts w:ascii="Times New Roman" w:hAnsi="Times New Roman" w:cs="Times New Roman"/>
          <w:b/>
          <w:bCs/>
        </w:rPr>
        <w:t>1</w:t>
      </w:r>
      <w:r w:rsidRPr="003E5D67">
        <w:rPr>
          <w:rFonts w:ascii="Times New Roman" w:hAnsi="Times New Roman" w:cs="Times New Roman"/>
          <w:b/>
          <w:bCs/>
        </w:rPr>
        <w:t>. Web-based Information Systems:</w:t>
      </w:r>
    </w:p>
    <w:p w14:paraId="2F7F12CE" w14:textId="3899D88B" w:rsidR="009F655E" w:rsidRPr="003E5D67" w:rsidRDefault="009F655E" w:rsidP="008F6B4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Modern information and resource management systems are web-based.</w:t>
      </w:r>
    </w:p>
    <w:p w14:paraId="39012DB2" w14:textId="09EC9523" w:rsidR="009F655E" w:rsidRPr="003E5D67" w:rsidRDefault="009F655E" w:rsidP="008F6B4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E-commerce systems are highlighted as examples, implementing a layered structure with a specific application layer for tasks like shopping cart functionality.</w:t>
      </w:r>
    </w:p>
    <w:p w14:paraId="7D42DCBA" w14:textId="77777777" w:rsidR="009F655E" w:rsidRPr="003E5D67" w:rsidRDefault="009F655E" w:rsidP="009F655E">
      <w:pPr>
        <w:rPr>
          <w:rFonts w:ascii="Times New Roman" w:hAnsi="Times New Roman" w:cs="Times New Roman"/>
        </w:rPr>
      </w:pPr>
    </w:p>
    <w:p w14:paraId="091ACE53" w14:textId="5CA10B5B" w:rsidR="009F655E" w:rsidRPr="003E5D67" w:rsidRDefault="009F655E" w:rsidP="009F655E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2</w:t>
      </w:r>
      <w:r w:rsidR="0085723C" w:rsidRPr="003E5D67">
        <w:rPr>
          <w:rFonts w:ascii="Times New Roman" w:hAnsi="Times New Roman" w:cs="Times New Roman"/>
          <w:b/>
          <w:bCs/>
        </w:rPr>
        <w:t>2</w:t>
      </w:r>
      <w:r w:rsidRPr="003E5D67">
        <w:rPr>
          <w:rFonts w:ascii="Times New Roman" w:hAnsi="Times New Roman" w:cs="Times New Roman"/>
          <w:b/>
          <w:bCs/>
        </w:rPr>
        <w:t>. Server Implementation:</w:t>
      </w:r>
    </w:p>
    <w:p w14:paraId="6469F847" w14:textId="7473D352" w:rsidR="009F655E" w:rsidRPr="003E5D67" w:rsidRDefault="009F655E" w:rsidP="008F6B4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Describes the implementation of web-based systems using multi-tier client-server architectures.</w:t>
      </w:r>
    </w:p>
    <w:p w14:paraId="5066A97D" w14:textId="6FB15C35" w:rsidR="009F655E" w:rsidRPr="003E5D67" w:rsidRDefault="009F655E" w:rsidP="008F6B4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Components include web servers for user communications, application servers for logic and data, and database servers for transaction management.</w:t>
      </w:r>
    </w:p>
    <w:p w14:paraId="0D80F741" w14:textId="77777777" w:rsidR="009F655E" w:rsidRPr="003E5D67" w:rsidRDefault="009F655E" w:rsidP="009F655E">
      <w:pPr>
        <w:rPr>
          <w:rFonts w:ascii="Times New Roman" w:hAnsi="Times New Roman" w:cs="Times New Roman"/>
        </w:rPr>
      </w:pPr>
    </w:p>
    <w:p w14:paraId="279A4019" w14:textId="362BBF36" w:rsidR="009F655E" w:rsidRPr="003E5D67" w:rsidRDefault="009F655E" w:rsidP="009F655E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2</w:t>
      </w:r>
      <w:r w:rsidR="0085723C" w:rsidRPr="003E5D67">
        <w:rPr>
          <w:rFonts w:ascii="Times New Roman" w:hAnsi="Times New Roman" w:cs="Times New Roman"/>
          <w:b/>
          <w:bCs/>
        </w:rPr>
        <w:t>3</w:t>
      </w:r>
      <w:r w:rsidRPr="003E5D67">
        <w:rPr>
          <w:rFonts w:ascii="Times New Roman" w:hAnsi="Times New Roman" w:cs="Times New Roman"/>
          <w:b/>
          <w:bCs/>
        </w:rPr>
        <w:t>. Language Processing Systems:</w:t>
      </w:r>
    </w:p>
    <w:p w14:paraId="6399BD7F" w14:textId="5539DCD2" w:rsidR="009F655E" w:rsidRPr="003E5D67" w:rsidRDefault="009F655E" w:rsidP="008F6B4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Examines systems that accept natural or artificial language as input and generate alternative representations.</w:t>
      </w:r>
    </w:p>
    <w:p w14:paraId="1C0796BE" w14:textId="0F22F24B" w:rsidR="009F655E" w:rsidRPr="003E5D67" w:rsidRDefault="009F655E" w:rsidP="008F6B4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Meta-case tools are mentioned, which process descriptions and rules to generate tools.</w:t>
      </w:r>
    </w:p>
    <w:p w14:paraId="6A2EB630" w14:textId="77777777" w:rsidR="009F655E" w:rsidRPr="003E5D67" w:rsidRDefault="009F655E" w:rsidP="009F655E">
      <w:pPr>
        <w:rPr>
          <w:rFonts w:ascii="Times New Roman" w:hAnsi="Times New Roman" w:cs="Times New Roman"/>
        </w:rPr>
      </w:pPr>
    </w:p>
    <w:p w14:paraId="1D102E00" w14:textId="61A56C24" w:rsidR="009F655E" w:rsidRPr="003E5D67" w:rsidRDefault="009F655E" w:rsidP="009F655E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2</w:t>
      </w:r>
      <w:r w:rsidR="0085723C" w:rsidRPr="003E5D67">
        <w:rPr>
          <w:rFonts w:ascii="Times New Roman" w:hAnsi="Times New Roman" w:cs="Times New Roman"/>
          <w:b/>
          <w:bCs/>
        </w:rPr>
        <w:t>4</w:t>
      </w:r>
      <w:r w:rsidRPr="003E5D67">
        <w:rPr>
          <w:rFonts w:ascii="Times New Roman" w:hAnsi="Times New Roman" w:cs="Times New Roman"/>
          <w:b/>
          <w:bCs/>
        </w:rPr>
        <w:t>. Compiler Components:</w:t>
      </w:r>
    </w:p>
    <w:p w14:paraId="10C17252" w14:textId="77777777" w:rsidR="009F655E" w:rsidRPr="003E5D67" w:rsidRDefault="009F655E" w:rsidP="008F6B4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Discusses the components of a language compiler, including lexical analyzers, symbol tables, syntax analyzers, syntax trees, semantic analyzers, and code generators.</w:t>
      </w:r>
    </w:p>
    <w:p w14:paraId="684B6FBB" w14:textId="77777777" w:rsidR="009F655E" w:rsidRPr="003E5D67" w:rsidRDefault="009F655E" w:rsidP="009F655E">
      <w:pPr>
        <w:rPr>
          <w:rFonts w:ascii="Times New Roman" w:hAnsi="Times New Roman" w:cs="Times New Roman"/>
        </w:rPr>
      </w:pPr>
    </w:p>
    <w:p w14:paraId="310A3EC3" w14:textId="090673FD" w:rsidR="009F655E" w:rsidRPr="003E5D67" w:rsidRDefault="009F655E" w:rsidP="009F655E">
      <w:pPr>
        <w:rPr>
          <w:rFonts w:ascii="Times New Roman" w:hAnsi="Times New Roman" w:cs="Times New Roman"/>
          <w:b/>
        </w:rPr>
      </w:pPr>
      <w:r w:rsidRPr="003E5D67">
        <w:rPr>
          <w:rFonts w:ascii="Times New Roman" w:hAnsi="Times New Roman" w:cs="Times New Roman"/>
          <w:b/>
        </w:rPr>
        <w:t>2</w:t>
      </w:r>
      <w:r w:rsidR="0085723C" w:rsidRPr="003E5D67">
        <w:rPr>
          <w:rFonts w:ascii="Times New Roman" w:hAnsi="Times New Roman" w:cs="Times New Roman"/>
          <w:b/>
        </w:rPr>
        <w:t>5</w:t>
      </w:r>
      <w:r w:rsidRPr="003E5D67">
        <w:rPr>
          <w:rFonts w:ascii="Times New Roman" w:hAnsi="Times New Roman" w:cs="Times New Roman"/>
          <w:b/>
        </w:rPr>
        <w:t>. Pipe and Filter Compiler Architecture:</w:t>
      </w:r>
    </w:p>
    <w:p w14:paraId="711692E8" w14:textId="6532106F" w:rsidR="009F655E" w:rsidRPr="003E5D67" w:rsidRDefault="009F655E" w:rsidP="008F6B4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Illustrates a pipe and filter architecture for a compiler, emphasizing sequential processing stages.</w:t>
      </w:r>
    </w:p>
    <w:p w14:paraId="0A0EC6D8" w14:textId="77777777" w:rsidR="009F655E" w:rsidRPr="003E5D67" w:rsidRDefault="009F655E" w:rsidP="009F655E">
      <w:pPr>
        <w:rPr>
          <w:rFonts w:ascii="Times New Roman" w:hAnsi="Times New Roman" w:cs="Times New Roman"/>
        </w:rPr>
      </w:pPr>
    </w:p>
    <w:p w14:paraId="6026BF24" w14:textId="77777777" w:rsidR="008F6B45" w:rsidRPr="003E5D67" w:rsidRDefault="008F6B45" w:rsidP="009F655E">
      <w:pPr>
        <w:rPr>
          <w:rFonts w:ascii="Times New Roman" w:hAnsi="Times New Roman" w:cs="Times New Roman"/>
        </w:rPr>
      </w:pPr>
    </w:p>
    <w:p w14:paraId="437E82FF" w14:textId="77777777" w:rsidR="008F6B45" w:rsidRPr="003E5D67" w:rsidRDefault="008F6B45" w:rsidP="009F655E">
      <w:pPr>
        <w:rPr>
          <w:rFonts w:ascii="Times New Roman" w:hAnsi="Times New Roman" w:cs="Times New Roman"/>
        </w:rPr>
      </w:pPr>
    </w:p>
    <w:p w14:paraId="72A4E423" w14:textId="77777777" w:rsidR="008F6B45" w:rsidRPr="003E5D67" w:rsidRDefault="008F6B45" w:rsidP="009F655E">
      <w:pPr>
        <w:rPr>
          <w:rFonts w:ascii="Times New Roman" w:hAnsi="Times New Roman" w:cs="Times New Roman"/>
        </w:rPr>
      </w:pPr>
    </w:p>
    <w:p w14:paraId="0068435D" w14:textId="77777777" w:rsidR="008F6B45" w:rsidRPr="003E5D67" w:rsidRDefault="008F6B45" w:rsidP="009F655E">
      <w:pPr>
        <w:rPr>
          <w:rFonts w:ascii="Times New Roman" w:hAnsi="Times New Roman" w:cs="Times New Roman"/>
        </w:rPr>
      </w:pPr>
    </w:p>
    <w:p w14:paraId="132B778A" w14:textId="77777777" w:rsidR="008F6B45" w:rsidRPr="003E5D67" w:rsidRDefault="008F6B45" w:rsidP="009F655E">
      <w:pPr>
        <w:rPr>
          <w:rFonts w:ascii="Times New Roman" w:hAnsi="Times New Roman" w:cs="Times New Roman"/>
        </w:rPr>
      </w:pPr>
    </w:p>
    <w:p w14:paraId="57E23BA0" w14:textId="737FCBE3" w:rsidR="008F6B45" w:rsidRPr="003E5D67" w:rsidRDefault="008F6B45" w:rsidP="009F655E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lastRenderedPageBreak/>
        <w:t>Figure</w:t>
      </w:r>
      <w:r w:rsidR="00F365F6" w:rsidRPr="003E5D67">
        <w:rPr>
          <w:rFonts w:ascii="Times New Roman" w:hAnsi="Times New Roman" w:cs="Times New Roman"/>
        </w:rPr>
        <w:t xml:space="preserve"> </w:t>
      </w:r>
      <w:r w:rsidRPr="003E5D67">
        <w:rPr>
          <w:rFonts w:ascii="Times New Roman" w:hAnsi="Times New Roman" w:cs="Times New Roman"/>
        </w:rPr>
        <w:t>1.10:</w:t>
      </w:r>
      <w:r w:rsidR="008B34A3" w:rsidRPr="003E5D67">
        <w:rPr>
          <w:rFonts w:ascii="Times New Roman" w:hAnsi="Times New Roman" w:cs="Times New Roman"/>
        </w:rPr>
        <w:t xml:space="preserve"> </w:t>
      </w:r>
      <w:r w:rsidR="008B34A3" w:rsidRPr="003E5D67">
        <w:rPr>
          <w:rFonts w:ascii="Times New Roman" w:hAnsi="Times New Roman" w:cs="Times New Roman"/>
          <w:i/>
          <w:iCs/>
        </w:rPr>
        <w:t>A pipe and filter compiler architecture</w:t>
      </w:r>
      <w:r w:rsidR="008B34A3" w:rsidRPr="003E5D67">
        <w:rPr>
          <w:rFonts w:ascii="Times New Roman" w:hAnsi="Times New Roman" w:cs="Times New Roman"/>
        </w:rPr>
        <w:t xml:space="preserve"> </w:t>
      </w:r>
    </w:p>
    <w:p w14:paraId="73EF09FB" w14:textId="77777777" w:rsidR="00193A49" w:rsidRPr="003E5D67" w:rsidRDefault="00193A49" w:rsidP="009F655E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  <w:noProof/>
        </w:rPr>
        <w:drawing>
          <wp:inline distT="0" distB="0" distL="0" distR="0" wp14:anchorId="4CE34988" wp14:editId="4688B89A">
            <wp:extent cx="5220152" cy="22938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E742" w14:textId="77777777" w:rsidR="00193A49" w:rsidRPr="003E5D67" w:rsidRDefault="00193A49" w:rsidP="009F655E">
      <w:pPr>
        <w:rPr>
          <w:rFonts w:ascii="Times New Roman" w:hAnsi="Times New Roman" w:cs="Times New Roman"/>
        </w:rPr>
      </w:pPr>
    </w:p>
    <w:p w14:paraId="37DA993B" w14:textId="77D4B83A" w:rsidR="009F655E" w:rsidRPr="003E5D67" w:rsidRDefault="009F655E" w:rsidP="009F655E">
      <w:pPr>
        <w:rPr>
          <w:rFonts w:ascii="Times New Roman" w:hAnsi="Times New Roman" w:cs="Times New Roman"/>
          <w:b/>
        </w:rPr>
      </w:pPr>
      <w:r w:rsidRPr="003E5D67">
        <w:rPr>
          <w:rFonts w:ascii="Times New Roman" w:hAnsi="Times New Roman" w:cs="Times New Roman"/>
          <w:b/>
        </w:rPr>
        <w:t>2</w:t>
      </w:r>
      <w:r w:rsidR="0085723C" w:rsidRPr="003E5D67">
        <w:rPr>
          <w:rFonts w:ascii="Times New Roman" w:hAnsi="Times New Roman" w:cs="Times New Roman"/>
          <w:b/>
        </w:rPr>
        <w:t>6</w:t>
      </w:r>
      <w:r w:rsidRPr="003E5D67">
        <w:rPr>
          <w:rFonts w:ascii="Times New Roman" w:hAnsi="Times New Roman" w:cs="Times New Roman"/>
          <w:b/>
        </w:rPr>
        <w:t>. Key Points:</w:t>
      </w:r>
    </w:p>
    <w:p w14:paraId="5835467F" w14:textId="48D071C2" w:rsidR="009F655E" w:rsidRPr="003E5D67" w:rsidRDefault="009F655E" w:rsidP="008F6B4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Highlights the importance of application system architecture models for understanding, comparison, validation, and assessing components for reuse.</w:t>
      </w:r>
    </w:p>
    <w:p w14:paraId="0EDE5CB8" w14:textId="521D5170" w:rsidR="009F655E" w:rsidRPr="003E5D67" w:rsidRDefault="009F655E" w:rsidP="008F6B4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Defines transaction processing systems as interactive systems allowing remote database access 0and modification by multiple users.</w:t>
      </w:r>
    </w:p>
    <w:p w14:paraId="0397A583" w14:textId="277EA440" w:rsidR="009F655E" w:rsidRPr="003E5D67" w:rsidRDefault="009F655E" w:rsidP="008F6B4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Describes language processing systems as tools for translation and execution of instructions in a specified language, including a translator and an abstract machine.</w:t>
      </w:r>
    </w:p>
    <w:p w14:paraId="406FF548" w14:textId="22219051" w:rsidR="003E5D67" w:rsidRPr="003E5D67" w:rsidRDefault="003E5D67" w:rsidP="003E5D67">
      <w:pPr>
        <w:pStyle w:val="ListParagraph"/>
        <w:rPr>
          <w:rFonts w:ascii="Times New Roman" w:hAnsi="Times New Roman" w:cs="Times New Roman"/>
        </w:rPr>
      </w:pPr>
    </w:p>
    <w:p w14:paraId="7CAA4000" w14:textId="2A663244" w:rsidR="003E5D67" w:rsidRPr="003E5D67" w:rsidRDefault="003E5D67" w:rsidP="003E5D67">
      <w:pPr>
        <w:pStyle w:val="ListParagraph"/>
        <w:rPr>
          <w:rFonts w:ascii="Times New Roman" w:hAnsi="Times New Roman" w:cs="Times New Roman"/>
        </w:rPr>
      </w:pPr>
    </w:p>
    <w:p w14:paraId="2DA334B2" w14:textId="692949E8" w:rsidR="003E5D67" w:rsidRPr="003E5D67" w:rsidRDefault="003E5D67" w:rsidP="003E5D67">
      <w:pPr>
        <w:pStyle w:val="ListParagraph"/>
        <w:rPr>
          <w:rFonts w:ascii="Times New Roman" w:hAnsi="Times New Roman" w:cs="Times New Roman"/>
        </w:rPr>
      </w:pPr>
    </w:p>
    <w:p w14:paraId="700540CA" w14:textId="14937AB9" w:rsidR="003E5D67" w:rsidRPr="003E5D67" w:rsidRDefault="003E5D67" w:rsidP="003E5D67">
      <w:pPr>
        <w:pStyle w:val="ListParagraph"/>
        <w:rPr>
          <w:rFonts w:ascii="Times New Roman" w:hAnsi="Times New Roman" w:cs="Times New Roman"/>
        </w:rPr>
      </w:pPr>
    </w:p>
    <w:p w14:paraId="78D7D010" w14:textId="0A55F33F" w:rsidR="003E5D67" w:rsidRPr="003E5D67" w:rsidRDefault="003E5D67" w:rsidP="003E5D67">
      <w:pPr>
        <w:pStyle w:val="ListParagraph"/>
        <w:rPr>
          <w:rFonts w:ascii="Times New Roman" w:hAnsi="Times New Roman" w:cs="Times New Roman"/>
        </w:rPr>
      </w:pPr>
    </w:p>
    <w:p w14:paraId="1E616E10" w14:textId="1AC81BCE" w:rsidR="003E5D67" w:rsidRPr="003E5D67" w:rsidRDefault="003E5D67" w:rsidP="003E5D67">
      <w:pPr>
        <w:pStyle w:val="ListParagraph"/>
        <w:rPr>
          <w:rFonts w:ascii="Times New Roman" w:hAnsi="Times New Roman" w:cs="Times New Roman"/>
        </w:rPr>
      </w:pPr>
    </w:p>
    <w:p w14:paraId="09DF65F6" w14:textId="5A5743B7" w:rsidR="003E5D67" w:rsidRPr="003E5D67" w:rsidRDefault="003E5D67" w:rsidP="003E5D67">
      <w:pPr>
        <w:pStyle w:val="ListParagraph"/>
        <w:rPr>
          <w:rFonts w:ascii="Times New Roman" w:hAnsi="Times New Roman" w:cs="Times New Roman"/>
        </w:rPr>
      </w:pPr>
    </w:p>
    <w:p w14:paraId="60CDA9E8" w14:textId="09C40045" w:rsidR="003E5D67" w:rsidRPr="003E5D67" w:rsidRDefault="003E5D67" w:rsidP="003E5D67">
      <w:pPr>
        <w:pStyle w:val="ListParagraph"/>
        <w:rPr>
          <w:rFonts w:ascii="Times New Roman" w:hAnsi="Times New Roman" w:cs="Times New Roman"/>
        </w:rPr>
      </w:pPr>
    </w:p>
    <w:p w14:paraId="3F4B12A3" w14:textId="77777777" w:rsidR="003E5D67" w:rsidRPr="003E5D67" w:rsidRDefault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br w:type="page"/>
      </w:r>
    </w:p>
    <w:p w14:paraId="7CCE19E2" w14:textId="77777777" w:rsidR="003E5D67" w:rsidRPr="003E5D67" w:rsidRDefault="003E5D67" w:rsidP="003E5D67">
      <w:pPr>
        <w:pStyle w:val="ListParagraph"/>
        <w:rPr>
          <w:rFonts w:ascii="Times New Roman" w:hAnsi="Times New Roman" w:cs="Times New Roman"/>
        </w:rPr>
      </w:pPr>
    </w:p>
    <w:p w14:paraId="3E16BA34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 xml:space="preserve">CHAPTER 7 </w:t>
      </w:r>
      <w:r w:rsidRPr="003E5D67">
        <w:rPr>
          <w:rFonts w:ascii="Times New Roman" w:hAnsi="Times New Roman" w:cs="Times New Roman"/>
          <w:b/>
          <w:bCs/>
        </w:rPr>
        <w:br/>
      </w:r>
    </w:p>
    <w:p w14:paraId="08F21F35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Design and Implementation in Software Engineering:</w:t>
      </w:r>
    </w:p>
    <w:p w14:paraId="4BA3DE37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6890B307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</w:rPr>
        <w:t>1</w:t>
      </w:r>
      <w:r w:rsidRPr="003E5D67">
        <w:rPr>
          <w:rFonts w:ascii="Times New Roman" w:hAnsi="Times New Roman" w:cs="Times New Roman"/>
          <w:b/>
          <w:bCs/>
        </w:rPr>
        <w:t>. Software Design and Implementation:</w:t>
      </w:r>
    </w:p>
    <w:p w14:paraId="12310596" w14:textId="77777777" w:rsidR="003E5D67" w:rsidRPr="003E5D67" w:rsidRDefault="003E5D67" w:rsidP="003E5D6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This stage involves developing an executable software system.</w:t>
      </w:r>
    </w:p>
    <w:p w14:paraId="7DB0107F" w14:textId="77777777" w:rsidR="003E5D67" w:rsidRPr="003E5D67" w:rsidRDefault="003E5D67" w:rsidP="003E5D6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Design and implementation activities are intertwined.</w:t>
      </w:r>
    </w:p>
    <w:p w14:paraId="6675E380" w14:textId="77777777" w:rsidR="003E5D67" w:rsidRPr="003E5D67" w:rsidRDefault="003E5D67" w:rsidP="003E5D6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Design is a creative process identifying software components and their relationships.</w:t>
      </w:r>
    </w:p>
    <w:p w14:paraId="53A5A002" w14:textId="77777777" w:rsidR="003E5D67" w:rsidRPr="003E5D67" w:rsidRDefault="003E5D67" w:rsidP="003E5D6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Implementation is the realization of the design into a program.</w:t>
      </w:r>
    </w:p>
    <w:p w14:paraId="13F845E5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369E1B83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2. </w:t>
      </w:r>
      <w:r w:rsidRPr="003E5D67">
        <w:rPr>
          <w:rFonts w:ascii="Times New Roman" w:hAnsi="Times New Roman" w:cs="Times New Roman"/>
          <w:b/>
          <w:bCs/>
        </w:rPr>
        <w:t>Build or Buy:</w:t>
      </w:r>
    </w:p>
    <w:p w14:paraId="6A9248B4" w14:textId="77777777" w:rsidR="003E5D67" w:rsidRPr="003E5D67" w:rsidRDefault="003E5D67" w:rsidP="003E5D6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Off-the-shelf systems (COTS) are available for adaptation to user requirements.</w:t>
      </w:r>
    </w:p>
    <w:p w14:paraId="08FC129C" w14:textId="77777777" w:rsidR="003E5D67" w:rsidRPr="003E5D67" w:rsidRDefault="003E5D67" w:rsidP="003E5D6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Buying existing systems can be faster and more cost-effective.</w:t>
      </w:r>
    </w:p>
    <w:p w14:paraId="4962AFC1" w14:textId="77777777" w:rsidR="003E5D67" w:rsidRPr="003E5D67" w:rsidRDefault="003E5D67" w:rsidP="003E5D6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Design process focuses on configuring features of the purchased system to meet requirements.</w:t>
      </w:r>
    </w:p>
    <w:p w14:paraId="69FD6B15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3A01FB04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3. </w:t>
      </w:r>
      <w:r w:rsidRPr="003E5D67">
        <w:rPr>
          <w:rFonts w:ascii="Times New Roman" w:hAnsi="Times New Roman" w:cs="Times New Roman"/>
          <w:b/>
          <w:bCs/>
        </w:rPr>
        <w:t>Object-Oriented Design Process:</w:t>
      </w:r>
    </w:p>
    <w:p w14:paraId="7907A1FD" w14:textId="77777777" w:rsidR="003E5D67" w:rsidRPr="003E5D67" w:rsidRDefault="003E5D67" w:rsidP="003E5D6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Structured object-oriented design involves developing different system models.</w:t>
      </w:r>
    </w:p>
    <w:p w14:paraId="34DE6970" w14:textId="77777777" w:rsidR="003E5D67" w:rsidRPr="003E5D67" w:rsidRDefault="003E5D67" w:rsidP="003E5D6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Significant effort is required for model development and maintenance, especially for large systems by different groups.</w:t>
      </w:r>
    </w:p>
    <w:p w14:paraId="537FB159" w14:textId="77777777" w:rsidR="003E5D67" w:rsidRPr="003E5D67" w:rsidRDefault="003E5D67" w:rsidP="003E5D6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Design models serve as crucial communication mechanisms.</w:t>
      </w:r>
    </w:p>
    <w:p w14:paraId="64C37DFE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3AC5713C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</w:rPr>
        <w:t xml:space="preserve">4. </w:t>
      </w:r>
      <w:r w:rsidRPr="003E5D67">
        <w:rPr>
          <w:rFonts w:ascii="Times New Roman" w:hAnsi="Times New Roman" w:cs="Times New Roman"/>
          <w:b/>
          <w:bCs/>
        </w:rPr>
        <w:t>Process Stages:</w:t>
      </w:r>
    </w:p>
    <w:p w14:paraId="4395DD38" w14:textId="77777777" w:rsidR="003E5D67" w:rsidRPr="003E5D67" w:rsidRDefault="003E5D67" w:rsidP="003E5D6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Various object-oriented design processes exist, and common activities include defining context, designing system architecture, identifying principal objects, developing design models, and specifying object interfaces.</w:t>
      </w:r>
    </w:p>
    <w:p w14:paraId="67547FB0" w14:textId="77777777" w:rsidR="003E5D67" w:rsidRPr="003E5D67" w:rsidRDefault="003E5D67" w:rsidP="003E5D6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Illustrated using the example of designing a wilderness weather station.</w:t>
      </w:r>
    </w:p>
    <w:p w14:paraId="2FB374AE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129006B7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5. </w:t>
      </w:r>
      <w:r w:rsidRPr="003E5D67">
        <w:rPr>
          <w:rFonts w:ascii="Times New Roman" w:hAnsi="Times New Roman" w:cs="Times New Roman"/>
          <w:b/>
          <w:bCs/>
        </w:rPr>
        <w:t>System Context and Interactions:</w:t>
      </w:r>
    </w:p>
    <w:p w14:paraId="3A5E433E" w14:textId="77777777" w:rsidR="003E5D67" w:rsidRPr="003E5D67" w:rsidRDefault="003E5D67" w:rsidP="003E5D67">
      <w:pPr>
        <w:pStyle w:val="ListParagraph"/>
        <w:numPr>
          <w:ilvl w:val="1"/>
          <w:numId w:val="27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Understanding relationships between software and its environment is crucial.</w:t>
      </w:r>
    </w:p>
    <w:p w14:paraId="4D46742B" w14:textId="77777777" w:rsidR="003E5D67" w:rsidRPr="003E5D67" w:rsidRDefault="003E5D67" w:rsidP="003E5D67">
      <w:pPr>
        <w:pStyle w:val="ListParagraph"/>
        <w:numPr>
          <w:ilvl w:val="1"/>
          <w:numId w:val="27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Establishing system boundaries helps decide what features are within the system and what is in associated systems.</w:t>
      </w:r>
    </w:p>
    <w:p w14:paraId="22E37CE0" w14:textId="77777777" w:rsidR="003E5D67" w:rsidRPr="003E5D67" w:rsidRDefault="003E5D67" w:rsidP="003E5D67">
      <w:pPr>
        <w:pStyle w:val="ListParagraph"/>
        <w:numPr>
          <w:ilvl w:val="1"/>
          <w:numId w:val="27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Context and interaction models aid in demonstrating relationships with the environment.</w:t>
      </w:r>
    </w:p>
    <w:p w14:paraId="0C3A5C65" w14:textId="77777777" w:rsidR="003E5D67" w:rsidRPr="003E5D67" w:rsidRDefault="003E5D67" w:rsidP="003E5D67">
      <w:pPr>
        <w:pStyle w:val="Heading1"/>
        <w:spacing w:after="1202"/>
        <w:ind w:left="0" w:firstLine="0"/>
        <w:rPr>
          <w:rFonts w:ascii="Times New Roman" w:hAnsi="Times New Roman" w:cs="Times New Roman"/>
          <w:b w:val="0"/>
          <w:bCs/>
          <w:sz w:val="22"/>
        </w:rPr>
      </w:pPr>
      <w:r w:rsidRPr="003E5D67">
        <w:rPr>
          <w:rFonts w:ascii="Times New Roman" w:hAnsi="Times New Roman" w:cs="Times New Roman"/>
          <w:b w:val="0"/>
          <w:bCs/>
          <w:sz w:val="22"/>
        </w:rPr>
        <w:lastRenderedPageBreak/>
        <w:t xml:space="preserve">Figure 1.1: </w:t>
      </w:r>
      <w:r w:rsidRPr="003E5D67">
        <w:rPr>
          <w:rFonts w:ascii="Times New Roman" w:hAnsi="Times New Roman" w:cs="Times New Roman"/>
          <w:b w:val="0"/>
          <w:bCs/>
          <w:i/>
          <w:iCs/>
          <w:sz w:val="22"/>
        </w:rPr>
        <w:t>System context for the weather station</w:t>
      </w:r>
    </w:p>
    <w:p w14:paraId="35F738F4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  <w:noProof/>
        </w:rPr>
        <w:drawing>
          <wp:inline distT="0" distB="0" distL="0" distR="0" wp14:anchorId="50C05335" wp14:editId="7D450B0A">
            <wp:extent cx="5254879" cy="3093720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4879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AD33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7A115F15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6.</w:t>
      </w:r>
      <w:r w:rsidRPr="003E5D67">
        <w:rPr>
          <w:rFonts w:ascii="Times New Roman" w:hAnsi="Times New Roman" w:cs="Times New Roman"/>
          <w:b/>
          <w:bCs/>
        </w:rPr>
        <w:t xml:space="preserve"> Use Case Description - Report Weather</w:t>
      </w:r>
      <w:r w:rsidRPr="003E5D67">
        <w:rPr>
          <w:rFonts w:ascii="Times New Roman" w:hAnsi="Times New Roman" w:cs="Times New Roman"/>
        </w:rPr>
        <w:t>:</w:t>
      </w:r>
    </w:p>
    <w:p w14:paraId="07799581" w14:textId="77777777" w:rsidR="003E5D67" w:rsidRPr="003E5D67" w:rsidRDefault="003E5D67" w:rsidP="003E5D6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Describes a use case involving the interaction between a weather station and a weather information system.</w:t>
      </w:r>
    </w:p>
    <w:p w14:paraId="5E69267D" w14:textId="77777777" w:rsidR="003E5D67" w:rsidRPr="003E5D67" w:rsidRDefault="003E5D67" w:rsidP="003E5D6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Actors include the weather information system and the weather station.</w:t>
      </w:r>
    </w:p>
    <w:p w14:paraId="02F68532" w14:textId="77777777" w:rsidR="003E5D67" w:rsidRPr="003E5D67" w:rsidRDefault="003E5D67" w:rsidP="003E5D6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Stimulus, response, and comments provide detailed information about the use case.</w:t>
      </w:r>
    </w:p>
    <w:p w14:paraId="46608556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7FE81A98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06512EB6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7. </w:t>
      </w:r>
      <w:r w:rsidRPr="003E5D67">
        <w:rPr>
          <w:rFonts w:ascii="Times New Roman" w:hAnsi="Times New Roman" w:cs="Times New Roman"/>
          <w:b/>
          <w:bCs/>
        </w:rPr>
        <w:t>Architectural Design:</w:t>
      </w:r>
    </w:p>
    <w:p w14:paraId="7379A866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Involves identifying major components, their interactions, and organizing </w:t>
      </w:r>
      <w:proofErr w:type="gramStart"/>
      <w:r w:rsidRPr="003E5D67">
        <w:rPr>
          <w:rFonts w:ascii="Times New Roman" w:hAnsi="Times New Roman" w:cs="Times New Roman"/>
        </w:rPr>
        <w:t>them</w:t>
      </w:r>
      <w:proofErr w:type="gramEnd"/>
      <w:r w:rsidRPr="003E5D67">
        <w:rPr>
          <w:rFonts w:ascii="Times New Roman" w:hAnsi="Times New Roman" w:cs="Times New Roman"/>
        </w:rPr>
        <w:t xml:space="preserve"> using architectural patterns like layered or client-server models.</w:t>
      </w:r>
    </w:p>
    <w:p w14:paraId="1D3E384F" w14:textId="77777777" w:rsidR="003E5D67" w:rsidRPr="003E5D67" w:rsidRDefault="003E5D67" w:rsidP="003E5D67">
      <w:pPr>
        <w:rPr>
          <w:rFonts w:ascii="Times New Roman" w:hAnsi="Times New Roman" w:cs="Times New Roman"/>
          <w:noProof/>
        </w:rPr>
      </w:pPr>
      <w:r w:rsidRPr="003E5D67">
        <w:rPr>
          <w:rFonts w:ascii="Times New Roman" w:hAnsi="Times New Roman" w:cs="Times New Roman"/>
        </w:rPr>
        <w:t xml:space="preserve">   - Example: The weather station comprises independent subsystems communicating through a common infrastructure.</w:t>
      </w:r>
      <w:r w:rsidRPr="003E5D67">
        <w:rPr>
          <w:rFonts w:ascii="Times New Roman" w:hAnsi="Times New Roman" w:cs="Times New Roman"/>
          <w:noProof/>
        </w:rPr>
        <w:t xml:space="preserve"> </w:t>
      </w:r>
    </w:p>
    <w:p w14:paraId="7702EDDC" w14:textId="77777777" w:rsidR="003E5D67" w:rsidRPr="003E5D67" w:rsidRDefault="003E5D67" w:rsidP="003E5D67">
      <w:pPr>
        <w:pStyle w:val="Heading1"/>
        <w:spacing w:after="967"/>
        <w:ind w:left="357"/>
        <w:rPr>
          <w:rFonts w:ascii="Times New Roman" w:hAnsi="Times New Roman" w:cs="Times New Roman"/>
          <w:b w:val="0"/>
          <w:bCs/>
          <w:sz w:val="22"/>
        </w:rPr>
      </w:pPr>
    </w:p>
    <w:p w14:paraId="466C15D8" w14:textId="77777777" w:rsidR="003E5D67" w:rsidRPr="003E5D67" w:rsidRDefault="003E5D67" w:rsidP="003E5D67">
      <w:pPr>
        <w:pStyle w:val="Heading1"/>
        <w:spacing w:after="967"/>
        <w:ind w:left="357"/>
        <w:rPr>
          <w:rFonts w:ascii="Times New Roman" w:hAnsi="Times New Roman" w:cs="Times New Roman"/>
          <w:b w:val="0"/>
          <w:bCs/>
          <w:sz w:val="22"/>
        </w:rPr>
      </w:pPr>
      <w:r w:rsidRPr="003E5D67">
        <w:rPr>
          <w:rFonts w:ascii="Times New Roman" w:hAnsi="Times New Roman" w:cs="Times New Roman"/>
          <w:b w:val="0"/>
          <w:bCs/>
          <w:sz w:val="22"/>
        </w:rPr>
        <w:t xml:space="preserve">Figure </w:t>
      </w:r>
      <w:proofErr w:type="gramStart"/>
      <w:r w:rsidRPr="003E5D67">
        <w:rPr>
          <w:rFonts w:ascii="Times New Roman" w:hAnsi="Times New Roman" w:cs="Times New Roman"/>
          <w:b w:val="0"/>
          <w:bCs/>
          <w:sz w:val="22"/>
        </w:rPr>
        <w:t xml:space="preserve">1.2 </w:t>
      </w:r>
      <w:r w:rsidRPr="003E5D67">
        <w:rPr>
          <w:rFonts w:ascii="Times New Roman" w:hAnsi="Times New Roman" w:cs="Times New Roman"/>
          <w:b w:val="0"/>
          <w:bCs/>
          <w:i/>
          <w:iCs/>
          <w:sz w:val="22"/>
        </w:rPr>
        <w:t>:</w:t>
      </w:r>
      <w:proofErr w:type="gramEnd"/>
      <w:r w:rsidRPr="003E5D67">
        <w:rPr>
          <w:rFonts w:ascii="Times New Roman" w:hAnsi="Times New Roman" w:cs="Times New Roman"/>
          <w:b w:val="0"/>
          <w:bCs/>
          <w:i/>
          <w:iCs/>
          <w:sz w:val="22"/>
        </w:rPr>
        <w:t xml:space="preserve"> Architecture of data collection system</w:t>
      </w:r>
    </w:p>
    <w:p w14:paraId="3B8EE24D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  <w:noProof/>
        </w:rPr>
        <w:drawing>
          <wp:inline distT="0" distB="0" distL="0" distR="0" wp14:anchorId="5CC58953" wp14:editId="21321763">
            <wp:extent cx="4919718" cy="3134862"/>
            <wp:effectExtent l="0" t="0" r="0" b="889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8018" cy="314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6DD9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6D5F21C7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8. </w:t>
      </w:r>
      <w:r w:rsidRPr="003E5D67">
        <w:rPr>
          <w:rFonts w:ascii="Times New Roman" w:hAnsi="Times New Roman" w:cs="Times New Roman"/>
          <w:b/>
          <w:bCs/>
        </w:rPr>
        <w:t>Object Class Identification:</w:t>
      </w:r>
    </w:p>
    <w:p w14:paraId="759FCA8C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Identifying object classes is challenging and relies on designer skill, experience, and domain knowledge.</w:t>
      </w:r>
    </w:p>
    <w:p w14:paraId="0E2A556C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Approaches include grammatical, tangible things, behavioral, and scenario-based analyses.</w:t>
      </w:r>
    </w:p>
    <w:p w14:paraId="091BCDC1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Iterative process with likely refinements.</w:t>
      </w:r>
    </w:p>
    <w:p w14:paraId="0AB11D77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47C4021F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9. </w:t>
      </w:r>
      <w:r w:rsidRPr="003E5D67">
        <w:rPr>
          <w:rFonts w:ascii="Times New Roman" w:hAnsi="Times New Roman" w:cs="Times New Roman"/>
          <w:b/>
          <w:bCs/>
        </w:rPr>
        <w:t>Weather Station Description and Object Classes:</w:t>
      </w:r>
    </w:p>
    <w:p w14:paraId="45923953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The weather station includes software-controlled instruments for data collection and transmission.</w:t>
      </w:r>
    </w:p>
    <w:p w14:paraId="15AE0BBB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Object class identification is based on tangible hardware and data in the system.</w:t>
      </w:r>
    </w:p>
    <w:p w14:paraId="5104D1F6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Identified classes include ground thermometer, anemometer, barometer, weather station, and weather data.</w:t>
      </w:r>
    </w:p>
    <w:p w14:paraId="40F799B7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75D0E907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lastRenderedPageBreak/>
        <w:t xml:space="preserve">10. </w:t>
      </w:r>
      <w:r w:rsidRPr="003E5D67">
        <w:rPr>
          <w:rFonts w:ascii="Times New Roman" w:hAnsi="Times New Roman" w:cs="Times New Roman"/>
          <w:b/>
          <w:bCs/>
        </w:rPr>
        <w:t>Design Models:</w:t>
      </w:r>
    </w:p>
    <w:p w14:paraId="6A88B2CB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Design models illustrate objects, object classes, and relationships.</w:t>
      </w:r>
    </w:p>
    <w:p w14:paraId="193FFC53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Static models depict the static structure in terms of object classes and relationships.</w:t>
      </w:r>
    </w:p>
    <w:p w14:paraId="46BFC92E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Dynamic models describe dynamic interactions between objects.</w:t>
      </w:r>
    </w:p>
    <w:p w14:paraId="4695B90F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78E95BFF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Examples of Design Models:</w:t>
      </w:r>
    </w:p>
    <w:p w14:paraId="2B7B46E4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1. </w:t>
      </w:r>
      <w:r w:rsidRPr="003E5D67">
        <w:rPr>
          <w:rFonts w:ascii="Times New Roman" w:hAnsi="Times New Roman" w:cs="Times New Roman"/>
          <w:b/>
          <w:bCs/>
        </w:rPr>
        <w:t>Subsystem Models:</w:t>
      </w:r>
    </w:p>
    <w:p w14:paraId="335B590B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Logical groupings of objects into coherent subsystems.</w:t>
      </w:r>
    </w:p>
    <w:p w14:paraId="5273C806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Shown using packages and encapsulation in UML.</w:t>
      </w:r>
    </w:p>
    <w:p w14:paraId="3ECD5D87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Actual organization may differ.</w:t>
      </w:r>
    </w:p>
    <w:p w14:paraId="6789EB97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3120011C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2. </w:t>
      </w:r>
      <w:r w:rsidRPr="003E5D67">
        <w:rPr>
          <w:rFonts w:ascii="Times New Roman" w:hAnsi="Times New Roman" w:cs="Times New Roman"/>
          <w:b/>
          <w:bCs/>
        </w:rPr>
        <w:t>Sequence Models:</w:t>
      </w:r>
    </w:p>
    <w:p w14:paraId="33D74F50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Display object interactions sequence.</w:t>
      </w:r>
    </w:p>
    <w:p w14:paraId="660A761E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Objects arranged horizontally, time represented vertically.</w:t>
      </w:r>
    </w:p>
    <w:p w14:paraId="3A6256BC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Interactions represented by labeled arrows.</w:t>
      </w:r>
    </w:p>
    <w:p w14:paraId="69A62B1C" w14:textId="77777777" w:rsidR="003E5D67" w:rsidRPr="003E5D67" w:rsidRDefault="003E5D67" w:rsidP="003E5D67">
      <w:pPr>
        <w:pStyle w:val="Heading1"/>
        <w:spacing w:after="300"/>
        <w:ind w:left="357"/>
        <w:rPr>
          <w:rFonts w:ascii="Times New Roman" w:hAnsi="Times New Roman" w:cs="Times New Roman"/>
          <w:b w:val="0"/>
          <w:bCs/>
          <w:sz w:val="22"/>
        </w:rPr>
      </w:pPr>
      <w:r w:rsidRPr="003E5D67">
        <w:rPr>
          <w:rFonts w:ascii="Times New Roman" w:hAnsi="Times New Roman" w:cs="Times New Roman"/>
          <w:b w:val="0"/>
          <w:bCs/>
          <w:sz w:val="22"/>
        </w:rPr>
        <w:t>Figure 1.3</w:t>
      </w:r>
      <w:r w:rsidRPr="003E5D67">
        <w:rPr>
          <w:rFonts w:ascii="Times New Roman" w:hAnsi="Times New Roman" w:cs="Times New Roman"/>
          <w:b w:val="0"/>
          <w:bCs/>
          <w:i/>
          <w:iCs/>
          <w:sz w:val="22"/>
        </w:rPr>
        <w:t>:  Sequence diagram describing data collection</w:t>
      </w:r>
    </w:p>
    <w:p w14:paraId="26D0AF95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  <w:noProof/>
        </w:rPr>
        <w:drawing>
          <wp:inline distT="0" distB="0" distL="0" distR="0" wp14:anchorId="19B7E977" wp14:editId="3F842C0F">
            <wp:extent cx="5943600" cy="3582747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BBE0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4AF0448F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3. </w:t>
      </w:r>
      <w:r w:rsidRPr="003E5D67">
        <w:rPr>
          <w:rFonts w:ascii="Times New Roman" w:hAnsi="Times New Roman" w:cs="Times New Roman"/>
          <w:b/>
          <w:bCs/>
        </w:rPr>
        <w:t>State Machine Models:</w:t>
      </w:r>
    </w:p>
    <w:p w14:paraId="7E830706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Show object responses to service requests and state transitions.</w:t>
      </w:r>
    </w:p>
    <w:p w14:paraId="03B172A9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Useful high-level models for system or object runtime behavior.</w:t>
      </w:r>
    </w:p>
    <w:p w14:paraId="49886C13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Not required for all objects; avoids unnecessary detail.</w:t>
      </w:r>
    </w:p>
    <w:p w14:paraId="11A6F4F7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4D1055F6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</w:rPr>
        <w:t xml:space="preserve">4. </w:t>
      </w:r>
      <w:r w:rsidRPr="003E5D67">
        <w:rPr>
          <w:rFonts w:ascii="Times New Roman" w:hAnsi="Times New Roman" w:cs="Times New Roman"/>
          <w:b/>
          <w:bCs/>
        </w:rPr>
        <w:t>Interface Specification:</w:t>
      </w:r>
    </w:p>
    <w:p w14:paraId="06BE9AFB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Object interfaces must be precisely specified for parallel design.</w:t>
      </w:r>
    </w:p>
    <w:p w14:paraId="594C5624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Designers hide interface representation within objects.</w:t>
      </w:r>
    </w:p>
    <w:p w14:paraId="60917D71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UML uses class diagrams for interface specification.</w:t>
      </w:r>
    </w:p>
    <w:p w14:paraId="48863423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5F8B059E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Key Points:</w:t>
      </w:r>
    </w:p>
    <w:p w14:paraId="7363759B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Software design and implementation are interleaved; detail level depends on system type and development approach (plan-driven or agile).</w:t>
      </w:r>
    </w:p>
    <w:p w14:paraId="49A3BB23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Object-oriented design involves designing system architecture, identifying objects, describing design using various object models, and documenting component interfaces.</w:t>
      </w:r>
    </w:p>
    <w:p w14:paraId="294F030F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Object-oriented design produces static (class, generalization, association) and dynamic (sequence, state machine) models.</w:t>
      </w:r>
    </w:p>
    <w:p w14:paraId="57352C04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Component interfaces must be precisely defined for usage by other objects. UML interface stereotype may be used.</w:t>
      </w:r>
    </w:p>
    <w:p w14:paraId="2DE67FED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7EC68534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Design Patterns:</w:t>
      </w:r>
    </w:p>
    <w:p w14:paraId="20F1217D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Design pattern is a way to reuse abstract knowledge about a problem and its solution.</w:t>
      </w:r>
    </w:p>
    <w:p w14:paraId="5D9E8D27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Consists of name, problem description, solution description, and consequences.</w:t>
      </w:r>
    </w:p>
    <w:p w14:paraId="2699FBB8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Abstract enough for reuse in different settings.</w:t>
      </w:r>
    </w:p>
    <w:p w14:paraId="7C5A808E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Utilizes object-oriented characteristics like inheritance and polymorphism.</w:t>
      </w:r>
    </w:p>
    <w:p w14:paraId="3702C910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00E83FDC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The Observer Pattern:</w:t>
      </w:r>
    </w:p>
    <w:p w14:paraId="68E6949D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Description: Separates display of an object's state from the object itself; allows multiple displays to be provided.</w:t>
      </w:r>
    </w:p>
    <w:p w14:paraId="70E045FE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Problem: Multiple displays of state needed.</w:t>
      </w:r>
    </w:p>
    <w:p w14:paraId="66EA0959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lastRenderedPageBreak/>
        <w:t>- Solution: Abstract objects Subject and Observer, and Concrete objects Concrete Subject and Concrete Observer.</w:t>
      </w:r>
    </w:p>
    <w:p w14:paraId="3B7580B6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Consequences: Minimal coupling between objects; optimizations for display performance are impractical.</w:t>
      </w:r>
    </w:p>
    <w:p w14:paraId="25D796BE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5ABEBB95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Design Problems:</w:t>
      </w:r>
    </w:p>
    <w:p w14:paraId="622F24AF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Recognizing design problems that can be solved by patterns:</w:t>
      </w:r>
    </w:p>
    <w:p w14:paraId="459F3A72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</w:t>
      </w:r>
      <w:proofErr w:type="spellStart"/>
      <w:r w:rsidRPr="003E5D67">
        <w:rPr>
          <w:rFonts w:ascii="Times New Roman" w:hAnsi="Times New Roman" w:cs="Times New Roman"/>
        </w:rPr>
        <w:t>i</w:t>
      </w:r>
      <w:proofErr w:type="spellEnd"/>
      <w:r w:rsidRPr="003E5D67">
        <w:rPr>
          <w:rFonts w:ascii="Times New Roman" w:hAnsi="Times New Roman" w:cs="Times New Roman"/>
        </w:rPr>
        <w:t>. Notifying objects about state changes (Observer pattern).</w:t>
      </w:r>
    </w:p>
    <w:p w14:paraId="0891FE56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ii. Simplifying interfaces of related objects (Façade pattern).</w:t>
      </w:r>
    </w:p>
    <w:p w14:paraId="63D6D154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iii. Providing a standard way to access elements in a collection (Iterator pattern).</w:t>
      </w:r>
    </w:p>
    <w:p w14:paraId="4329642C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iv. Allowing for runtime extension of existing class functionality (Decorator pattern).</w:t>
      </w:r>
    </w:p>
    <w:p w14:paraId="25F4D1F7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3C27AC60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Implementation Issues:</w:t>
      </w:r>
    </w:p>
    <w:p w14:paraId="590CA8D4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Focus on non-programming implementation issues:</w:t>
      </w:r>
    </w:p>
    <w:p w14:paraId="55B5B192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</w:t>
      </w:r>
      <w:proofErr w:type="spellStart"/>
      <w:r w:rsidRPr="003E5D67">
        <w:rPr>
          <w:rFonts w:ascii="Times New Roman" w:hAnsi="Times New Roman" w:cs="Times New Roman"/>
        </w:rPr>
        <w:t>i</w:t>
      </w:r>
      <w:proofErr w:type="spellEnd"/>
      <w:r w:rsidRPr="003E5D67">
        <w:rPr>
          <w:rFonts w:ascii="Times New Roman" w:hAnsi="Times New Roman" w:cs="Times New Roman"/>
        </w:rPr>
        <w:t>. Reuse: Modern software is developed by reusing existing components or systems.</w:t>
      </w:r>
    </w:p>
    <w:p w14:paraId="3669FEBD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ii. Configuration Management: Tracking different versions of each software component in a configuration management system.</w:t>
      </w:r>
    </w:p>
    <w:p w14:paraId="1B5E6431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iii. Host Target Development: Developing on one computer (host system) and executing on another (target system).</w:t>
      </w:r>
    </w:p>
    <w:p w14:paraId="0F3662E0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347BF242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Reuse:</w:t>
      </w:r>
    </w:p>
    <w:p w14:paraId="1209A160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From the 1960s to the 1990s, software was mostly developed from scratch.</w:t>
      </w:r>
    </w:p>
    <w:p w14:paraId="168099B9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Increasingly unviable due to costs and schedule pressure.</w:t>
      </w:r>
    </w:p>
    <w:p w14:paraId="5E960A5F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Emergence of an approach based on the reuse of existing software, widely used for business and scientific software.</w:t>
      </w:r>
    </w:p>
    <w:p w14:paraId="3D18D93F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7D530D97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763D5389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  <w:b/>
          <w:bCs/>
        </w:rPr>
        <w:t>Reuse Levels:</w:t>
      </w:r>
    </w:p>
    <w:p w14:paraId="29BAAE60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1. Abstraction Level:</w:t>
      </w:r>
    </w:p>
    <w:p w14:paraId="79C0593C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Reuse knowledge of successful abstractions in software design.</w:t>
      </w:r>
    </w:p>
    <w:p w14:paraId="632C541F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36A416E2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2. Object Level:</w:t>
      </w:r>
    </w:p>
    <w:p w14:paraId="500EABF9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lastRenderedPageBreak/>
        <w:t xml:space="preserve">   - Directly reuse objects from a library rather than writing code.</w:t>
      </w:r>
    </w:p>
    <w:p w14:paraId="5DE8616C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36EE50A4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3. Component Level:</w:t>
      </w:r>
    </w:p>
    <w:p w14:paraId="6F986656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Reuse collections of objects and object classes in application systems.</w:t>
      </w:r>
    </w:p>
    <w:p w14:paraId="449AEB60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06449EB7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4. System Level:</w:t>
      </w:r>
    </w:p>
    <w:p w14:paraId="118987FC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Reuse entire application systems.</w:t>
      </w:r>
    </w:p>
    <w:p w14:paraId="6432762F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7EECC648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  <w:b/>
          <w:bCs/>
        </w:rPr>
        <w:t>Reuse Costs</w:t>
      </w:r>
      <w:r w:rsidRPr="003E5D67">
        <w:rPr>
          <w:rFonts w:ascii="Times New Roman" w:hAnsi="Times New Roman" w:cs="Times New Roman"/>
        </w:rPr>
        <w:t>:</w:t>
      </w:r>
    </w:p>
    <w:p w14:paraId="5C7FB6DC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1. Search and Assessment:</w:t>
      </w:r>
    </w:p>
    <w:p w14:paraId="2A96F5C2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Time spent looking for reusable software and assessing suitability.</w:t>
      </w:r>
    </w:p>
    <w:p w14:paraId="7C5ED32A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5CD7DB3B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2. Acquisition:</w:t>
      </w:r>
    </w:p>
    <w:p w14:paraId="600252B4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Costs of buying reusable software, especially for large off-the-shelf systems.</w:t>
      </w:r>
    </w:p>
    <w:p w14:paraId="542BAF49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2AF072F1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3. Adaptation and Configuration:</w:t>
      </w:r>
    </w:p>
    <w:p w14:paraId="65763ED9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Costs of adapting and configuring reusable software components or systems.</w:t>
      </w:r>
    </w:p>
    <w:p w14:paraId="0455E6A0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6E7D28CB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4. Integration:</w:t>
      </w:r>
    </w:p>
    <w:p w14:paraId="5292D514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Costs of integrating reusable software elements with each other and new code.</w:t>
      </w:r>
    </w:p>
    <w:p w14:paraId="6605384E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714DF295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Configuration Management:</w:t>
      </w:r>
    </w:p>
    <w:p w14:paraId="56602DB2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Process managing changes to a changing software system.</w:t>
      </w:r>
    </w:p>
    <w:p w14:paraId="42C5F156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Supports system integration, providing controlled access, change tracking, and component compilation and linking.</w:t>
      </w:r>
    </w:p>
    <w:p w14:paraId="3EC84AC2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24E8B824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Configuration Management Activities:</w:t>
      </w:r>
    </w:p>
    <w:p w14:paraId="0EECF162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1. Version Management:</w:t>
      </w:r>
    </w:p>
    <w:p w14:paraId="32F4E7D6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Keeps track of different versions of software components.</w:t>
      </w:r>
    </w:p>
    <w:p w14:paraId="786ECF29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4E0E509A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lastRenderedPageBreak/>
        <w:t>2. System Integration:</w:t>
      </w:r>
    </w:p>
    <w:p w14:paraId="163715C4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Helps define versions used to create each system version.</w:t>
      </w:r>
    </w:p>
    <w:p w14:paraId="5A4AB04E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7E5A91B3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3. Problem Tracking:</w:t>
      </w:r>
    </w:p>
    <w:p w14:paraId="73947969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- Allows reporting and tracking of bugs and issues.</w:t>
      </w:r>
    </w:p>
    <w:p w14:paraId="220294E0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58162639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Host-Target Development:</w:t>
      </w:r>
    </w:p>
    <w:p w14:paraId="64C5322B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Software developed on one computer (host) but runs on a separate machine (target).</w:t>
      </w:r>
    </w:p>
    <w:p w14:paraId="7C22972D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Development platform and execution platform may differ in architecture and installed software.</w:t>
      </w:r>
    </w:p>
    <w:p w14:paraId="560E8757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066B0753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Development Platform Tools:</w:t>
      </w:r>
    </w:p>
    <w:p w14:paraId="5304B226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Integrated compiler and syntax-directed editing system.</w:t>
      </w:r>
    </w:p>
    <w:p w14:paraId="76334214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Language debugging system.</w:t>
      </w:r>
    </w:p>
    <w:p w14:paraId="277AF726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Graphical editing tools (e.g., UML model editors).</w:t>
      </w:r>
    </w:p>
    <w:p w14:paraId="33682647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Testing tools (e.g., Junit for automated tests).</w:t>
      </w:r>
    </w:p>
    <w:p w14:paraId="3D91317C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Project support tools for organizing code in different projects.</w:t>
      </w:r>
    </w:p>
    <w:p w14:paraId="062424A9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339F2D3B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Integrated Development Environments (IDEs):</w:t>
      </w:r>
    </w:p>
    <w:p w14:paraId="7C96EEFF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Set of software tools supporting various software development aspects within a common framework and UI.</w:t>
      </w:r>
    </w:p>
    <w:p w14:paraId="455BA02D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Specific IDEs for programming languages (e.g., Java).</w:t>
      </w:r>
    </w:p>
    <w:p w14:paraId="671CBBC8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545CD4E7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Component/System Deployment Factors:</w:t>
      </w:r>
    </w:p>
    <w:p w14:paraId="08607551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Considerations for deploying components:</w:t>
      </w:r>
    </w:p>
    <w:p w14:paraId="77815E44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</w:t>
      </w:r>
      <w:proofErr w:type="spellStart"/>
      <w:r w:rsidRPr="003E5D67">
        <w:rPr>
          <w:rFonts w:ascii="Times New Roman" w:hAnsi="Times New Roman" w:cs="Times New Roman"/>
        </w:rPr>
        <w:t>i</w:t>
      </w:r>
      <w:proofErr w:type="spellEnd"/>
      <w:r w:rsidRPr="003E5D67">
        <w:rPr>
          <w:rFonts w:ascii="Times New Roman" w:hAnsi="Times New Roman" w:cs="Times New Roman"/>
        </w:rPr>
        <w:t>. Specific hardware architecture.</w:t>
      </w:r>
    </w:p>
    <w:p w14:paraId="390A5F99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ii. High availability may require deployment on multiple platforms.</w:t>
      </w:r>
    </w:p>
    <w:p w14:paraId="5E024506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iii. Communication traffic between components may influence deployment proximity.</w:t>
      </w:r>
    </w:p>
    <w:p w14:paraId="181EEC38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7558EF8A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Open-Source Development:</w:t>
      </w:r>
    </w:p>
    <w:p w14:paraId="6FEA811C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Approach where source code is published, and volunteers participate in development.</w:t>
      </w:r>
    </w:p>
    <w:p w14:paraId="1267F24E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lastRenderedPageBreak/>
        <w:t>- Rooted in the Free Software Foundation's ideology of freely available source code.</w:t>
      </w:r>
    </w:p>
    <w:p w14:paraId="38C759CD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52CCE18B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Open-Source Systems:</w:t>
      </w:r>
    </w:p>
    <w:p w14:paraId="18F563B2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Examples include Linux, Java, Apache web server, and MySQL database.</w:t>
      </w:r>
    </w:p>
    <w:p w14:paraId="18FE611C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71E0208C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Open-Source Issues:</w:t>
      </w:r>
    </w:p>
    <w:p w14:paraId="3E4D8F99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Considerations:</w:t>
      </w:r>
    </w:p>
    <w:p w14:paraId="408ABA6C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</w:t>
      </w:r>
      <w:proofErr w:type="spellStart"/>
      <w:r w:rsidRPr="003E5D67">
        <w:rPr>
          <w:rFonts w:ascii="Times New Roman" w:hAnsi="Times New Roman" w:cs="Times New Roman"/>
        </w:rPr>
        <w:t>i</w:t>
      </w:r>
      <w:proofErr w:type="spellEnd"/>
      <w:r w:rsidRPr="003E5D67">
        <w:rPr>
          <w:rFonts w:ascii="Times New Roman" w:hAnsi="Times New Roman" w:cs="Times New Roman"/>
        </w:rPr>
        <w:t>. Use of open-source components.</w:t>
      </w:r>
    </w:p>
    <w:p w14:paraId="251E92E8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ii. Adoption of an open-source approach for development.</w:t>
      </w:r>
    </w:p>
    <w:p w14:paraId="20F6A7AC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318B3FB6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Open-Source Business:</w:t>
      </w:r>
    </w:p>
    <w:p w14:paraId="4617F4DF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More product companies use an open-source approach.</w:t>
      </w:r>
    </w:p>
    <w:p w14:paraId="2019DAFE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Business model relies on selling support rather than the software product itself.</w:t>
      </w:r>
    </w:p>
    <w:p w14:paraId="1AF2FCCC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76D8CC43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Open-Source Licensing:</w:t>
      </w:r>
    </w:p>
    <w:p w14:paraId="76212258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Open-source licenses:</w:t>
      </w:r>
    </w:p>
    <w:p w14:paraId="702F7B7C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</w:t>
      </w:r>
      <w:proofErr w:type="spellStart"/>
      <w:r w:rsidRPr="003E5D67">
        <w:rPr>
          <w:rFonts w:ascii="Times New Roman" w:hAnsi="Times New Roman" w:cs="Times New Roman"/>
        </w:rPr>
        <w:t>i</w:t>
      </w:r>
      <w:proofErr w:type="spellEnd"/>
      <w:r w:rsidRPr="003E5D67">
        <w:rPr>
          <w:rFonts w:ascii="Times New Roman" w:hAnsi="Times New Roman" w:cs="Times New Roman"/>
        </w:rPr>
        <w:t>. GPL (GNU General Public License):</w:t>
      </w:r>
    </w:p>
    <w:p w14:paraId="68A12514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   - Reciprocal license; using GPL software necessitates making the software open source.</w:t>
      </w:r>
    </w:p>
    <w:p w14:paraId="091852CD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ii. LGPL (GNU Lesser General Public License)</w:t>
      </w:r>
    </w:p>
    <w:p w14:paraId="052D307C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   - Variant allowing linking to open-source code without publishing linked components' source.</w:t>
      </w:r>
    </w:p>
    <w:p w14:paraId="31A9A664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iii. BSD (Berkley Standard Distribution) License:</w:t>
      </w:r>
    </w:p>
    <w:p w14:paraId="54611DA6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 xml:space="preserve">      - Non-reciprocal license; no obligation to republish changes.</w:t>
      </w:r>
    </w:p>
    <w:p w14:paraId="2CBB428C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26F4B526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License Management:</w:t>
      </w:r>
    </w:p>
    <w:p w14:paraId="14D646CD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Establish a system for maintaining information about used open-source components.</w:t>
      </w:r>
    </w:p>
    <w:p w14:paraId="7B66F1B3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Understand different licenses and component evolution pathways.</w:t>
      </w:r>
    </w:p>
    <w:p w14:paraId="375347F4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Educate about open source, have auditing systems, and participate in the community.</w:t>
      </w:r>
    </w:p>
    <w:p w14:paraId="10FC3316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3640857F" w14:textId="77777777" w:rsidR="003E5D67" w:rsidRPr="003E5D67" w:rsidRDefault="003E5D67" w:rsidP="003E5D67">
      <w:pPr>
        <w:rPr>
          <w:rFonts w:ascii="Times New Roman" w:hAnsi="Times New Roman" w:cs="Times New Roman"/>
          <w:b/>
          <w:bCs/>
        </w:rPr>
      </w:pPr>
      <w:r w:rsidRPr="003E5D67">
        <w:rPr>
          <w:rFonts w:ascii="Times New Roman" w:hAnsi="Times New Roman" w:cs="Times New Roman"/>
          <w:b/>
          <w:bCs/>
        </w:rPr>
        <w:t>Key Points:</w:t>
      </w:r>
    </w:p>
    <w:p w14:paraId="644E1CF2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Consider reusing existing software in various forms during software development.</w:t>
      </w:r>
    </w:p>
    <w:p w14:paraId="23B95884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lastRenderedPageBreak/>
        <w:t>- Configuration management is vital for teams cooperating in software development.</w:t>
      </w:r>
    </w:p>
    <w:p w14:paraId="18858950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Most software development involves host-target development, using an IDE on a host machine.</w:t>
      </w:r>
    </w:p>
    <w:p w14:paraId="55F16EDE" w14:textId="77777777" w:rsidR="003E5D67" w:rsidRPr="003E5D67" w:rsidRDefault="003E5D67" w:rsidP="003E5D67">
      <w:pPr>
        <w:rPr>
          <w:rFonts w:ascii="Times New Roman" w:hAnsi="Times New Roman" w:cs="Times New Roman"/>
        </w:rPr>
      </w:pPr>
      <w:r w:rsidRPr="003E5D67">
        <w:rPr>
          <w:rFonts w:ascii="Times New Roman" w:hAnsi="Times New Roman" w:cs="Times New Roman"/>
        </w:rPr>
        <w:t>- Open-source development involves making source code publicly available, fostering collaboration and improvement.</w:t>
      </w:r>
    </w:p>
    <w:p w14:paraId="2A372C51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21ABE7F5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5AEE753F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0914EA86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0275DB18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7E62D4F9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30914993" w14:textId="77777777" w:rsidR="003E5D67" w:rsidRPr="003E5D67" w:rsidRDefault="003E5D67" w:rsidP="003E5D67">
      <w:pPr>
        <w:rPr>
          <w:rFonts w:ascii="Times New Roman" w:hAnsi="Times New Roman" w:cs="Times New Roman"/>
        </w:rPr>
      </w:pPr>
    </w:p>
    <w:p w14:paraId="6BB53B93" w14:textId="77777777" w:rsidR="009F655E" w:rsidRPr="003E5D67" w:rsidRDefault="009F655E" w:rsidP="009F655E">
      <w:pPr>
        <w:rPr>
          <w:rFonts w:ascii="Times New Roman" w:hAnsi="Times New Roman" w:cs="Times New Roman"/>
        </w:rPr>
      </w:pPr>
    </w:p>
    <w:sectPr w:rsidR="009F655E" w:rsidRPr="003E5D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E4178"/>
    <w:multiLevelType w:val="hybridMultilevel"/>
    <w:tmpl w:val="88EAE4C8"/>
    <w:lvl w:ilvl="0" w:tplc="08090001">
      <w:start w:val="1"/>
      <w:numFmt w:val="bullet"/>
      <w:lvlText w:val=""/>
      <w:lvlJc w:val="left"/>
      <w:pPr>
        <w:ind w:left="8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abstractNum w:abstractNumId="1" w15:restartNumberingAfterBreak="0">
    <w:nsid w:val="06BA2D55"/>
    <w:multiLevelType w:val="hybridMultilevel"/>
    <w:tmpl w:val="F490E44E"/>
    <w:lvl w:ilvl="0" w:tplc="08090001">
      <w:start w:val="1"/>
      <w:numFmt w:val="bullet"/>
      <w:lvlText w:val=""/>
      <w:lvlJc w:val="left"/>
      <w:pPr>
        <w:ind w:left="8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abstractNum w:abstractNumId="2" w15:restartNumberingAfterBreak="0">
    <w:nsid w:val="0D716563"/>
    <w:multiLevelType w:val="hybridMultilevel"/>
    <w:tmpl w:val="154082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61792"/>
    <w:multiLevelType w:val="hybridMultilevel"/>
    <w:tmpl w:val="27D2061E"/>
    <w:lvl w:ilvl="0" w:tplc="08090001">
      <w:start w:val="1"/>
      <w:numFmt w:val="bullet"/>
      <w:lvlText w:val=""/>
      <w:lvlJc w:val="left"/>
      <w:pPr>
        <w:ind w:left="8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abstractNum w:abstractNumId="4" w15:restartNumberingAfterBreak="0">
    <w:nsid w:val="10426634"/>
    <w:multiLevelType w:val="hybridMultilevel"/>
    <w:tmpl w:val="E78A4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80DAB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E521DE"/>
    <w:multiLevelType w:val="hybridMultilevel"/>
    <w:tmpl w:val="E2D8336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6" w15:restartNumberingAfterBreak="0">
    <w:nsid w:val="27162083"/>
    <w:multiLevelType w:val="hybridMultilevel"/>
    <w:tmpl w:val="17821AFE"/>
    <w:lvl w:ilvl="0" w:tplc="08090001">
      <w:start w:val="1"/>
      <w:numFmt w:val="bullet"/>
      <w:lvlText w:val=""/>
      <w:lvlJc w:val="left"/>
      <w:pPr>
        <w:ind w:left="8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abstractNum w:abstractNumId="7" w15:restartNumberingAfterBreak="0">
    <w:nsid w:val="29252BEF"/>
    <w:multiLevelType w:val="hybridMultilevel"/>
    <w:tmpl w:val="EFA650F6"/>
    <w:lvl w:ilvl="0" w:tplc="08090001">
      <w:start w:val="1"/>
      <w:numFmt w:val="bullet"/>
      <w:lvlText w:val=""/>
      <w:lvlJc w:val="left"/>
      <w:pPr>
        <w:ind w:left="8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abstractNum w:abstractNumId="8" w15:restartNumberingAfterBreak="0">
    <w:nsid w:val="2C920B24"/>
    <w:multiLevelType w:val="hybridMultilevel"/>
    <w:tmpl w:val="00CE2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AA6904"/>
    <w:multiLevelType w:val="hybridMultilevel"/>
    <w:tmpl w:val="B7CA475A"/>
    <w:lvl w:ilvl="0" w:tplc="08090001">
      <w:start w:val="1"/>
      <w:numFmt w:val="bullet"/>
      <w:lvlText w:val=""/>
      <w:lvlJc w:val="left"/>
      <w:pPr>
        <w:ind w:left="8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abstractNum w:abstractNumId="10" w15:restartNumberingAfterBreak="0">
    <w:nsid w:val="337B390E"/>
    <w:multiLevelType w:val="hybridMultilevel"/>
    <w:tmpl w:val="092C4BDC"/>
    <w:lvl w:ilvl="0" w:tplc="08090001">
      <w:start w:val="1"/>
      <w:numFmt w:val="bullet"/>
      <w:lvlText w:val=""/>
      <w:lvlJc w:val="left"/>
      <w:pPr>
        <w:ind w:left="8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abstractNum w:abstractNumId="11" w15:restartNumberingAfterBreak="0">
    <w:nsid w:val="35617D43"/>
    <w:multiLevelType w:val="hybridMultilevel"/>
    <w:tmpl w:val="8EEA3B2A"/>
    <w:lvl w:ilvl="0" w:tplc="08090001">
      <w:start w:val="1"/>
      <w:numFmt w:val="bullet"/>
      <w:lvlText w:val=""/>
      <w:lvlJc w:val="left"/>
      <w:pPr>
        <w:ind w:left="93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5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7" w:hanging="360"/>
      </w:pPr>
      <w:rPr>
        <w:rFonts w:ascii="Wingdings" w:hAnsi="Wingdings" w:hint="default"/>
      </w:rPr>
    </w:lvl>
  </w:abstractNum>
  <w:abstractNum w:abstractNumId="12" w15:restartNumberingAfterBreak="0">
    <w:nsid w:val="37033601"/>
    <w:multiLevelType w:val="hybridMultilevel"/>
    <w:tmpl w:val="BA98D6A8"/>
    <w:lvl w:ilvl="0" w:tplc="08090001">
      <w:start w:val="1"/>
      <w:numFmt w:val="bullet"/>
      <w:lvlText w:val=""/>
      <w:lvlJc w:val="left"/>
      <w:pPr>
        <w:ind w:left="8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abstractNum w:abstractNumId="13" w15:restartNumberingAfterBreak="0">
    <w:nsid w:val="3C7B7E88"/>
    <w:multiLevelType w:val="hybridMultilevel"/>
    <w:tmpl w:val="9FD066BA"/>
    <w:lvl w:ilvl="0" w:tplc="08090001">
      <w:start w:val="1"/>
      <w:numFmt w:val="bullet"/>
      <w:lvlText w:val=""/>
      <w:lvlJc w:val="left"/>
      <w:pPr>
        <w:ind w:left="8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abstractNum w:abstractNumId="14" w15:restartNumberingAfterBreak="0">
    <w:nsid w:val="3E127316"/>
    <w:multiLevelType w:val="hybridMultilevel"/>
    <w:tmpl w:val="D94CEF38"/>
    <w:lvl w:ilvl="0" w:tplc="08090001">
      <w:start w:val="1"/>
      <w:numFmt w:val="bullet"/>
      <w:lvlText w:val=""/>
      <w:lvlJc w:val="left"/>
      <w:pPr>
        <w:ind w:left="8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abstractNum w:abstractNumId="15" w15:restartNumberingAfterBreak="0">
    <w:nsid w:val="403F7598"/>
    <w:multiLevelType w:val="hybridMultilevel"/>
    <w:tmpl w:val="AD228D58"/>
    <w:lvl w:ilvl="0" w:tplc="08090001">
      <w:start w:val="1"/>
      <w:numFmt w:val="bullet"/>
      <w:lvlText w:val=""/>
      <w:lvlJc w:val="left"/>
      <w:pPr>
        <w:ind w:left="8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abstractNum w:abstractNumId="16" w15:restartNumberingAfterBreak="0">
    <w:nsid w:val="46D9443F"/>
    <w:multiLevelType w:val="hybridMultilevel"/>
    <w:tmpl w:val="0E4E186C"/>
    <w:lvl w:ilvl="0" w:tplc="08090001">
      <w:start w:val="1"/>
      <w:numFmt w:val="bullet"/>
      <w:lvlText w:val=""/>
      <w:lvlJc w:val="left"/>
      <w:pPr>
        <w:ind w:left="8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abstractNum w:abstractNumId="17" w15:restartNumberingAfterBreak="0">
    <w:nsid w:val="47A30814"/>
    <w:multiLevelType w:val="hybridMultilevel"/>
    <w:tmpl w:val="0AA0F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DB4269"/>
    <w:multiLevelType w:val="hybridMultilevel"/>
    <w:tmpl w:val="EBE67D32"/>
    <w:lvl w:ilvl="0" w:tplc="08090001">
      <w:start w:val="1"/>
      <w:numFmt w:val="bullet"/>
      <w:lvlText w:val=""/>
      <w:lvlJc w:val="left"/>
      <w:pPr>
        <w:ind w:left="8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abstractNum w:abstractNumId="19" w15:restartNumberingAfterBreak="0">
    <w:nsid w:val="4FAC3BDF"/>
    <w:multiLevelType w:val="hybridMultilevel"/>
    <w:tmpl w:val="253AA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10264E"/>
    <w:multiLevelType w:val="hybridMultilevel"/>
    <w:tmpl w:val="0644BC28"/>
    <w:lvl w:ilvl="0" w:tplc="08090001">
      <w:start w:val="1"/>
      <w:numFmt w:val="bullet"/>
      <w:lvlText w:val=""/>
      <w:lvlJc w:val="left"/>
      <w:pPr>
        <w:ind w:left="8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abstractNum w:abstractNumId="21" w15:restartNumberingAfterBreak="0">
    <w:nsid w:val="5D3E56AF"/>
    <w:multiLevelType w:val="hybridMultilevel"/>
    <w:tmpl w:val="89061CC4"/>
    <w:lvl w:ilvl="0" w:tplc="08090001">
      <w:start w:val="1"/>
      <w:numFmt w:val="bullet"/>
      <w:lvlText w:val=""/>
      <w:lvlJc w:val="left"/>
      <w:pPr>
        <w:ind w:left="8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abstractNum w:abstractNumId="22" w15:restartNumberingAfterBreak="0">
    <w:nsid w:val="5F6F685F"/>
    <w:multiLevelType w:val="hybridMultilevel"/>
    <w:tmpl w:val="64BE5FA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346434"/>
    <w:multiLevelType w:val="hybridMultilevel"/>
    <w:tmpl w:val="DE72492A"/>
    <w:lvl w:ilvl="0" w:tplc="08090001">
      <w:start w:val="1"/>
      <w:numFmt w:val="bullet"/>
      <w:lvlText w:val=""/>
      <w:lvlJc w:val="left"/>
      <w:pPr>
        <w:ind w:left="8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abstractNum w:abstractNumId="24" w15:restartNumberingAfterBreak="0">
    <w:nsid w:val="64DA4090"/>
    <w:multiLevelType w:val="hybridMultilevel"/>
    <w:tmpl w:val="333E61A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5" w15:restartNumberingAfterBreak="0">
    <w:nsid w:val="697F7A84"/>
    <w:multiLevelType w:val="hybridMultilevel"/>
    <w:tmpl w:val="B838D160"/>
    <w:lvl w:ilvl="0" w:tplc="08090001">
      <w:start w:val="1"/>
      <w:numFmt w:val="bullet"/>
      <w:lvlText w:val=""/>
      <w:lvlJc w:val="left"/>
      <w:pPr>
        <w:ind w:left="93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5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7" w:hanging="360"/>
      </w:pPr>
      <w:rPr>
        <w:rFonts w:ascii="Wingdings" w:hAnsi="Wingdings" w:hint="default"/>
      </w:rPr>
    </w:lvl>
  </w:abstractNum>
  <w:abstractNum w:abstractNumId="26" w15:restartNumberingAfterBreak="0">
    <w:nsid w:val="74D97A92"/>
    <w:multiLevelType w:val="hybridMultilevel"/>
    <w:tmpl w:val="D5408AB2"/>
    <w:lvl w:ilvl="0" w:tplc="08090001">
      <w:start w:val="1"/>
      <w:numFmt w:val="bullet"/>
      <w:lvlText w:val=""/>
      <w:lvlJc w:val="left"/>
      <w:pPr>
        <w:ind w:left="8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abstractNum w:abstractNumId="27" w15:restartNumberingAfterBreak="0">
    <w:nsid w:val="75B20D42"/>
    <w:multiLevelType w:val="hybridMultilevel"/>
    <w:tmpl w:val="99084C9E"/>
    <w:lvl w:ilvl="0" w:tplc="08090001">
      <w:start w:val="1"/>
      <w:numFmt w:val="bullet"/>
      <w:lvlText w:val=""/>
      <w:lvlJc w:val="left"/>
      <w:pPr>
        <w:ind w:left="8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8"/>
  </w:num>
  <w:num w:numId="4">
    <w:abstractNumId w:val="10"/>
  </w:num>
  <w:num w:numId="5">
    <w:abstractNumId w:val="12"/>
  </w:num>
  <w:num w:numId="6">
    <w:abstractNumId w:val="21"/>
  </w:num>
  <w:num w:numId="7">
    <w:abstractNumId w:val="26"/>
  </w:num>
  <w:num w:numId="8">
    <w:abstractNumId w:val="13"/>
  </w:num>
  <w:num w:numId="9">
    <w:abstractNumId w:val="11"/>
  </w:num>
  <w:num w:numId="10">
    <w:abstractNumId w:val="25"/>
  </w:num>
  <w:num w:numId="11">
    <w:abstractNumId w:val="16"/>
  </w:num>
  <w:num w:numId="12">
    <w:abstractNumId w:val="3"/>
  </w:num>
  <w:num w:numId="13">
    <w:abstractNumId w:val="6"/>
  </w:num>
  <w:num w:numId="14">
    <w:abstractNumId w:val="9"/>
  </w:num>
  <w:num w:numId="15">
    <w:abstractNumId w:val="14"/>
  </w:num>
  <w:num w:numId="16">
    <w:abstractNumId w:val="20"/>
  </w:num>
  <w:num w:numId="17">
    <w:abstractNumId w:val="27"/>
  </w:num>
  <w:num w:numId="18">
    <w:abstractNumId w:val="7"/>
  </w:num>
  <w:num w:numId="19">
    <w:abstractNumId w:val="1"/>
  </w:num>
  <w:num w:numId="20">
    <w:abstractNumId w:val="15"/>
  </w:num>
  <w:num w:numId="21">
    <w:abstractNumId w:val="23"/>
  </w:num>
  <w:num w:numId="22">
    <w:abstractNumId w:val="2"/>
  </w:num>
  <w:num w:numId="23">
    <w:abstractNumId w:val="24"/>
  </w:num>
  <w:num w:numId="24">
    <w:abstractNumId w:val="5"/>
  </w:num>
  <w:num w:numId="25">
    <w:abstractNumId w:val="17"/>
  </w:num>
  <w:num w:numId="26">
    <w:abstractNumId w:val="4"/>
  </w:num>
  <w:num w:numId="27">
    <w:abstractNumId w:val="22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032"/>
    <w:rsid w:val="00065BE8"/>
    <w:rsid w:val="00117CC7"/>
    <w:rsid w:val="00160EF8"/>
    <w:rsid w:val="00193A49"/>
    <w:rsid w:val="001B28D6"/>
    <w:rsid w:val="001C72B4"/>
    <w:rsid w:val="00273FDB"/>
    <w:rsid w:val="00285BD6"/>
    <w:rsid w:val="003D0712"/>
    <w:rsid w:val="003E5D67"/>
    <w:rsid w:val="00436DFB"/>
    <w:rsid w:val="00467DDF"/>
    <w:rsid w:val="004D2DA1"/>
    <w:rsid w:val="004F0979"/>
    <w:rsid w:val="0054057F"/>
    <w:rsid w:val="00547B51"/>
    <w:rsid w:val="00672583"/>
    <w:rsid w:val="006B248E"/>
    <w:rsid w:val="00704F6C"/>
    <w:rsid w:val="007450A3"/>
    <w:rsid w:val="007C2AF0"/>
    <w:rsid w:val="007E63DB"/>
    <w:rsid w:val="0085723C"/>
    <w:rsid w:val="00867B7D"/>
    <w:rsid w:val="00885263"/>
    <w:rsid w:val="008B34A3"/>
    <w:rsid w:val="008B6032"/>
    <w:rsid w:val="008D085C"/>
    <w:rsid w:val="008E79B7"/>
    <w:rsid w:val="008F030F"/>
    <w:rsid w:val="008F6B45"/>
    <w:rsid w:val="00976922"/>
    <w:rsid w:val="009F655E"/>
    <w:rsid w:val="00B107DD"/>
    <w:rsid w:val="00B203F9"/>
    <w:rsid w:val="00BD6D94"/>
    <w:rsid w:val="00BF181E"/>
    <w:rsid w:val="00BF56AE"/>
    <w:rsid w:val="00C04223"/>
    <w:rsid w:val="00C84785"/>
    <w:rsid w:val="00CC01BE"/>
    <w:rsid w:val="00D3523A"/>
    <w:rsid w:val="00DC0991"/>
    <w:rsid w:val="00DD517E"/>
    <w:rsid w:val="00E63B3D"/>
    <w:rsid w:val="00ED4C96"/>
    <w:rsid w:val="00EF0580"/>
    <w:rsid w:val="00F365F6"/>
    <w:rsid w:val="00FC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F4027"/>
  <w15:chartTrackingRefBased/>
  <w15:docId w15:val="{438E70DC-92AF-4585-AAEE-ECEF3B8C1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4C96"/>
  </w:style>
  <w:style w:type="paragraph" w:styleId="Heading1">
    <w:name w:val="heading 1"/>
    <w:next w:val="Normal"/>
    <w:link w:val="Heading1Char"/>
    <w:uiPriority w:val="9"/>
    <w:qFormat/>
    <w:rsid w:val="003E5D67"/>
    <w:pPr>
      <w:keepNext/>
      <w:keepLines/>
      <w:spacing w:after="943" w:line="265" w:lineRule="auto"/>
      <w:ind w:left="732" w:hanging="10"/>
      <w:outlineLvl w:val="0"/>
    </w:pPr>
    <w:rPr>
      <w:rFonts w:ascii="Arial" w:eastAsia="Arial" w:hAnsi="Arial" w:cs="Arial"/>
      <w:b/>
      <w:color w:val="46424D"/>
      <w:kern w:val="2"/>
      <w:sz w:val="48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422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E5D67"/>
    <w:rPr>
      <w:rFonts w:ascii="Arial" w:eastAsia="Arial" w:hAnsi="Arial" w:cs="Arial"/>
      <w:b/>
      <w:color w:val="46424D"/>
      <w:kern w:val="2"/>
      <w:sz w:val="4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67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7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95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3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4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41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97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8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39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0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2704</Words>
  <Characters>15416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Chukwu</dc:creator>
  <cp:keywords/>
  <dc:description/>
  <cp:lastModifiedBy>Daniel Chukwu</cp:lastModifiedBy>
  <cp:revision>2</cp:revision>
  <dcterms:created xsi:type="dcterms:W3CDTF">2024-02-01T14:47:00Z</dcterms:created>
  <dcterms:modified xsi:type="dcterms:W3CDTF">2024-02-01T14:47:00Z</dcterms:modified>
</cp:coreProperties>
</file>