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drawing>
          <wp:inline distT="0" distB="0" distL="0" distR="0">
            <wp:extent cx="2857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20"/>
        <w:jc w:val="center"/>
      </w:pPr>
      <w:r>
        <w:rPr>
          <w:b/>
          <w:bCs/>
          <w:color w:val="1B3A5B"/>
          <w:sz w:val="72"/>
          <w:szCs w:val="72"/>
        </w:rPr>
        <w:t xml:space="preserve">MEDRA</w:t>
      </w:r>
    </w:p>
    <w:p>
      <w:pPr>
        <w:spacing w:after="0" w:before="120"/>
        <w:jc w:val="center"/>
      </w:pPr>
      <w:r>
        <w:rPr>
          <w:b/>
          <w:bCs/>
          <w:color w:val="2E8B9E"/>
          <w:sz w:val="32"/>
          <w:szCs w:val="32"/>
        </w:rPr>
        <w:t xml:space="preserve">Product Requirements Document</w:t>
      </w:r>
    </w:p>
    <w:p>
      <w:pPr>
        <w:spacing w:after="0" w:before="60"/>
        <w:jc w:val="center"/>
      </w:pPr>
      <w:r>
        <w:rPr>
          <w:i/>
          <w:iCs/>
          <w:color w:val="666666"/>
          <w:sz w:val="22"/>
          <w:szCs w:val="22"/>
        </w:rPr>
        <w:t xml:space="preserve">A unified medical records &amp; consultation-booking platform for Nigeria</w:t>
      </w:r>
    </w:p>
    <w:p>
      <w:pPr>
        <w:spacing w:after="0" w:before="2400"/>
        <w:jc w:val="center"/>
      </w:pPr>
      <w:r>
        <w:rPr>
          <w:color w:val="333333"/>
          <w:sz w:val="22"/>
          <w:szCs w:val="22"/>
        </w:rPr>
        <w:t xml:space="preserve">Version 1.0  ·  Draft for review</w:t>
      </w:r>
    </w:p>
    <w:p>
      <w:pPr>
        <w:spacing w:after="0" w:before="40"/>
        <w:jc w:val="center"/>
      </w:pPr>
      <w:r>
        <w:rPr>
          <w:color w:val="666666"/>
          <w:sz w:val="20"/>
          <w:szCs w:val="20"/>
        </w:rPr>
        <w:t xml:space="preserve">23 July 2026  ·  Launch market: Abuja, Nigeria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120"/>
      </w:pPr>
      <w:r>
        <w:t xml:space="preserve">Medra — Product Requirements Document (PRD)</w:t>
      </w:r>
    </w:p>
    <w:p>
      <w:pPr>
        <w:spacing w:after="100"/>
      </w:pPr>
      <w:r>
        <w:rPr>
          <w:b/>
          <w:bCs/>
        </w:rPr>
        <w:t xml:space="preserve">A unified medical records &amp; consultation-booking platform for Nigeria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Medra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Product Requirements Document (PRD)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v2.0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Draft for review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Godwin Okwor (Product)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Contributors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Israel Oni (UI/UX Design)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Launch market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Abuja, Nigeria (pilot)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10 August 2026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Supersedes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v1.0 (23 July 2026)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Related docs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UI/UX Design Brief (10 Jul 2026) · Product review (1 Aug 2026) · </w:t>
            </w:r>
            <w:r>
              <w:rPr>
                <w:b/>
                <w:bCs/>
              </w:rPr>
              <w:t xml:space="preserve">Second product review (9 Aug 2026)</w:t>
            </w:r>
            <w:r>
              <w:t xml:space="preserve"> · UI/UX Design Scope · Medra MVP Feature Set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0. Version history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What changed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v1.0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23 Jul 2026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First full PRD. Three roles in practice — member, doctor, institution admin. Booking loop, records, subscription.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v2.0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10 Aug 2026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The 9 August review changed the shape of the product, not just the screens.</w:t>
            </w:r>
            <w:r>
              <w:t xml:space="preserve"> Five changes carry structural weight: (1) the </w:t>
            </w:r>
            <w:r>
              <w:rPr>
                <w:b/>
                <w:bCs/>
              </w:rPr>
              <w:t xml:space="preserve">clinical chain</w:t>
            </w:r>
            <w:r>
              <w:t xml:space="preserve"> — nurses, lab technicians and pharmacists are first-class roles, because a doctor consumes work other people produce; (2) the </w:t>
            </w:r>
            <w:r>
              <w:rPr>
                <w:b/>
                <w:bCs/>
              </w:rPr>
              <w:t xml:space="preserve">organisation module</w:t>
            </w:r>
            <w:r>
              <w:t xml:space="preserve"> is specified, with departments rather than individuals as the unit of onboarding and billing; (3) </w:t>
            </w:r>
            <w:r>
              <w:rPr>
                <w:b/>
                <w:bCs/>
              </w:rPr>
              <w:t xml:space="preserve">self-reported health data is marked unverified</w:t>
            </w:r>
            <w:r>
              <w:t xml:space="preserve"> and stays marked until a clinician or lab vets it; (4) </w:t>
            </w:r>
            <w:r>
              <w:rPr>
                <w:b/>
                <w:bCs/>
              </w:rPr>
              <w:t xml:space="preserve">external parties reach a record through a scoped, single-use link</w:t>
            </w:r>
            <w:r>
              <w:t xml:space="preserve">, so a lab that is not on Medra can still return a result; (5) </w:t>
            </w:r>
            <w:r>
              <w:rPr>
                <w:b/>
                <w:bCs/>
              </w:rPr>
              <w:t xml:space="preserve">identity widens</w:t>
            </w:r>
            <w:r>
              <w:t xml:space="preserve"> — NIN, mandatory date of birth, NHIS and private insurance. §24 records the decisions and the questions still open.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t xml:space="preserve">What v2.0 does </w:t>
      </w:r>
      <w:r>
        <w:rPr>
          <w:i/>
          <w:iCs/>
        </w:rPr>
        <w:t xml:space="preserve">not</w:t>
      </w:r>
      <w:r>
        <w:t xml:space="preserve"> change</w:t>
      </w:r>
    </w:p>
    <w:p>
      <w:pPr>
        <w:spacing w:after="100"/>
      </w:pPr>
      <w:r>
        <w:t xml:space="preserve">The member-owned record was already the spine of v1.0 and the review ratified it: the member is</w:t>
      </w:r>
    </w:p>
    <w:p>
      <w:pPr>
        <w:spacing w:after="100"/>
      </w:pPr>
      <w:r>
        <w:t xml:space="preserve">the connector between institutions, not the institution. Booking, availability, consultation</w:t>
      </w:r>
    </w:p>
    <w:p>
      <w:pPr>
        <w:spacing w:after="100"/>
      </w:pPr>
      <w:r>
        <w:t xml:space="preserve">notes, consent-scoped sharing, the subscription model and the design language all stand. The</w:t>
      </w:r>
    </w:p>
    <w:p>
      <w:pPr>
        <w:spacing w:after="100"/>
      </w:pPr>
      <w:r>
        <w:t xml:space="preserve">existing 439 rendered frames are extended and retrofitted, not discarded — §15.7 lists exactly</w:t>
      </w:r>
    </w:p>
    <w:p>
      <w:pPr>
        <w:spacing w:after="100"/>
      </w:pPr>
      <w:r>
        <w:t xml:space="preserve">what has to change and what does not.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1. Executive Summary</w:t>
      </w:r>
    </w:p>
    <w:p>
      <w:pPr>
        <w:spacing w:after="100"/>
      </w:pPr>
      <w:r>
        <w:t xml:space="preserve">Medra is a mobile-responsive web platform that digitises how Nigerians find care, book consultations, and carry their medical history. Today most private hospitals in Nigeria run on paper filing and WhatsApp/phone booking. There is no shared medical database, so a patient's history lives on paper they must physically carry between doctors — creating avoidable risks such as clashing drug prescriptions, and wasted trips to unavailable doctors.</w:t>
      </w:r>
    </w:p>
    <w:p>
      <w:pPr>
        <w:spacing w:after="100"/>
      </w:pPr>
      <w:r>
        <w:t xml:space="preserve">Medra solves this in four layers: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member-facing booking experience</w:t>
      </w:r>
      <w:r>
        <w:t xml:space="preserve"> — find a verified doctor or institution, see real availability, and book (in-person or virtual) before leaving home.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hospital/clinic operating system</w:t>
      </w:r>
      <w:r>
        <w:t xml:space="preserve"> — a shared database that institutions use internally to manage bookings, allocate work across departments, hold records, and communicate between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clinical chain</w:t>
      </w:r>
      <w:r>
        <w:t xml:space="preserve"> — nurses, lab technicians and pharmacists enter the work they actually do, so the doctor reads a prepared record instead of typing one. A platform that models only doctors either loses that data or turns the doctor into a data-entry clerk; both destroy the reason to use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portable medical history</w:t>
      </w:r>
      <w:r>
        <w:t xml:space="preserve"> — each member owns a continuous, structured record (diagnoses, prescriptions, results, recommendations) that any authorised clinician can read to make safer decisions, with every fact carrying whether it has been </w:t>
      </w:r>
      <w:r>
        <w:rPr>
          <w:b/>
          <w:bCs/>
        </w:rPr>
        <w:t xml:space="preserve">medically verified</w:t>
      </w:r>
      <w:r>
        <w:t xml:space="preserve"> or merely self-reported.</w:t>
      </w:r>
    </w:p>
    <w:p>
      <w:pPr>
        <w:spacing w:after="100"/>
      </w:pPr>
      <w:r>
        <w:rPr>
          <w:b/>
          <w:bCs/>
        </w:rPr>
        <w:t xml:space="preserve">Business model:</w:t>
      </w:r>
      <w:r>
        <w:t xml:space="preserve"> Institutions and independent practitioners pay a subscription to be on the platform (priced by size, with enterprise/multi-branch plans). Patients use the platform for free and pay institutions directly for services rendered.</w:t>
      </w:r>
    </w:p>
    <w:p>
      <w:pPr>
        <w:spacing w:after="100"/>
      </w:pPr>
      <w:r>
        <w:rPr>
          <w:b/>
          <w:bCs/>
        </w:rPr>
        <w:t xml:space="preserve">MVP thesis:</w:t>
      </w:r>
      <w:r>
        <w:t xml:space="preserve"> The MVP must answer one question — </w:t>
      </w:r>
      <w:r>
        <w:rPr>
          <w:i/>
          <w:iCs/>
        </w:rPr>
        <w:t xml:space="preserve">"Can a patient see if a doctor is available and book before leaving home?"</w:t>
      </w:r>
      <w:r>
        <w:t xml:space="preserve"> — while capturing just enough medical record data to make the platform clinically useful.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2. Problem Statement &amp; Background</w:t>
      </w:r>
    </w:p>
    <w:p>
      <w:pPr>
        <w:pStyle w:val="Heading3"/>
        <w:spacing w:after="60" w:before="180"/>
      </w:pPr>
      <w:r>
        <w:t xml:space="preserve">2.1 Current state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Private healthcare in Nigeria relies on </w:t>
      </w:r>
      <w:r>
        <w:rPr>
          <w:b/>
          <w:bCs/>
        </w:rPr>
        <w:t xml:space="preserve">paper filing</w:t>
      </w:r>
      <w:r>
        <w:t xml:space="preserve"> and </w:t>
      </w:r>
      <w:r>
        <w:rPr>
          <w:b/>
          <w:bCs/>
        </w:rPr>
        <w:t xml:space="preserve">WhatsApp/phone diaries</w:t>
      </w:r>
      <w:r>
        <w:t xml:space="preserve"> for booking.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There is </w:t>
      </w:r>
      <w:r>
        <w:rPr>
          <w:b/>
          <w:bCs/>
        </w:rPr>
        <w:t xml:space="preserve">no unified medical database</w:t>
      </w:r>
      <w:r>
        <w:t xml:space="preserve"> — records are siloed per hospital, mostly on paper.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Patients </w:t>
      </w:r>
      <w:r>
        <w:rPr>
          <w:b/>
          <w:bCs/>
        </w:rPr>
        <w:t xml:space="preserve">physically carry printed results</w:t>
      </w:r>
      <w:r>
        <w:t xml:space="preserve"> between doctors and often cannot interpret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cross-visit continuity:</w:t>
      </w:r>
      <w:r>
        <w:t xml:space="preserve"> a new doctor has no view of prior diagnoses or current medication.</w:t>
      </w:r>
    </w:p>
    <w:p>
      <w:pPr>
        <w:pStyle w:val="Heading3"/>
        <w:spacing w:after="60" w:before="180"/>
      </w:pPr>
      <w:r>
        <w:t xml:space="preserve">2.2 Consequences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Wasted trips:</w:t>
      </w:r>
      <w:r>
        <w:t xml:space="preserve"> a patient travels to a clinic only to find the doctor unavailable.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Clinical risk:</w:t>
      </w:r>
      <w:r>
        <w:t xml:space="preserve"> a new prescription can clash with existing medication the new doctor is unaware of.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Lost history:</w:t>
      </w:r>
      <w:r>
        <w:t xml:space="preserve"> paper is lost, damaged, or simply not brought to the visit.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Operational drag:</w:t>
      </w:r>
      <w:r>
        <w:t xml:space="preserve"> clinics manage bookings and internal communication manually.</w:t>
      </w:r>
    </w:p>
    <w:p>
      <w:pPr>
        <w:pStyle w:val="Heading3"/>
        <w:spacing w:after="60" w:before="180"/>
      </w:pPr>
      <w:r>
        <w:t xml:space="preserve">2.3 Opportunity</w:t>
      </w:r>
    </w:p>
    <w:p>
      <w:pPr>
        <w:spacing w:after="100"/>
      </w:pPr>
      <w:r>
        <w:t xml:space="preserve">A single system that unifies </w:t>
      </w:r>
      <w:r>
        <w:rPr>
          <w:b/>
          <w:bCs/>
        </w:rPr>
        <w:t xml:space="preserve">booking + records + internal hospital operations</w:t>
      </w:r>
      <w:r>
        <w:t xml:space="preserve">, sold to institutions as a subscription while remaining free for patients, positioned to become the medical database standard for private care in Nigeria — starting with Abuja.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b/>
          <w:bCs/>
          <w:i/>
          <w:iCs/>
          <w:color w:val="333333"/>
        </w:rPr>
        <w:t xml:space="preserve">Positioning note (from the client):</w:t>
      </w:r>
      <w:r>
        <w:rPr>
          <w:i/>
          <w:iCs/>
          <w:color w:val="333333"/>
        </w:rPr>
        <w:t xml:space="preserve"> Medra is </w:t>
      </w:r>
      <w:r>
        <w:rPr>
          <w:i/>
          <w:iCs/>
          <w:color w:val="333333"/>
        </w:rPr>
        <w:t xml:space="preserve">not</w:t>
      </w:r>
      <w:r>
        <w:rPr>
          <w:i/>
          <w:iCs/>
          <w:color w:val="333333"/>
        </w:rPr>
        <w:t xml:space="preserve"> "just a booking site." Booking is the entry point; the durable value is the </w:t>
      </w:r>
      <w:r>
        <w:rPr>
          <w:b/>
          <w:bCs/>
          <w:i/>
          <w:iCs/>
          <w:color w:val="333333"/>
        </w:rPr>
        <w:t xml:space="preserve">unified medical database</w:t>
      </w:r>
      <w:r>
        <w:rPr>
          <w:i/>
          <w:iCs/>
          <w:color w:val="333333"/>
        </w:rPr>
        <w:t xml:space="preserve"> institutions use internally and the </w:t>
      </w:r>
      <w:r>
        <w:rPr>
          <w:b/>
          <w:bCs/>
          <w:i/>
          <w:iCs/>
          <w:color w:val="333333"/>
        </w:rPr>
        <w:t xml:space="preserve">portable patient history</w:t>
      </w:r>
      <w:r>
        <w:rPr>
          <w:i/>
          <w:iCs/>
          <w:color w:val="333333"/>
        </w:rPr>
        <w:t xml:space="preserve"> that follows the patient across providers.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3. Goals &amp; Objectives</w:t>
      </w:r>
    </w:p>
    <w:p>
      <w:pPr>
        <w:pStyle w:val="Heading3"/>
        <w:spacing w:after="60" w:before="180"/>
      </w:pPr>
      <w:r>
        <w:t xml:space="preserve">3.1 Product goals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Give patients </w:t>
      </w:r>
      <w:r>
        <w:rPr>
          <w:b/>
          <w:bCs/>
        </w:rPr>
        <w:t xml:space="preserve">one place</w:t>
      </w:r>
      <w:r>
        <w:t xml:space="preserve"> to find institutions/practitioners, book consultations, and access their own medical history.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Give institutions a </w:t>
      </w:r>
      <w:r>
        <w:rPr>
          <w:b/>
          <w:bCs/>
        </w:rPr>
        <w:t xml:space="preserve">paid, subscription-based system</w:t>
      </w:r>
      <w:r>
        <w:t xml:space="preserve"> to manage bookings, staff, and patient records internally.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Support </w:t>
      </w:r>
      <w:r>
        <w:rPr>
          <w:b/>
          <w:bCs/>
        </w:rPr>
        <w:t xml:space="preserve">independent private practitioners</w:t>
      </w:r>
      <w:r>
        <w:t xml:space="preserve"> as first-class service providers.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 a UI that </w:t>
      </w:r>
      <w:r>
        <w:rPr>
          <w:b/>
          <w:bCs/>
        </w:rPr>
        <w:t xml:space="preserve">clearly communicates the underlying data model</w:t>
      </w:r>
      <w:r>
        <w:t xml:space="preserve"> to developers, given the volume and sensitivity of medical data.</w:t>
      </w:r>
    </w:p>
    <w:p>
      <w:pPr>
        <w:pStyle w:val="Heading3"/>
        <w:spacing w:after="60" w:before="180"/>
      </w:pPr>
      <w:r>
        <w:t xml:space="preserve">3.2 Business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Validate willingness-to-pay with </w:t>
      </w:r>
      <w:r>
        <w:rPr>
          <w:b/>
          <w:bCs/>
        </w:rPr>
        <w:t xml:space="preserve">3–5 pilot clinics in Abuja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Prove the core loop: </w:t>
      </w:r>
      <w:r>
        <w:rPr>
          <w:b/>
          <w:bCs/>
        </w:rPr>
        <w:t xml:space="preserve">search → see real availability → book → attend → record written → history readable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Establish a repeatable </w:t>
      </w:r>
      <w:r>
        <w:rPr>
          <w:b/>
          <w:bCs/>
        </w:rPr>
        <w:t xml:space="preserve">institution onboarding + MDCN verification</w:t>
      </w:r>
      <w:r>
        <w:t xml:space="preserve"> process.</w:t>
      </w:r>
    </w:p>
    <w:p>
      <w:pPr>
        <w:pStyle w:val="Heading3"/>
        <w:spacing w:after="60" w:before="180"/>
      </w:pPr>
      <w:r>
        <w:t xml:space="preserve">3.3 Non-goals (for MVP)</w:t>
      </w:r>
    </w:p>
    <w:p>
      <w:pPr>
        <w:spacing w:after="100"/>
      </w:pPr>
      <w:r>
        <w:t xml:space="preserve">Full video-calling UI, doctor analytics, patient ratings/reviews, multi-language support, offline mode, and patient-side platform fees are explicitly </w:t>
      </w:r>
      <w:r>
        <w:rPr>
          <w:b/>
          <w:bCs/>
        </w:rPr>
        <w:t xml:space="preserve">out of MVP scope</w:t>
      </w:r>
      <w:r>
        <w:t xml:space="preserve"> (see §9).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4. Success Metrics (KPIs)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MVP target (directional)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Activation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% of registered patients who complete a first booking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40%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Core value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% of bookings where the doctor writes a consultation note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80%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Reliability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Booking flow completion rate (start → confirmed)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90%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No-show reduction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No-show rate for booked appointments (SMS-reminded)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Trend down vs. clinic baseline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Availability accuracy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Bookings against slots that turn out unavailable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&lt; 2%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Monetisation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Pilot clinics converting from free trial to paid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50%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Retention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Weekly active doctors during pilot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Trend up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i/>
          <w:iCs/>
          <w:color w:val="333333"/>
        </w:rPr>
        <w:t xml:space="preserve">Targets are placeholders to be confirmed against pilot-clinic baselines during Discovery.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5. Target Market &amp; Personas</w:t>
      </w:r>
    </w:p>
    <w:p>
      <w:pPr>
        <w:spacing w:after="100"/>
      </w:pPr>
      <w:r>
        <w:rPr>
          <w:b/>
          <w:bCs/>
        </w:rPr>
        <w:t xml:space="preserve">Launch market:</w:t>
      </w:r>
      <w:r>
        <w:t xml:space="preserve"> Abuja private hospitals/clinics and independent practitioners; patients within reach of those providers. Nationwide/enterprise (multi-branch) follows.</w:t>
      </w:r>
    </w:p>
    <w:p>
      <w:pPr>
        <w:pStyle w:val="Heading3"/>
        <w:spacing w:after="60" w:before="180"/>
      </w:pPr>
      <w:r>
        <w:t xml:space="preserve">5.1 Personas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b/>
          <w:bCs/>
          <w:i/>
          <w:iCs/>
          <w:color w:val="333333"/>
        </w:rPr>
        <w:t xml:space="preserve">Nomenclature:</w:t>
      </w:r>
      <w:r>
        <w:rPr>
          <w:i/>
          <w:iCs/>
          <w:color w:val="333333"/>
        </w:rPr>
        <w:t xml:space="preserve"> people who use Medra for their own care are </w:t>
      </w:r>
      <w:r>
        <w:rPr>
          <w:b/>
          <w:bCs/>
          <w:i/>
          <w:iCs/>
          <w:color w:val="333333"/>
        </w:rPr>
        <w:t xml:space="preserve">members</w:t>
      </w:r>
      <w:r>
        <w:rPr>
          <w:i/>
          <w:iCs/>
          <w:color w:val="333333"/>
        </w:rPr>
        <w:t xml:space="preserve">, not "patients". "Patient" is reserved for the </w:t>
      </w:r>
      <w:r>
        <w:rPr>
          <w:i/>
          <w:iCs/>
          <w:color w:val="333333"/>
        </w:rPr>
        <w:t xml:space="preserve">clinical</w:t>
      </w:r>
      <w:r>
        <w:rPr>
          <w:i/>
          <w:iCs/>
          <w:color w:val="333333"/>
        </w:rPr>
        <w:t xml:space="preserve"> context — a doctor's patient list, a consultation note. This keeps the product respectful of people who are simply managing their health, not sick.</w:t>
      </w:r>
    </w:p>
    <w:p>
      <w:pPr>
        <w:spacing w:after="100"/>
      </w:pPr>
      <w:r>
        <w:rPr>
          <w:b/>
          <w:bCs/>
        </w:rPr>
        <w:t xml:space="preserve">Member ("patient" only in clinical context) — "Amara", 31, Abuja</w:t>
      </w:r>
    </w:p>
    <w:p>
      <w:pPr>
        <w:spacing w:after="100"/>
      </w:pPr>
      <w:r>
        <w:t xml:space="preserve">Wants to see the right doctor without wasted trips, and to stop carrying paper results between doctors. Needs a simple phone-based sign-up, clear availability, and a readable history.</w:t>
      </w:r>
    </w:p>
    <w:p>
      <w:pPr>
        <w:spacing w:after="100"/>
      </w:pPr>
      <w:r>
        <w:rPr>
          <w:b/>
          <w:bCs/>
        </w:rPr>
        <w:t xml:space="preserve">Institution Admin — "Mr. Bello", clinic administrator</w:t>
      </w:r>
    </w:p>
    <w:p>
      <w:pPr>
        <w:spacing w:after="100"/>
      </w:pPr>
      <w:r>
        <w:t xml:space="preserve">Runs bookings and staff for a private clinic. Wants incoming bookings routed to the right doctor, staff managed, and one bill for the whole institution (including branches).</w:t>
      </w:r>
    </w:p>
    <w:p>
      <w:pPr>
        <w:spacing w:after="100"/>
      </w:pPr>
      <w:r>
        <w:rPr>
          <w:b/>
          <w:bCs/>
        </w:rPr>
        <w:t xml:space="preserve">Doctor / Staff — "Dr. Ngozi", 38</w:t>
      </w:r>
    </w:p>
    <w:p>
      <w:pPr>
        <w:spacing w:after="100"/>
      </w:pPr>
      <w:r>
        <w:t xml:space="preserve">Needs a clean daily schedule, the patient's relevant history at the point of consultation, and a fast way to record diagnosis, prescriptions, and follow-up.</w:t>
      </w:r>
    </w:p>
    <w:p>
      <w:pPr>
        <w:spacing w:after="100"/>
      </w:pPr>
      <w:r>
        <w:rPr>
          <w:b/>
          <w:bCs/>
        </w:rPr>
        <w:t xml:space="preserve">Private Practitioner — "Dr. Femi", independent</w:t>
      </w:r>
    </w:p>
    <w:p>
      <w:pPr>
        <w:spacing w:after="100"/>
      </w:pPr>
      <w:r>
        <w:t xml:space="preserve">Operates without an institution. Wants to enrol as a service provider, set availability, and manage his own bookings and patient notes.</w:t>
      </w:r>
    </w:p>
    <w:p>
      <w:pPr>
        <w:spacing w:after="100"/>
      </w:pPr>
      <w:r>
        <w:rPr>
          <w:b/>
          <w:bCs/>
        </w:rPr>
        <w:t xml:space="preserve">Platform Admin — Medra operations</w:t>
      </w:r>
    </w:p>
    <w:p>
      <w:pPr>
        <w:spacing w:after="100"/>
      </w:pPr>
      <w:r>
        <w:t xml:space="preserve">Approves institutions, verifies MDCN numbers, configures subscription plans, and oversees platform activity. </w:t>
      </w:r>
      <w:r>
        <w:rPr>
          <w:i/>
          <w:iCs/>
        </w:rPr>
        <w:t xml:space="preserve">(Role assumed in scope doc — confirm.)</w:t>
      </w:r>
    </w:p>
    <w:p>
      <w:pPr>
        <w:spacing w:after="100"/>
      </w:pPr>
      <w:r>
        <w:rPr>
          <w:b/>
          <w:bCs/>
        </w:rPr>
        <w:t xml:space="preserve">Organisation / Employer sponsor (future) — HR at a company</w:t>
      </w:r>
    </w:p>
    <w:p>
      <w:pPr>
        <w:spacing w:after="100"/>
      </w:pPr>
      <w:r>
        <w:t xml:space="preserve">Wants to cover employee medical costs like a corporate health plan by enrolling staff against an institution. </w:t>
      </w:r>
      <w:r>
        <w:rPr>
          <w:i/>
          <w:iCs/>
        </w:rPr>
        <w:t xml:space="preserve">(Raised on the call as feasible; parked for a later phase.)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6. User Roles &amp; Permissions</w:t>
      </w:r>
    </w:p>
    <w:p>
      <w:pPr>
        <w:spacing w:after="100"/>
      </w:pPr>
      <w:r>
        <w:rPr>
          <w:b/>
          <w:bCs/>
        </w:rPr>
        <w:t xml:space="preserve">Nine roles.</w:t>
      </w:r>
      <w:r>
        <w:t xml:space="preserve"> v1.0 had five and flagged the gap as an open item; the 9 August review closed it.</w:t>
      </w:r>
    </w:p>
    <w:p>
      <w:pPr>
        <w:spacing w:after="100"/>
      </w:pPr>
      <w:r>
        <w:t xml:space="preserve">RBAC is a core, security-sensitive requirement because of medical-data sensitivity.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Why it exists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 person using Medra for their own care and their dependants'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Owns the record; the connector between institutions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Doctor / Medical practitioner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Consults, diagnoses, prescribes, refers, signs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The clinical decision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Nurse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Vitals, injections, dressings, observations, prep before and after a consultation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Produces most of what a doctor reads. Without this role, either the data is lost or the doctor types it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Lab technician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Runs ordered tests and returns structured results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Results are the second-largest thing in a record after notes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Pharmacist / dispensary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Dispenses against a prescription, records what was actually given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Closes the loop between prescribed and taken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Front desk / receptionist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Registers walk-ins, checks people in, manages the day's queue, takes payment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The first and last person a patient meets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Organisation admin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Onboards the organisation, its branches, departments and staff; manages seats and billing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The buyer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Independent practitioner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 doctor with no institution behind them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§11.4 — a large share of the Abuja pilot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Platform admin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Verifies organisations and practitioners, configures plans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Medra's own back office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t xml:space="preserve">6.1 Permission matrix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Doctor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Nurse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Lab tech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Pharmacist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Front desk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Org admin</w:t>
            </w:r>
          </w:p>
        </w:tc>
        <w:tc>
          <w:tcPr>
            <w:tcW w:type="dxa" w:w="10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Platform admin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Browse providers, book, cancel own visit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(on behalf)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View </w:t>
            </w:r>
            <w:r>
              <w:rPr>
                <w:b/>
                <w:bCs/>
              </w:rPr>
              <w:t xml:space="preserve">own</w:t>
            </w:r>
            <w:r>
              <w:t xml:space="preserve"> record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View a member's record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scoped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scoped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⚠️ order only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⚠️ prescription only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❌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❌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Write consultation note, diagnose, prescribe, refer, </w:t>
            </w:r>
            <w:r>
              <w:rPr>
                <w:b/>
                <w:bCs/>
              </w:rPr>
              <w:t xml:space="preserve">sign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Record vitals and observations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Administer and record an injection or procedure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Receive a test order; enter a </w:t>
            </w:r>
            <w:r>
              <w:rPr>
                <w:b/>
                <w:bCs/>
              </w:rPr>
              <w:t xml:space="preserve">structured result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Release a result to the member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❌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Dispense against a prescription; record what was given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Register a walk-in, check in, take payment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Allocate a booking to a practitioner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Create a </w:t>
            </w:r>
            <w:r>
              <w:rPr>
                <w:b/>
                <w:bCs/>
              </w:rPr>
              <w:t xml:space="preserve">scoped external-access link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Manage departments, seats and staff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Manage subscription and billing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(own)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Verify organisations and practitioners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</w:tr>
      <w:tr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Platform-wide analytics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0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Legend: ✅ full · ⚠️ limited to the task in hand · ❌ explicitly denied · — not applicable.</w:t>
      </w:r>
    </w:p>
    <w:p>
      <w:pPr>
        <w:spacing w:after="100"/>
      </w:pPr>
      <w:r>
        <w:t xml:space="preserve">Two denials are deliberate and worth stating plainly, because they are the ones a clinic will</w:t>
      </w:r>
    </w:p>
    <w:p>
      <w:pPr>
        <w:spacing w:after="100"/>
      </w:pPr>
      <w:r>
        <w:t xml:space="preserve">push back 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Front desk cannot read clinical content.</w:t>
      </w:r>
      <w:r>
        <w:t xml:space="preserve"> They register, schedule, check in and take money.</w:t>
      </w:r>
    </w:p>
    <w:p>
      <w:pPr>
        <w:spacing w:after="100"/>
      </w:pPr>
      <w:r>
        <w:t xml:space="preserve">Giving the busiest, highest-turnover seat in the building a window into diagnoses is the</w:t>
      </w:r>
    </w:p>
    <w:p>
      <w:pPr>
        <w:spacing w:after="100"/>
      </w:pPr>
      <w:r>
        <w:t xml:space="preserve">fastest way to lose a member's trust and breach the NDPA.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 lab technician cannot release a result to a member.</w:t>
      </w:r>
      <w:r>
        <w:t xml:space="preserve"> They enter it; a doctor releases it.</w:t>
      </w:r>
    </w:p>
    <w:p>
      <w:pPr>
        <w:spacing w:after="100"/>
      </w:pPr>
      <w:r>
        <w:t xml:space="preserve">An out-of-range value arriving on a phone with nobody to explain it is a harm, not a feature.</w:t>
      </w:r>
    </w:p>
    <w:p>
      <w:pPr>
        <w:pStyle w:val="Heading3"/>
        <w:spacing w:after="60" w:before="180"/>
      </w:pPr>
      <w:r>
        <w:t xml:space="preserve">6.2 Scope of access, and how it ends</w:t>
      </w:r>
    </w:p>
    <w:p>
      <w:pPr>
        <w:spacing w:after="100"/>
      </w:pPr>
      <w:r>
        <w:t xml:space="preserve">Access is granted </w:t>
      </w:r>
      <w:r>
        <w:rPr>
          <w:b/>
          <w:bCs/>
        </w:rPr>
        <w:t xml:space="preserve">per episode of care</w:t>
      </w:r>
      <w:r>
        <w:t xml:space="preserve">, not per person and not forever. A nurse assigned to</w:t>
      </w:r>
    </w:p>
    <w:p>
      <w:pPr>
        <w:spacing w:after="100"/>
      </w:pPr>
      <w:r>
        <w:t xml:space="preserve">today's clinic sees today's patients; access ends when the visit is marked complete. Every read</w:t>
      </w:r>
    </w:p>
    <w:p>
      <w:pPr>
        <w:spacing w:after="100"/>
      </w:pPr>
      <w:r>
        <w:t xml:space="preserve">is logged and visible to the member (§12).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7. Scope Overview — MVP vs. Future</w:t>
      </w:r>
    </w:p>
    <w:p>
      <w:pPr>
        <w:spacing w:after="100"/>
      </w:pPr>
      <w:r>
        <w:t xml:space="preserve">Medra's full vision spans four portals. The </w:t>
      </w:r>
      <w:r>
        <w:rPr>
          <w:b/>
          <w:bCs/>
        </w:rPr>
        <w:t xml:space="preserve">MVP</w:t>
      </w:r>
      <w:r>
        <w:t xml:space="preserve"> ships a mobile-responsive web app focused on the patient booking loop plus the minimum records and clinic tooling to be useful.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MVP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Phase 3+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 booking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Full core flow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Rescheduling, waitlists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 availability &amp; dashboard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Analytics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Medical records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Basic structured note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Attachments, lab results, ICD codes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Interoperability/exports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Telemedicine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Virtual type + manual link via SMS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Automated Daily.co link generation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In-app video UI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Organisation portal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Onboarding, verification, departments, seats, allocation, billing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Multi-branch analytics, internal messaging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Enterprise SSO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Clinical chain</w:t>
            </w:r>
            <w:r>
              <w:t xml:space="preserve"> (nurse, lab, pharmacy)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Task-scoped apps for each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Inventory, rostering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Device integration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External access link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Scoped, single-use, consent-gated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Two-way messaging with the external party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Partner API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Verification state</w:t>
            </w:r>
            <w:r>
              <w:t xml:space="preserve"> on health data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Marked everywhere it appears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Bulk verification at a visit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Automated lab attestation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NHIS and private insurer captured on the profile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Eligibility check with partners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Claims submission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Subscription &amp; payments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Clinic pays via Paystack, 30-day trial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Tiered/enterprise plans, employer sponsors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Patient-to-institution payments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Platform admin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⚠️ Manual/back-office at MVP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Self-serve plan config, analytics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Drug-interaction checks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Manual (doctor reads history)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Assisted flags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Automated interaction warnings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Legend: ✅ in scope · ⚠️ partial/minimum · — later.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8. MVP Functional Requirements (by Module)</w:t>
      </w:r>
    </w:p>
    <w:p>
      <w:pPr>
        <w:spacing w:after="100"/>
      </w:pPr>
      <w:r>
        <w:t xml:space="preserve">The MVP is organised into </w:t>
      </w:r>
      <w:r>
        <w:rPr>
          <w:b/>
          <w:bCs/>
        </w:rPr>
        <w:t xml:space="preserve">thirteen</w:t>
      </w:r>
      <w:r>
        <w:t xml:space="preserve"> modules. Modules 1–9 come from the original MVP Feature Set; </w:t>
      </w:r>
      <w:r>
        <w:rPr>
          <w:b/>
          <w:bCs/>
        </w:rPr>
        <w:t xml:space="preserve">Modules 10–13 were added in v2.0</w:t>
      </w:r>
      <w:r>
        <w:t xml:space="preserve"> after the 9 August review and are the reason this version exists.</w:t>
      </w:r>
    </w:p>
    <w:p>
      <w:pPr>
        <w:pStyle w:val="Heading3"/>
        <w:spacing w:after="60" w:before="180"/>
      </w:pPr>
      <w:r>
        <w:t xml:space="preserve">Module 1 — Authentication &amp; identity </w:t>
      </w:r>
      <w:r>
        <w:rPr>
          <w:i/>
          <w:iCs/>
        </w:rPr>
        <w:t xml:space="preserve">(foundation)</w:t>
      </w:r>
      <w:r>
        <w:t xml:space="preserve"> — </w:t>
      </w:r>
      <w:r>
        <w:rPr>
          <w:b/>
          <w:bCs/>
        </w:rPr>
        <w:t xml:space="preserve">revised in v2.0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 registration (phone or email + OTP, or Google).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registration (phone + </w:t>
      </w:r>
      <w:r>
        <w:rPr>
          <w:b/>
          <w:bCs/>
        </w:rPr>
        <w:t xml:space="preserve">MDCN</w:t>
      </w:r>
      <w:r>
        <w:t xml:space="preserve"> number + </w:t>
      </w:r>
      <w:r>
        <w:rPr>
          <w:b/>
          <w:bCs/>
        </w:rPr>
        <w:t xml:space="preserve">NIN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Organisation registration</w:t>
      </w:r>
      <w:r>
        <w:t xml:space="preserve"> — see Module 10.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Staff registration — invited into an organisation by its admin, never self-serve into a</w:t>
      </w:r>
    </w:p>
    <w:p>
      <w:pPr>
        <w:spacing w:after="100"/>
      </w:pPr>
      <w:r>
        <w:t xml:space="preserve">clinical role (Module 10.3).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Login and onboarding for all user types; forgot password (OTP reset).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redirect after login.</w:t>
      </w:r>
    </w:p>
    <w:p>
      <w:pPr>
        <w:spacing w:after="100"/>
      </w:pPr>
      <w:r>
        <w:rPr>
          <w:b/>
          <w:bCs/>
        </w:rPr>
        <w:t xml:space="preserve">v2.0 identity changes.</w:t>
      </w:r>
      <w:r>
        <w:t xml:space="preserve"> Nigeria's population makes name collisions common, and a medical</w:t>
      </w:r>
    </w:p>
    <w:p>
      <w:pPr>
        <w:spacing w:after="100"/>
      </w:pPr>
      <w:r>
        <w:t xml:space="preserve">record attached to the wrong person is the worst failure this product can have. So: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NIN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Doctors </w:t>
            </w:r>
            <w:r>
              <w:rPr>
                <w:b/>
                <w:bCs/>
              </w:rPr>
              <w:t xml:space="preserve">and</w:t>
            </w:r>
            <w:r>
              <w:t xml:space="preserve"> members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Captured at onboarding. Second identifier alongside MDCN for a doctor, and the strongest one a member has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Mandatory, full date.</w:t>
            </w:r>
            <w:r>
              <w:t xml:space="preserve"> An age-only fallback was proposed and rejected — age is not an identifier and decays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Medra ID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Fixed minimum length so IDs cannot collide as the population grows; short enough to read aloud over a phone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NHIS number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Optional. Used where a partner institution accepts it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Private insurance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Optional: insurer + policy number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RC number + organisation licence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Organisations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Both.</w:t>
            </w:r>
            <w:r>
              <w:t xml:space="preserve"> See Module 10.1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Data-privacy clause.</w:t>
      </w:r>
      <w:r>
        <w:t xml:space="preserve"> Doctors and organisations must accept an explicit data-privacy</w:t>
      </w:r>
    </w:p>
    <w:p>
      <w:pPr>
        <w:spacing w:after="100"/>
      </w:pPr>
      <w:r>
        <w:t xml:space="preserve">undertaking during onboarding — not a link in a footer, a step they cannot skip, recorded with</w:t>
      </w:r>
    </w:p>
    <w:p>
      <w:pPr>
        <w:spacing w:after="100"/>
      </w:pPr>
      <w:r>
        <w:t xml:space="preserve">a timestamp and the version of the text they accepted. This is what makes a later breach a</w:t>
      </w:r>
    </w:p>
    <w:p>
      <w:pPr>
        <w:spacing w:after="100"/>
      </w:pPr>
      <w:r>
        <w:t xml:space="preserve">breach of something they signed, and it is a condition of the NDPA 2023 posture in §12.</w:t>
      </w:r>
    </w:p>
    <w:p>
      <w:pPr>
        <w:pStyle w:val="Heading3"/>
        <w:spacing w:after="60" w:before="180"/>
      </w:pPr>
      <w:r>
        <w:t xml:space="preserve">Module 2 — Doctor / Institution Profile &amp; Availability </w:t>
      </w:r>
      <w:r>
        <w:rPr>
          <w:i/>
          <w:iCs/>
        </w:rPr>
        <w:t xml:space="preserve">(the product core)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profile setup: name, specialisation, bio, photo, fee, MDCN.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weekly availability: days, hours, slot duration.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Verified badge</w:t>
      </w:r>
      <w:r>
        <w:t xml:space="preserve"> — manual process at MVP (Medra verifies MDCN before approving).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Public doctor/institution profile page (what patients see before booking).</w:t>
      </w:r>
    </w:p>
    <w:p>
      <w:pPr>
        <w:pStyle w:val="Heading3"/>
        <w:spacing w:after="60" w:before="180"/>
      </w:pPr>
      <w:r>
        <w:t xml:space="preserve">Module 3 — Patient Search &amp; Booking </w:t>
      </w:r>
      <w:r>
        <w:rPr>
          <w:i/>
          <w:iCs/>
        </w:rPr>
        <w:t xml:space="preserve">(core conversion flow)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Search institutions and doctors by specialisation.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Filter by availability (Today / This Week) and location.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profile detail view (photo, bio, fee, verified badge, availability).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Real-time availability calendar (date picker shows only genuinely open slots).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Select time slot; select type (in-person or virtual); confirm booking.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Booking confirmation screen with a </w:t>
      </w:r>
      <w:r>
        <w:rPr>
          <w:b/>
          <w:bCs/>
        </w:rPr>
        <w:t xml:space="preserve">booking reference number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confirmation to patient; in-app notification to doctor of new booking.</w:t>
      </w:r>
    </w:p>
    <w:p>
      <w:pPr>
        <w:pStyle w:val="Heading3"/>
        <w:spacing w:after="60" w:before="180"/>
      </w:pPr>
      <w:r>
        <w:t xml:space="preserve">Module 4 — Appointment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Patient:</w:t>
      </w:r>
      <w:r>
        <w:t xml:space="preserve"> view upcoming, view past, cancel (with confirmation step).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Doctor / Institution:</w:t>
      </w:r>
      <w:r>
        <w:t xml:space="preserve"> dashboard of today's appointments; confirm or decline pending bookings; mark complete; mark no-show. (Institution admin additionally </w:t>
      </w:r>
      <w:r>
        <w:rPr>
          <w:b/>
          <w:bCs/>
        </w:rPr>
        <w:t xml:space="preserve">allocates</w:t>
      </w:r>
      <w:r>
        <w:t xml:space="preserve"> a booking to a doctor.)</w:t>
      </w:r>
    </w:p>
    <w:p>
      <w:pPr>
        <w:pStyle w:val="Heading3"/>
        <w:spacing w:after="60" w:before="180"/>
      </w:pPr>
      <w:r>
        <w:t xml:space="preserve">Module 5 — SMS Reminders </w:t>
      </w:r>
      <w:r>
        <w:rPr>
          <w:i/>
          <w:iCs/>
        </w:rPr>
        <w:t xml:space="preserve">(biggest no-show reducer)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on booking confirmed.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reminder 24 hours before and 2 hours before.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on appointment cancelled.</w:t>
      </w:r>
    </w:p>
    <w:p>
      <w:pPr>
        <w:pStyle w:val="Heading3"/>
        <w:spacing w:after="60" w:before="180"/>
      </w:pPr>
      <w:r>
        <w:t xml:space="preserve">Module 6 — Basic Medical Record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Doctor writes:</w:t>
      </w:r>
      <w:r>
        <w:t xml:space="preserve"> presenting complaint, diagnosis (free text, no ICD codes yet), treatment plan, prescriptions (drug, dose, frequency, duration), follow-up date, doctor's comment, and </w:t>
      </w:r>
      <w:r>
        <w:rPr>
          <w:b/>
          <w:bCs/>
        </w:rPr>
        <w:t xml:space="preserve">private notes</w:t>
      </w:r>
      <w:r>
        <w:t xml:space="preserve"> (not patient-visible).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 reads:</w:t>
      </w:r>
      <w:r>
        <w:t xml:space="preserve"> timeline of past visits; full record detail view (everything except private notes).</w:t>
      </w:r>
    </w:p>
    <w:p>
      <w:pPr>
        <w:pStyle w:val="Heading3"/>
        <w:spacing w:after="60" w:before="180"/>
      </w:pPr>
      <w:r>
        <w:t xml:space="preserve">Module 7 — Telemedicine (Minimal)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 selects "Virtual" as consultation type when booking.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Confirmation states "Video link will be sent via SMS before your appointment."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manually sends the room link via SMS (automated in Phase 2 via Daily.co).</w:t>
      </w:r>
    </w:p>
    <w:p>
      <w:pPr>
        <w:pStyle w:val="Heading3"/>
        <w:spacing w:after="60" w:before="180"/>
      </w:pPr>
      <w:r>
        <w:t xml:space="preserve">Module 8 — Subscription &amp; Payments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30-day free trial, no card required to start.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Trial countdown visible in doctor/clinic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Paystack</w:t>
      </w:r>
      <w:r>
        <w:t xml:space="preserve"> subscription (₦___/month, auto-charge after trial).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Subscription-expired state: doctor/clinic dashboard </w:t>
      </w:r>
      <w:r>
        <w:rPr>
          <w:b/>
          <w:bCs/>
        </w:rPr>
        <w:t xml:space="preserve">locked</w:t>
      </w:r>
      <w:r>
        <w:t xml:space="preserve">; patient side keeps working.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Payment-confirmation SMS to clinic.</w:t>
      </w:r>
    </w:p>
    <w:p>
      <w:pPr>
        <w:pStyle w:val="Heading3"/>
        <w:spacing w:after="60" w:before="180"/>
      </w:pPr>
      <w:r>
        <w:t xml:space="preserve">Module 9 — Settings (Bare Minimum)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Edit profile (all user types), change password, logout.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t xml:space="preserve">Module 10 — Organisation onboarding &amp; administration </w:t>
      </w:r>
      <w:r>
        <w:rPr>
          <w:i/>
          <w:iCs/>
        </w:rPr>
        <w:t xml:space="preserve">(new in v2.0)</w:t>
      </w:r>
    </w:p>
    <w:p>
      <w:pPr>
        <w:spacing w:after="100"/>
      </w:pPr>
      <w:r>
        <w:rPr>
          <w:b/>
          <w:bCs/>
        </w:rPr>
        <w:t xml:space="preserve">10.1 Registration and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Organisation name, type (hospital · clinic · diagnostic laboratory · pharmacy · multi-service).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RC number</w:t>
      </w:r>
      <w:r>
        <w:t xml:space="preserve"> (CAC)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organisation practice licence number</w:t>
      </w:r>
      <w:r>
        <w:t xml:space="preserve"> — both are required. An RC</w:t>
      </w:r>
    </w:p>
    <w:p>
      <w:pPr>
        <w:spacing w:after="100"/>
      </w:pPr>
      <w:r>
        <w:t xml:space="preserve">number alone proves a company exists, not that it may practise medicine; anyone determined</w:t>
      </w:r>
    </w:p>
    <w:p>
      <w:pPr>
        <w:spacing w:after="100"/>
      </w:pPr>
      <w:r>
        <w:t xml:space="preserve">enough can register a company. The licence is the clinical credential.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Documents uploaded for review: CAC certificate, organisation practice licence, and any further</w:t>
      </w:r>
    </w:p>
    <w:p>
      <w:pPr>
        <w:spacing w:after="100"/>
      </w:pPr>
      <w:r>
        <w:t xml:space="preserve">registration a medical organisation of that type must hold. *(Open: the definitive document</w:t>
      </w:r>
    </w:p>
    <w:p>
      <w:pPr>
        <w:spacing w:after="100"/>
      </w:pPr>
      <w:r>
        <w:t xml:space="preserve">list per organisation type — §24.)*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 named contact person signs up on behalf of the organisation</w:t>
      </w:r>
      <w:r>
        <w:t xml:space="preserve"> — typically the admin or the</w:t>
      </w:r>
    </w:p>
    <w:p>
      <w:pPr>
        <w:spacing w:after="100"/>
      </w:pPr>
      <w:r>
        <w:t xml:space="preserve">front-desk lead. Their own details are captured and they are verified as an individual too,</w:t>
      </w:r>
    </w:p>
    <w:p>
      <w:pPr>
        <w:spacing w:after="100"/>
      </w:pPr>
      <w:r>
        <w:t xml:space="preserve">because they will hold the most privileged seat in the account.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Verification is by a person at Medra, as with practitioners. Until it completes, the</w:t>
      </w:r>
    </w:p>
    <w:p>
      <w:pPr>
        <w:spacing w:after="100"/>
      </w:pPr>
      <w:r>
        <w:t xml:space="preserve">organisation can continue filling in details but cannot receive bookings.</w:t>
      </w:r>
    </w:p>
    <w:p>
      <w:pPr>
        <w:spacing w:after="100"/>
      </w:pPr>
      <w:r>
        <w:rPr>
          <w:b/>
          <w:bCs/>
        </w:rPr>
        <w:t xml:space="preserve">10.2 Sizing, which drives the plan</w:t>
      </w:r>
    </w:p>
    <w:p>
      <w:pPr>
        <w:spacing w:after="100"/>
      </w:pPr>
      <w:r>
        <w:t xml:space="preserve">Asked once, at onboarding, and editable afterwards: number of practitioners · number of branches</w:t>
      </w:r>
    </w:p>
    <w:p>
      <w:pPr>
        <w:spacing w:after="100"/>
      </w:pPr>
      <w:r>
        <w:t xml:space="preserve">or locations · number of front-desk staff · average patients per month. These size the plan</w:t>
      </w:r>
    </w:p>
    <w:p>
      <w:pPr>
        <w:spacing w:after="100"/>
      </w:pPr>
      <w:r>
        <w:t xml:space="preserve">rather than gate the product; every input stays adjustable on the pricing screen and the price</w:t>
      </w:r>
    </w:p>
    <w:p>
      <w:pPr>
        <w:spacing w:after="100"/>
      </w:pPr>
      <w:r>
        <w:t xml:space="preserve">recalculates live.</w:t>
      </w:r>
    </w:p>
    <w:p>
      <w:pPr>
        <w:spacing w:after="100"/>
      </w:pPr>
      <w:r>
        <w:rPr>
          <w:b/>
          <w:bCs/>
        </w:rPr>
        <w:t xml:space="preserve">10.3 Departments are the unit, not individuals</w:t>
      </w:r>
    </w:p>
    <w:p>
      <w:pPr>
        <w:spacing w:after="100"/>
      </w:pPr>
      <w:r>
        <w:t xml:space="preserve">A hospital does not want to onboard a lab technician; it wants to onboard </w:t>
      </w:r>
      <w:r>
        <w:rPr>
          <w:b/>
          <w:bCs/>
        </w:rPr>
        <w:t xml:space="preserve">the laboratory</w:t>
      </w:r>
      <w:r>
        <w:t xml:space="preserve">.</w:t>
      </w:r>
    </w:p>
    <w:p>
      <w:pPr>
        <w:spacing w:after="100"/>
      </w:pPr>
      <w:r>
        <w:t xml:space="preserve">An organisation creates </w:t>
      </w:r>
      <w:r>
        <w:rPr>
          <w:b/>
          <w:bCs/>
        </w:rPr>
        <w:t xml:space="preserve">departments</w:t>
      </w:r>
      <w:r>
        <w:t xml:space="preserve"> — laboratory, pharmacy, nursing, front desk, and one per</w:t>
      </w:r>
    </w:p>
    <w:p>
      <w:pPr>
        <w:spacing w:after="100"/>
      </w:pPr>
      <w:r>
        <w:t xml:space="preserve">clinical specialty — and buys </w:t>
      </w:r>
      <w:r>
        <w:rPr>
          <w:b/>
          <w:bCs/>
        </w:rPr>
        <w:t xml:space="preserve">seats</w:t>
      </w:r>
      <w:r>
        <w:t xml:space="preserve"> within them. Staff are invited into a department and</w:t>
      </w:r>
    </w:p>
    <w:p>
      <w:pPr>
        <w:spacing w:after="100"/>
      </w:pPr>
      <w:r>
        <w:t xml:space="preserve">inherit its role and permissions. This matters commercially as well as structurally: the price</w:t>
      </w:r>
    </w:p>
    <w:p>
      <w:pPr>
        <w:spacing w:after="100"/>
      </w:pPr>
      <w:r>
        <w:t xml:space="preserve">follows practitioners, branches and seats, so the unit of billing and the unit of administration</w:t>
      </w:r>
    </w:p>
    <w:p>
      <w:pPr>
        <w:spacing w:after="100"/>
      </w:pPr>
      <w:r>
        <w:t xml:space="preserve">are the same thing.</w:t>
      </w:r>
    </w:p>
    <w:p>
      <w:pPr>
        <w:spacing w:after="100"/>
      </w:pPr>
      <w:r>
        <w:t xml:space="preserve">A </w:t>
      </w:r>
      <w:r>
        <w:rPr>
          <w:b/>
          <w:bCs/>
        </w:rPr>
        <w:t xml:space="preserve">standalone laboratory or pharmacy</w:t>
      </w:r>
      <w:r>
        <w:t xml:space="preserve"> registers as an organisation whose only department is</w:t>
      </w:r>
    </w:p>
    <w:p>
      <w:pPr>
        <w:spacing w:after="100"/>
      </w:pPr>
      <w:r>
        <w:t xml:space="preserve">that one. Nigeria has high-quality independent labs that are not attached to a hospital, and a</w:t>
      </w:r>
    </w:p>
    <w:p>
      <w:pPr>
        <w:spacing w:after="100"/>
      </w:pPr>
      <w:r>
        <w:t xml:space="preserve">doctor referring out to one is a normal event, not an edge case.</w:t>
      </w:r>
    </w:p>
    <w:p>
      <w:pPr>
        <w:spacing w:after="100"/>
      </w:pPr>
      <w:r>
        <w:rPr>
          <w:b/>
          <w:bCs/>
        </w:rPr>
        <w:t xml:space="preserve">10.4 What the admin does day to day</w:t>
      </w:r>
    </w:p>
    <w:p>
      <w:pPr>
        <w:spacing w:after="100"/>
      </w:pPr>
      <w:r>
        <w:t xml:space="preserve">Allocate bookings to practitioners · add, suspend and remove staff · move a seat between people ·</w:t>
      </w:r>
    </w:p>
    <w:p>
      <w:pPr>
        <w:spacing w:after="100"/>
      </w:pPr>
      <w:r>
        <w:t xml:space="preserve">see the day across branches · manage the subscription and invoices · hold the organisation's</w:t>
      </w:r>
    </w:p>
    <w:p>
      <w:pPr>
        <w:spacing w:after="100"/>
      </w:pPr>
      <w:r>
        <w:t xml:space="preserve">public profile.</w:t>
      </w:r>
    </w:p>
    <w:p>
      <w:pPr>
        <w:pStyle w:val="Heading3"/>
        <w:spacing w:after="60" w:before="180"/>
      </w:pPr>
      <w:r>
        <w:t xml:space="preserve">Module 11 — The clinical chain </w:t>
      </w:r>
      <w:r>
        <w:rPr>
          <w:i/>
          <w:iCs/>
        </w:rPr>
        <w:t xml:space="preserve">(new in v2.0)</w:t>
      </w:r>
    </w:p>
    <w:p>
      <w:pPr>
        <w:spacing w:after="100"/>
      </w:pPr>
      <w:r>
        <w:t xml:space="preserve">A doctor consumes work other people produce. The vitals were taken by a nurse, the blood drawn</w:t>
      </w:r>
    </w:p>
    <w:p>
      <w:pPr>
        <w:spacing w:after="100"/>
      </w:pPr>
      <w:r>
        <w:t xml:space="preserve">and run by a laboratory, the drug handed over by a pharmacist. v1.0 modelled only the doctor,</w:t>
      </w:r>
    </w:p>
    <w:p>
      <w:pPr>
        <w:spacing w:after="100"/>
      </w:pPr>
      <w:r>
        <w:t xml:space="preserve">which left two bad options: lose that data, or make the doctor type it. Neither is acceptable —</w:t>
      </w:r>
    </w:p>
    <w:p>
      <w:pPr>
        <w:spacing w:after="100"/>
      </w:pPr>
      <w:r>
        <w:t xml:space="preserve">"you cannot jump one, two, three and just do the doctors."</w:t>
      </w:r>
    </w:p>
    <w:p>
      <w:pPr>
        <w:spacing w:after="100"/>
      </w:pPr>
      <w:r>
        <w:t xml:space="preserve">Each role gets a </w:t>
      </w:r>
      <w:r>
        <w:rPr>
          <w:b/>
          <w:bCs/>
        </w:rPr>
        <w:t xml:space="preserve">task-scoped app</w:t>
      </w:r>
      <w:r>
        <w:t xml:space="preserve">, not a copy of the doctor's: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Sees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Does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Nurse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Today's assigned patients, the reason for each visit, standing orders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Record vitals · administer and record injections and procedures · pre-consultation prep · post-consultation observations · flag anything urgent to the doctor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Lab technician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Only the orders addressed to their department, and only the clinical detail attached to each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Accept an order · enter a </w:t>
            </w:r>
            <w:r>
              <w:rPr>
                <w:b/>
                <w:bCs/>
              </w:rPr>
              <w:t xml:space="preserve">structured result</w:t>
            </w:r>
            <w:r>
              <w:t xml:space="preserve"> · attach the raw report · mark done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Pharmacist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Only prescriptions directed to them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Dispense · record what was actually given and when · flag a substitution or a stock-out back to the prescriber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11.1 Structured results, not prose</w:t>
      </w:r>
    </w:p>
    <w:p>
      <w:pPr>
        <w:spacing w:after="100"/>
      </w:pPr>
      <w:r>
        <w:t xml:space="preserve">A result is entered against a </w:t>
      </w:r>
      <w:r>
        <w:rPr>
          <w:b/>
          <w:bCs/>
        </w:rPr>
        <w:t xml:space="preserve">template per test</w:t>
      </w:r>
      <w:r>
        <w:t xml:space="preserve">: analyte, value, unit, reference range. The</w:t>
      </w:r>
    </w:p>
    <w:p>
      <w:pPr>
        <w:spacing w:after="100"/>
      </w:pPr>
      <w:r>
        <w:t xml:space="preserve">technician fills numbers into a form, not a paragraph. This is what makes a value trendable, what</w:t>
      </w:r>
    </w:p>
    <w:p>
      <w:pPr>
        <w:spacing w:after="100"/>
      </w:pPr>
      <w:r>
        <w:t xml:space="preserve">lets Medra flag out-of-range without reading English, and what makes a result from Lab A</w:t>
      </w:r>
    </w:p>
    <w:p>
      <w:pPr>
        <w:spacing w:after="100"/>
      </w:pPr>
      <w:r>
        <w:t xml:space="preserve">comparable with one from Lab B. Free text is available for a comment, never for the values.</w:t>
      </w:r>
    </w:p>
    <w:p>
      <w:pPr>
        <w:spacing w:after="100"/>
      </w:pPr>
      <w:r>
        <w:rPr>
          <w:b/>
          <w:bCs/>
        </w:rPr>
        <w:t xml:space="preserve">11.2 The order is the unit of work</w:t>
      </w:r>
    </w:p>
    <w:p>
      <w:pPr>
        <w:spacing w:after="100"/>
      </w:pPr>
      <w:r>
        <w:t xml:space="preserve">A doctor raises an order (test, injection, dispense). It appears in exactly one department's</w:t>
      </w:r>
    </w:p>
    <w:p>
      <w:pPr>
        <w:spacing w:after="100"/>
      </w:pPr>
      <w:r>
        <w:t xml:space="preserve">queue, carries only the clinical detail that department needs, and is closed by the person who</w:t>
      </w:r>
    </w:p>
    <w:p>
      <w:pPr>
        <w:spacing w:after="100"/>
      </w:pPr>
      <w:r>
        <w:t xml:space="preserve">does it. The record shows who ordered, who performed, and when — which is also the audit trail.</w:t>
      </w:r>
    </w:p>
    <w:p>
      <w:pPr>
        <w:pStyle w:val="Heading3"/>
        <w:spacing w:after="60" w:before="180"/>
      </w:pPr>
      <w:r>
        <w:t xml:space="preserve">Module 12 — External access: the scoped, single-use link </w:t>
      </w:r>
      <w:r>
        <w:rPr>
          <w:i/>
          <w:iCs/>
        </w:rPr>
        <w:t xml:space="preserve">(new in v2.0)</w:t>
      </w:r>
    </w:p>
    <w:p>
      <w:pPr>
        <w:spacing w:after="100"/>
      </w:pPr>
      <w:r>
        <w:t xml:space="preserve">Most Nigerian labs and clinics will not be on Medra on day one, and a referral to one must not</w:t>
      </w:r>
    </w:p>
    <w:p>
      <w:pPr>
        <w:spacing w:after="100"/>
      </w:pPr>
      <w:r>
        <w:t xml:space="preserve">force the member back to carrying paper. So a doctor (or an organisation admin) can generate a</w:t>
      </w:r>
    </w:p>
    <w:p>
      <w:pPr>
        <w:spacing w:after="100"/>
      </w:pPr>
      <w:r>
        <w:rPr>
          <w:b/>
          <w:bCs/>
        </w:rPr>
        <w:t xml:space="preserve">scoped public link or QR code</w:t>
      </w:r>
      <w:r>
        <w:t xml:space="preserve"> for a single external party.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member consents before it exists.</w:t>
      </w:r>
      <w:r>
        <w:t xml:space="preserve"> No link is created without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creator selects exactly what the other side may see</w:t>
      </w:r>
      <w:r>
        <w:t xml:space="preserve"> — the reason for the referral, the</w:t>
      </w:r>
    </w:p>
    <w:p>
      <w:pPr>
        <w:spacing w:after="100"/>
      </w:pPr>
      <w:r>
        <w:t xml:space="preserve">tests to run, and nothing else. The default is the minimum.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 opening, the external party sees a privacy notice</w:t>
      </w:r>
      <w:r>
        <w:t xml:space="preserve"> naming the member, what they are being</w:t>
      </w:r>
    </w:p>
    <w:p>
      <w:pPr>
        <w:spacing w:after="100"/>
      </w:pPr>
      <w:r>
        <w:t xml:space="preserve">given access to, and the undertaking they are accepting. They continue only by accepting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They can upload the result</w:t>
      </w:r>
      <w:r>
        <w:t xml:space="preserve"> against the same structured template a Medra lab would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link expires the moment they mark it done</w:t>
      </w:r>
      <w:r>
        <w:t xml:space="preserve"> — single-use, not a standing door. It also</w:t>
      </w:r>
    </w:p>
    <w:p>
      <w:pPr>
        <w:spacing w:after="100"/>
      </w:pPr>
      <w:r>
        <w:t xml:space="preserve">expires on a timer if nothing happens.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address is short and human</w:t>
      </w:r>
      <w:r>
        <w:t xml:space="preserve"> — of the form </w:t>
      </w:r>
      <w:r>
        <w:rPr>
          <w:rFonts w:ascii="Consolas" w:cs="Consolas" w:eastAsia="Consolas" w:hAnsi="Consolas"/>
        </w:rPr>
        <w:t xml:space="preserve">medra.ng/&lt;Medra ID&gt;</w:t>
      </w:r>
      <w:r>
        <w:t xml:space="preserve"> — so it can be read over</w:t>
      </w:r>
    </w:p>
    <w:p>
      <w:pPr>
        <w:spacing w:after="100"/>
      </w:pPr>
      <w:r>
        <w:t xml:space="preserve">a phone or written on a referral slip. A link nobody can type is a link nobody uses, and the</w:t>
      </w:r>
    </w:p>
    <w:p>
      <w:pPr>
        <w:spacing w:after="100"/>
      </w:pPr>
      <w:r>
        <w:t xml:space="preserve">whole point is that it must be easier than the paper route it replaces.</w:t>
      </w:r>
    </w:p>
    <w:p>
      <w:pPr>
        <w:spacing w:after="100"/>
      </w:pPr>
      <w:r>
        <w:t xml:space="preserve">This is also the acquisition path for the labs themselves: an organisation that keeps receiving</w:t>
      </w:r>
    </w:p>
    <w:p>
      <w:pPr>
        <w:spacing w:after="100"/>
      </w:pPr>
      <w:r>
        <w:t xml:space="preserve">these links can onboard properly and stop using them.</w:t>
      </w:r>
    </w:p>
    <w:p>
      <w:pPr>
        <w:pStyle w:val="Heading3"/>
        <w:spacing w:after="60" w:before="180"/>
      </w:pPr>
      <w:r>
        <w:t xml:space="preserve">Module 13 — Verification state on health data </w:t>
      </w:r>
      <w:r>
        <w:rPr>
          <w:i/>
          <w:iCs/>
        </w:rPr>
        <w:t xml:space="preserve">(new in v2.0)</w:t>
      </w:r>
    </w:p>
    <w:p>
      <w:pPr>
        <w:spacing w:after="100"/>
      </w:pPr>
      <w:r>
        <w:t xml:space="preserve">Members may enter their own blood group, genotype, weight, allergies and long-term conditions.</w:t>
      </w:r>
    </w:p>
    <w:p>
      <w:pPr>
        <w:spacing w:after="100"/>
      </w:pPr>
      <w:r>
        <w:t xml:space="preserve">Many people in Nigeria have been told their blood group rather than tested for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Self-entered clinical facts are labelled </w:t>
      </w:r>
      <w:r>
        <w:rPr>
          <w:b/>
          <w:bCs/>
        </w:rPr>
        <w:t xml:space="preserve">"Not medically verified"</w:t>
      </w:r>
      <w:r>
        <w:t xml:space="preserve"> — on the member's own</w:t>
      </w:r>
    </w:p>
    <w:p>
      <w:pPr>
        <w:spacing w:after="100"/>
      </w:pPr>
      <w:r>
        <w:t xml:space="preserve">dashboard, and everywhere the value travels, including into another hospital's view.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label is </w:t>
      </w:r>
      <w:r>
        <w:rPr>
          <w:b/>
          <w:bCs/>
        </w:rPr>
        <w:t xml:space="preserve">part of the datum</w:t>
      </w:r>
      <w:r>
        <w:t xml:space="preserve">, not a badge on one screen. A value that arrives somewhere</w:t>
      </w:r>
    </w:p>
    <w:p>
      <w:pPr>
        <w:spacing w:after="100"/>
      </w:pPr>
      <w:r>
        <w:t xml:space="preserve">without its provenance is worse than no value.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Only a </w:t>
      </w:r>
      <w:r>
        <w:rPr>
          <w:b/>
          <w:bCs/>
        </w:rPr>
        <w:t xml:space="preserve">clinician or a lab result</w:t>
      </w:r>
      <w:r>
        <w:t xml:space="preserve"> flips it to verified, and the record keeps who verified it</w:t>
      </w:r>
    </w:p>
    <w:p>
      <w:pPr>
        <w:spacing w:after="100"/>
      </w:pPr>
      <w:r>
        <w:t xml:space="preserve">and when.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These fields stay </w:t>
      </w:r>
      <w:r>
        <w:rPr>
          <w:b/>
          <w:bCs/>
        </w:rPr>
        <w:t xml:space="preserve">optional</w:t>
      </w:r>
      <w:r>
        <w:t xml:space="preserve"> at onboarding, with an explicit "I'll do this later" — a large</w:t>
      </w:r>
    </w:p>
    <w:p>
      <w:pPr>
        <w:spacing w:after="100"/>
      </w:pPr>
      <w:r>
        <w:t xml:space="preserve">share of members genuinely do not know their genotype, and forcing a guess manufactures exactly</w:t>
      </w:r>
    </w:p>
    <w:p>
      <w:pPr>
        <w:spacing w:after="100"/>
      </w:pPr>
      <w:r>
        <w:t xml:space="preserve">the false data this rule exists to prevent.</w:t>
      </w:r>
    </w:p>
    <w:p>
      <w:pPr>
        <w:spacing w:after="100"/>
      </w:pPr>
      <w:r>
        <w:t xml:space="preserve">The reasoning is worth preserving verbatim from the review: if a member says group A because a</w:t>
      </w:r>
    </w:p>
    <w:p>
      <w:pPr>
        <w:spacing w:after="100"/>
      </w:pPr>
      <w:r>
        <w:t xml:space="preserve">parent once told them so, and Medra shows that to a surgical team as fact, the harm and the</w:t>
      </w:r>
    </w:p>
    <w:p>
      <w:pPr>
        <w:spacing w:after="100"/>
      </w:pPr>
      <w:r>
        <w:t xml:space="preserve">liability are Medra's. </w:t>
      </w:r>
      <w:r>
        <w:rPr>
          <w:b/>
          <w:bCs/>
        </w:rPr>
        <w:t xml:space="preserve">Medra must never project unverified data as verified.</w:t>
      </w:r>
    </w:p>
    <w:p>
      <w:pPr>
        <w:pStyle w:val="Heading2"/>
        <w:spacing w:after="80" w:before="260"/>
      </w:pPr>
      <w:r>
        <w:t xml:space="preserve">9. Explicitly Out of MVP Scope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Left out</w:t>
            </w:r>
          </w:p>
        </w:tc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Full in-app video interface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Daily.co link via SMS works; ship first, automate later.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 analytics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 data worth showing at pilot scale.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 ratings/reviews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 review pool at 3–5 pilot clinics.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Multi-language support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English sufficient for Abuja pilot.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Offline mode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Complex; unnecessary at this scale.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 platform fees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Patients pay institutions directly, not the platform, at this stage.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10. User Stories &amp; Acceptance Criteria</w:t>
      </w:r>
    </w:p>
    <w:p>
      <w:pPr>
        <w:spacing w:after="100"/>
      </w:pPr>
      <w:r>
        <w:t xml:space="preserve">Format: </w:t>
      </w:r>
      <w:r>
        <w:rPr>
          <w:i/>
          <w:iCs/>
        </w:rPr>
        <w:t xml:space="preserve">As a [role], I want [capability], so that [benefit].</w:t>
      </w:r>
      <w:r>
        <w:t xml:space="preserve"> Each story carries acceptance criteria (AC).</w:t>
      </w:r>
    </w:p>
    <w:p>
      <w:pPr>
        <w:pStyle w:val="Heading3"/>
        <w:spacing w:after="60" w:before="180"/>
      </w:pPr>
      <w:r>
        <w:t xml:space="preserve">10.1 Patient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P1 — Register:</w:t>
      </w:r>
      <w:r>
        <w:t xml:space="preserve"> </w:t>
      </w:r>
      <w:r>
        <w:rPr>
          <w:i/>
          <w:iCs/>
        </w:rPr>
        <w:t xml:space="preserve">As a patient, I want to register with my phone number and an OTP, so that I can access the platform quickly.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Valid Nigerian phone accepted; OTP delivered via SMS; expired/incorrect OTP handled; account created on success; role-redirect to patient home.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P2 — Search:</w:t>
      </w:r>
      <w:r>
        <w:t xml:space="preserve"> </w:t>
      </w:r>
      <w:r>
        <w:rPr>
          <w:i/>
          <w:iCs/>
        </w:rPr>
        <w:t xml:space="preserve">As a patient, I want to search doctors/institutions by specialisation, location, and availability, so that I find relevant care fast.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Results filter by specialty, location, and Today/This Week; each result shows verified badge, fee, next available slot; empty state when no matches.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P3 — View profile:</w:t>
      </w:r>
      <w:r>
        <w:t xml:space="preserve"> </w:t>
      </w:r>
      <w:r>
        <w:rPr>
          <w:i/>
          <w:iCs/>
        </w:rPr>
        <w:t xml:space="preserve">As a patient, I want to view a doctor's/institution's profile, so that I can decide before booking.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Profile shows photo, bio, specialisation, fee, verified badge, and real availability.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P4 — Book:</w:t>
      </w:r>
      <w:r>
        <w:t xml:space="preserve"> </w:t>
      </w:r>
      <w:r>
        <w:rPr>
          <w:i/>
          <w:iCs/>
        </w:rPr>
        <w:t xml:space="preserve">As a patient, I want to pick a real open slot and consultation type, so that I can book before leaving home.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Only genuinely open slots shown; in-person/virtual selectable; confirmation screen shows booking reference; double-booking of the same slot is prevented.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P5 — Confirmation &amp; reminders:</w:t>
      </w:r>
      <w:r>
        <w:t xml:space="preserve"> </w:t>
      </w:r>
      <w:r>
        <w:rPr>
          <w:i/>
          <w:iCs/>
        </w:rPr>
        <w:t xml:space="preserve">As a patient, I want SMS confirmation and reminders, so that I don't forget or miss my appointment.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SMS on confirm; reminders at 24h and 2h; SMS on cancellation.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P6 — Manage appointments:</w:t>
      </w:r>
      <w:r>
        <w:t xml:space="preserve"> </w:t>
      </w:r>
      <w:r>
        <w:rPr>
          <w:i/>
          <w:iCs/>
        </w:rPr>
        <w:t xml:space="preserve">As a patient, I want to see upcoming/past appointments and cancel with a confirmation step, so that I stay in control.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Upcoming and past lists; cancel requires explicit confirm; cancellation triggers SMS and frees the slot.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P7 — Medical history:</w:t>
      </w:r>
      <w:r>
        <w:t xml:space="preserve"> </w:t>
      </w:r>
      <w:r>
        <w:rPr>
          <w:i/>
          <w:iCs/>
        </w:rPr>
        <w:t xml:space="preserve">As a patient, I want a timeline of past visits and full record detail, so that I carry my history without paper.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Chronological timeline; detail view shows complaint, diagnosis, treatment, prescriptions, follow-up, doctor's comment; </w:t>
      </w:r>
      <w:r>
        <w:rPr>
          <w:b/>
          <w:bCs/>
        </w:rPr>
        <w:t xml:space="preserve">private notes never shown</w:t>
      </w:r>
      <w:r>
        <w:t xml:space="preserve">.</w:t>
      </w:r>
    </w:p>
    <w:p>
      <w:pPr>
        <w:pStyle w:val="Heading3"/>
        <w:spacing w:after="60" w:before="180"/>
      </w:pPr>
      <w:r>
        <w:t xml:space="preserve">10.2 Doctor / Private Practitioner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D1 — Register &amp; verify:</w:t>
      </w:r>
      <w:r>
        <w:t xml:space="preserve"> </w:t>
      </w:r>
      <w:r>
        <w:rPr>
          <w:i/>
          <w:iCs/>
        </w:rPr>
        <w:t xml:space="preserve">As a doctor, I want to register with my MDCN number, so that I can be verified and listed.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MDCN captured at registration; account stays </w:t>
      </w:r>
      <w:r>
        <w:rPr>
          <w:b/>
          <w:bCs/>
        </w:rPr>
        <w:t xml:space="preserve">unverified/hidden</w:t>
      </w:r>
      <w:r>
        <w:t xml:space="preserve"> until Platform Admin approves; verified badge appears on approval.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D2 — Profile &amp; availability:</w:t>
      </w:r>
      <w:r>
        <w:t xml:space="preserve"> </w:t>
      </w:r>
      <w:r>
        <w:rPr>
          <w:i/>
          <w:iCs/>
        </w:rPr>
        <w:t xml:space="preserve">As a doctor, I want to set my profile and weekly availability, so that patients see accurate open slots.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Profile fields (name, specialisation, bio, photo, fee, MDCN); weekly schedule with slot duration; changes reflect in patient-facing calendar.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D3 — Daily dashboard:</w:t>
      </w:r>
      <w:r>
        <w:t xml:space="preserve"> </w:t>
      </w:r>
      <w:r>
        <w:rPr>
          <w:i/>
          <w:iCs/>
        </w:rPr>
        <w:t xml:space="preserve">As a doctor, I want today's appointment queue, so that I can run my day.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Today's list with patient name, time, type, status; confirm/decline pending; mark complete; mark no-show.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D4 — Record at point of care:</w:t>
      </w:r>
      <w:r>
        <w:t xml:space="preserve"> </w:t>
      </w:r>
      <w:r>
        <w:rPr>
          <w:i/>
          <w:iCs/>
        </w:rPr>
        <w:t xml:space="preserve">As a doctor, I want the patient's relevant history during consultation and a fast way to write a note, so that I make safe decisions.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Prior visits/prescriptions visible during consult; note captures complaint, diagnosis, treatment, prescriptions, follow-up, comment, private notes; saved to the patient's timeline.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D5 — Virtual link:</w:t>
      </w:r>
      <w:r>
        <w:t xml:space="preserve"> </w:t>
      </w:r>
      <w:r>
        <w:rPr>
          <w:i/>
          <w:iCs/>
        </w:rPr>
        <w:t xml:space="preserve">As a doctor, I want to send a video link for virtual bookings, so that the consultation can happen remotely.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Virtual bookings flagged; doctor can send room link via SMS (MVP: manual).</w:t>
      </w:r>
    </w:p>
    <w:p>
      <w:pPr>
        <w:pStyle w:val="Heading3"/>
        <w:spacing w:after="60" w:before="180"/>
      </w:pPr>
      <w:r>
        <w:t xml:space="preserve">10.3 Institution 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A1 — Register &amp; subscribe:</w:t>
      </w:r>
      <w:r>
        <w:t xml:space="preserve"> </w:t>
      </w:r>
      <w:r>
        <w:rPr>
          <w:i/>
          <w:iCs/>
        </w:rPr>
        <w:t xml:space="preserve">As an admin, I want to register my institution and choose a plan (single-practice / multi-doctor / multi-branch), so that my clinic can operate on Medra.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Document/licence upload; plan selection by institution size; multi-branch billed as </w:t>
      </w:r>
      <w:r>
        <w:rPr>
          <w:b/>
          <w:bCs/>
        </w:rPr>
        <w:t xml:space="preserve">one</w:t>
      </w:r>
      <w:r>
        <w:t xml:space="preserve"> institution; 30-day trial starts without a card.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A2 — Allocate bookings:</w:t>
      </w:r>
      <w:r>
        <w:t xml:space="preserve"> </w:t>
      </w:r>
      <w:r>
        <w:rPr>
          <w:i/>
          <w:iCs/>
        </w:rPr>
        <w:t xml:space="preserve">As an admin, I want to route incoming bookings to the right doctor (or honour a patient's requested doctor), so that patients are seen appropriately.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Incoming bookings visible; assign to a doctor; patient's doctor preference surfaced; doctor notified.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A3 — Manage staff:</w:t>
      </w:r>
      <w:r>
        <w:t xml:space="preserve"> </w:t>
      </w:r>
      <w:r>
        <w:rPr>
          <w:i/>
          <w:iCs/>
        </w:rPr>
        <w:t xml:space="preserve">As an admin, I want to add staff with roles/permissions, so that the right people access the right data.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Add/remove staff; assign role; permissions enforced per §6.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A4 — Records &amp; messaging:</w:t>
      </w:r>
      <w:r>
        <w:t xml:space="preserve"> </w:t>
      </w:r>
      <w:r>
        <w:rPr>
          <w:i/>
          <w:iCs/>
        </w:rPr>
        <w:t xml:space="preserve">As an admin, I want oversight of patient records and internal staff messaging, so that the clinic coordinates internally.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Records management view; internal messaging between staff (form TBD — see §17).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A5 — Billing:</w:t>
      </w:r>
      <w:r>
        <w:t xml:space="preserve"> </w:t>
      </w:r>
      <w:r>
        <w:rPr>
          <w:i/>
          <w:iCs/>
        </w:rPr>
        <w:t xml:space="preserve">As an admin, I want to see trial countdown and manage subscription/billing, so that service continues uninterrupted.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Trial countdown visible; Paystack subscription; expired state locks staff dashboards while patient side still works; payment-confirmation SMS.</w:t>
      </w:r>
    </w:p>
    <w:p>
      <w:pPr>
        <w:pStyle w:val="Heading3"/>
        <w:spacing w:after="60" w:before="180"/>
      </w:pPr>
      <w:r>
        <w:t xml:space="preserve">10.4 Platform 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X1 — Approve &amp; verify:</w:t>
      </w:r>
      <w:r>
        <w:t xml:space="preserve"> </w:t>
      </w:r>
      <w:r>
        <w:rPr>
          <w:i/>
          <w:iCs/>
        </w:rPr>
        <w:t xml:space="preserve">As a platform admin, I want to approve institutions and verify MDCN numbers, so that only legitimate providers are listed.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Approval queue; MDCN verification step; verified badge granted on approval.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X2 — Configure plans:</w:t>
      </w:r>
      <w:r>
        <w:t xml:space="preserve"> </w:t>
      </w:r>
      <w:r>
        <w:rPr>
          <w:i/>
          <w:iCs/>
        </w:rPr>
        <w:t xml:space="preserve">As a platform admin, I want to configure subscription plans, so that pricing matches institution size.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X3 — Oversight:</w:t>
      </w:r>
      <w:r>
        <w:t xml:space="preserve"> </w:t>
      </w:r>
      <w:r>
        <w:rPr>
          <w:i/>
          <w:iCs/>
        </w:rPr>
        <w:t xml:space="preserve">As a platform admin, I want platform-wide visibility, so that I can monitor activity.</w:t>
      </w:r>
      <w:r>
        <w:t xml:space="preserve"> </w:t>
      </w:r>
      <w:r>
        <w:rPr>
          <w:i/>
          <w:iCs/>
        </w:rPr>
        <w:t xml:space="preserve">(Analytics = Phase 2.)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11. Key User Journeys</w:t>
      </w:r>
    </w:p>
    <w:p>
      <w:pPr>
        <w:pStyle w:val="Heading3"/>
        <w:spacing w:after="60" w:before="180"/>
      </w:pPr>
      <w:r>
        <w:t xml:space="preserve">11.1 Patient — first booking (the core loop)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(phone + OTP) → onboarding.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by specialisation → filter Today/This Week → browse results.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a verified doctor's profile → review fee, bio,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an open slot → choose in-person or virtual → confirm.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 confirmation with booking reference → receive SMS.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 24h and 2h reminders.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Attend (or join virtually via SMS link) → doctor writes note.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the visit in personal medical history timeline.</w:t>
      </w:r>
    </w:p>
    <w:p>
      <w:pPr>
        <w:pStyle w:val="Heading3"/>
        <w:spacing w:after="60" w:before="180"/>
      </w:pPr>
      <w:r>
        <w:t xml:space="preserve">11.2 Institution — onboarding to first patient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registers institution → uploads practice licence → selects plan → 30-day trial starts.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Platform Admin verifies documents/MDCN → approves → institution goes live.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adds doctors/staff → doctors set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books → admin allocates to a doctor (or patient's requested doctor).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 sees it on today's dashboard → confirms → consults → records note.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Near trial end, admin sees countdown → subscribes via Paystack → payment SMS confirms.</w:t>
      </w:r>
    </w:p>
    <w:p>
      <w:pPr>
        <w:pStyle w:val="Heading3"/>
        <w:spacing w:after="60" w:before="180"/>
      </w:pPr>
      <w:r>
        <w:t xml:space="preserve">11.3 Doctor — a consultation day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in → land on today's queue.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Confirm/decline pending bookings.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each patient: open record → read relevant history → consult → write note (incl. prescriptions &amp; follow-up) → mark complete (or no-show).</w:t>
      </w:r>
    </w:p>
    <w:p>
      <w:pPr>
        <w:pStyle w:val="Heading3"/>
        <w:spacing w:after="60" w:before="180"/>
      </w:pPr>
      <w:r>
        <w:t xml:space="preserve">11.4 Private practitioner — independent enrolment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(phone + MDCN) → set up profile → set availability → get verified.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Appear in patient search as an independent provider.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own bookings and patient notes without an institution.</w:t>
      </w:r>
    </w:p>
    <w:p>
      <w:pPr>
        <w:spacing w:after="100"/>
      </w:pPr>
      <w:r>
        <w:rPr>
          <w:i/>
          <w:iCs/>
        </w:rPr>
        <w:t xml:space="preserve">(Sitemap and per-role flow diagrams are a design deliverable — see §14 and §15.)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12. Non-Functional Requirements</w:t>
      </w:r>
    </w:p>
    <w:p>
      <w:pPr>
        <w:pStyle w:val="Heading3"/>
        <w:spacing w:after="60" w:before="180"/>
      </w:pPr>
      <w:r>
        <w:t xml:space="preserve">12.1 Security &amp; privacy </w:t>
      </w:r>
      <w:r>
        <w:rPr>
          <w:i/>
          <w:iCs/>
        </w:rPr>
        <w:t xml:space="preserve">(critical — medical data)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protection compliance:</w:t>
      </w:r>
      <w:r>
        <w:t xml:space="preserve"> align with the </w:t>
      </w:r>
      <w:r>
        <w:rPr>
          <w:b/>
          <w:bCs/>
        </w:rPr>
        <w:t xml:space="preserve">Nigeria Data Protection Act (NDPA) 2023 / NDPR</w:t>
      </w:r>
      <w:r>
        <w:t xml:space="preserve"> — lawful basis, consent capture, data-subject rights, and breach handling. UI must reflect consent and access where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Access control:</w:t>
      </w:r>
      <w:r>
        <w:t xml:space="preserve"> strict RBAC (§6); patients see only their own records; doctors see only assigned patients; private notes never exposed to patients.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Access logging / audit trail:</w:t>
      </w:r>
      <w:r>
        <w:t xml:space="preserve"> who viewed/edited which record and when (surfaced in UI where relevant).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Encryption:</w:t>
      </w:r>
      <w:r>
        <w:t xml:space="preserve"> in transit (TLS) and at rest for sensitive fields.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Authentication:</w:t>
      </w:r>
      <w:r>
        <w:t xml:space="preserve"> OTP-based; session management; password reset via OTP.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Consent:</w:t>
      </w:r>
      <w:r>
        <w:t xml:space="preserve"> explicit patient consent for record creation/sharing across providers.</w:t>
      </w:r>
    </w:p>
    <w:p>
      <w:pPr>
        <w:pStyle w:val="Heading3"/>
        <w:spacing w:after="60" w:before="180"/>
      </w:pPr>
      <w:r>
        <w:t xml:space="preserve">12.2 Performance &amp; reliability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Booking flow must feel instant; availability must be </w:t>
      </w:r>
      <w:r>
        <w:rPr>
          <w:b/>
          <w:bCs/>
        </w:rPr>
        <w:t xml:space="preserve">accurate in real time</w:t>
      </w:r>
      <w:r>
        <w:t xml:space="preserve"> (no booking of unavailable slots).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Graceful handling of empty, loading, error, and success states across all screens.</w:t>
      </w:r>
    </w:p>
    <w:p>
      <w:pPr>
        <w:pStyle w:val="Heading3"/>
        <w:spacing w:after="60" w:before="180"/>
      </w:pPr>
      <w:r>
        <w:t xml:space="preserve">12.3 Usability &amp; accessibility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Mobile-responsive web</w:t>
      </w:r>
      <w:r>
        <w:t xml:space="preserve"> first; designed for low-friction phone use.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Clear information hierarchy given data density; readable typography; sensible color/contrast (accessibility).</w:t>
      </w:r>
    </w:p>
    <w:p>
      <w:pPr>
        <w:pStyle w:val="Heading3"/>
        <w:spacing w:after="60" w:before="180"/>
      </w:pPr>
      <w:r>
        <w:t xml:space="preserve">12.4 Reliability of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SMS, payments, and (later) video must fail gracefully with retries and user-visible status.</w:t>
      </w:r>
    </w:p>
    <w:p>
      <w:pPr>
        <w:pStyle w:val="Heading3"/>
        <w:spacing w:after="60" w:before="180"/>
      </w:pPr>
      <w:r>
        <w:t xml:space="preserve">12.5 Scalability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model designed for volume and multi-branch/enterprise growth from day one, even if enterprise features ship later.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13. Data Model (Conceptual)</w:t>
      </w:r>
    </w:p>
    <w:p>
      <w:pPr>
        <w:spacing w:after="100"/>
      </w:pPr>
      <w:r>
        <w:t xml:space="preserve">Core entities and key relationships (to be detailed in developer-handoff specs):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User</w:t>
      </w:r>
      <w:r>
        <w:t xml:space="preserve"> (base) → specialises into </w:t>
      </w:r>
      <w:r>
        <w:rPr>
          <w:b/>
          <w:bCs/>
        </w:rPr>
        <w:t xml:space="preserve">Member</w:t>
      </w:r>
      <w:r>
        <w:t xml:space="preserve">, </w:t>
      </w:r>
      <w:r>
        <w:rPr>
          <w:b/>
          <w:bCs/>
        </w:rPr>
        <w:t xml:space="preserve">Doctor</w:t>
      </w:r>
      <w:r>
        <w:t xml:space="preserve">, </w:t>
      </w:r>
      <w:r>
        <w:rPr>
          <w:b/>
          <w:bCs/>
        </w:rPr>
        <w:t xml:space="preserve">Nurse</w:t>
      </w:r>
      <w:r>
        <w:t xml:space="preserve">, </w:t>
      </w:r>
      <w:r>
        <w:rPr>
          <w:b/>
          <w:bCs/>
        </w:rPr>
        <w:t xml:space="preserve">LabTechnician</w:t>
      </w:r>
      <w:r>
        <w:t xml:space="preserve">,</w:t>
      </w:r>
    </w:p>
    <w:p>
      <w:pPr>
        <w:spacing w:after="100"/>
      </w:pPr>
      <w:r>
        <w:rPr>
          <w:b/>
          <w:bCs/>
        </w:rPr>
        <w:t xml:space="preserve">Pharmacist</w:t>
      </w:r>
      <w:r>
        <w:t xml:space="preserve">, </w:t>
      </w:r>
      <w:r>
        <w:rPr>
          <w:b/>
          <w:bCs/>
        </w:rPr>
        <w:t xml:space="preserve">FrontDesk</w:t>
      </w:r>
      <w:r>
        <w:t xml:space="preserve">, </w:t>
      </w:r>
      <w:r>
        <w:rPr>
          <w:b/>
          <w:bCs/>
        </w:rPr>
        <w:t xml:space="preserve">OrgAdmin</w:t>
      </w:r>
      <w:r>
        <w:t xml:space="preserve">, </w:t>
      </w:r>
      <w:r>
        <w:rPr>
          <w:b/>
          <w:bCs/>
        </w:rPr>
        <w:t xml:space="preserve">PlatformAdmin</w:t>
      </w:r>
      <w:r>
        <w:t xml:space="preserve">. Identity carries </w:t>
      </w:r>
      <w:r>
        <w:rPr>
          <w:b/>
          <w:bCs/>
        </w:rPr>
        <w:t xml:space="preserve">NIN</w:t>
      </w:r>
      <w:r>
        <w:t xml:space="preserve">;</w:t>
      </w:r>
    </w:p>
    <w:p>
      <w:pPr>
        <w:spacing w:after="100"/>
      </w:pPr>
      <w:r>
        <w:t xml:space="preserve">members also carry </w:t>
      </w:r>
      <w:r>
        <w:rPr>
          <w:b/>
          <w:bCs/>
        </w:rPr>
        <w:t xml:space="preserve">date of birth</w:t>
      </w:r>
      <w:r>
        <w:t xml:space="preserve"> (required) and </w:t>
      </w:r>
      <w:r>
        <w:rPr>
          <w:b/>
          <w:bCs/>
        </w:rPr>
        <w:t xml:space="preserve">Medra ID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Organisation</w:t>
      </w:r>
      <w:r>
        <w:t xml:space="preserve"> ── has many ──&gt;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Department</w:t>
      </w:r>
      <w:r>
        <w:t xml:space="preserve">, </w:t>
      </w:r>
      <w:r>
        <w:rPr>
          <w:b/>
          <w:bCs/>
        </w:rPr>
        <w:t xml:space="preserve">Seat</w:t>
      </w:r>
      <w:r>
        <w:t xml:space="preserve">, </w:t>
      </w:r>
      <w:r>
        <w:rPr>
          <w:b/>
          <w:bCs/>
        </w:rPr>
        <w:t xml:space="preserve">StaffMembership</w:t>
      </w:r>
      <w:r>
        <w:t xml:space="preserve">;</w:t>
      </w:r>
    </w:p>
    <w:p>
      <w:pPr>
        <w:spacing w:after="100"/>
      </w:pPr>
      <w:r>
        <w:t xml:space="preserve">── has one ──&gt; </w:t>
      </w:r>
      <w:r>
        <w:rPr>
          <w:b/>
          <w:bCs/>
        </w:rPr>
        <w:t xml:space="preserve">Subscription</w:t>
      </w:r>
      <w:r>
        <w:t xml:space="preserve">; ── holds ──&gt; </w:t>
      </w:r>
      <w:r>
        <w:rPr>
          <w:b/>
          <w:bCs/>
        </w:rPr>
        <w:t xml:space="preserve">RC number</w:t>
      </w:r>
      <w:r>
        <w:t xml:space="preserve">, </w:t>
      </w:r>
      <w:r>
        <w:rPr>
          <w:b/>
          <w:bCs/>
        </w:rPr>
        <w:t xml:space="preserve">licence number</w:t>
      </w:r>
      <w:r>
        <w:t xml:space="preserve">, </w:t>
      </w:r>
      <w:r>
        <w:rPr>
          <w:b/>
          <w:bCs/>
        </w:rPr>
        <w:t xml:space="preserve">documents</w:t>
      </w:r>
      <w:r>
        <w:t xml:space="preserve">,</w:t>
      </w:r>
    </w:p>
    <w:p>
      <w:pPr>
        <w:spacing w:after="100"/>
      </w:pPr>
      <w:r>
        <w:rPr>
          <w:b/>
          <w:bCs/>
        </w:rPr>
        <w:t xml:space="preserve">verification status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Department</w:t>
      </w:r>
      <w:r>
        <w:t xml:space="preserve"> (laboratory · pharmacy · nursing · front desk · a clinical specialty) ── has</w:t>
      </w:r>
    </w:p>
    <w:p>
      <w:pPr>
        <w:spacing w:after="100"/>
      </w:pPr>
      <w:r>
        <w:t xml:space="preserve">many ──&gt; </w:t>
      </w:r>
      <w:r>
        <w:rPr>
          <w:b/>
          <w:bCs/>
        </w:rPr>
        <w:t xml:space="preserve">Seat</w:t>
      </w:r>
      <w:r>
        <w:t xml:space="preserve">. A </w:t>
      </w:r>
      <w:r>
        <w:rPr>
          <w:b/>
          <w:bCs/>
        </w:rPr>
        <w:t xml:space="preserve">StaffMembership</w:t>
      </w:r>
      <w:r>
        <w:t xml:space="preserve"> binds a User to a Department and carries the role. It</w:t>
      </w:r>
    </w:p>
    <w:p>
      <w:pPr>
        <w:spacing w:after="100"/>
      </w:pPr>
      <w:r>
        <w:t xml:space="preserve">is the membership that grants permission, never the person.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Order</w:t>
      </w:r>
      <w:r>
        <w:t xml:space="preserve"> (test · injection/procedure · dispense): raised by a Doctor → routed to one</w:t>
      </w:r>
    </w:p>
    <w:p>
      <w:pPr>
        <w:spacing w:after="100"/>
      </w:pPr>
      <w:r>
        <w:t xml:space="preserve">Department → performed by a StaffMembership. Carries only the clinical detail that department</w:t>
      </w:r>
    </w:p>
    <w:p>
      <w:pPr>
        <w:spacing w:after="100"/>
      </w:pPr>
      <w:r>
        <w:t xml:space="preserve">needs. Status: raised → accepted → done, with actor and timestamp at each step.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LabResult</w:t>
      </w:r>
      <w:r>
        <w:t xml:space="preserve">: order → </w:t>
      </w:r>
      <w:r>
        <w:rPr>
          <w:b/>
          <w:bCs/>
        </w:rPr>
        <w:t xml:space="preserve">ResultTemplate</w:t>
      </w:r>
      <w:r>
        <w:t xml:space="preserve"> (analyte, unit, reference range) → values, plus an</w:t>
      </w:r>
    </w:p>
    <w:p>
      <w:pPr>
        <w:spacing w:after="100"/>
      </w:pPr>
      <w:r>
        <w:t xml:space="preserve">optional attachment and comment. Released to the member only by a Doctor.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HealthFact</w:t>
      </w:r>
      <w:r>
        <w:t xml:space="preserve"> (blood group, genotype, weight, allergy, long-term condition): value +</w:t>
      </w:r>
    </w:p>
    <w:p>
      <w:pPr>
        <w:spacing w:after="100"/>
      </w:pPr>
      <w:r>
        <w:rPr>
          <w:b/>
          <w:bCs/>
        </w:rPr>
        <w:t xml:space="preserve">VerificationState</w:t>
      </w:r>
      <w:r>
        <w:t xml:space="preserve"> (self-reported | verified) + verifier + verified-at. The state travels</w:t>
      </w:r>
    </w:p>
    <w:p>
      <w:pPr>
        <w:spacing w:after="100"/>
      </w:pPr>
      <w:r>
        <w:t xml:space="preserve">with the value into every view, internal or external.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Insurance</w:t>
      </w:r>
      <w:r>
        <w:t xml:space="preserve">: member → NHIS number and/or private insurer + policy number.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ExternalAccessGrant</w:t>
      </w:r>
      <w:r>
        <w:t xml:space="preserve">: created by a Doctor or OrgAdmin, consented to by the Member, scoped to</w:t>
      </w:r>
    </w:p>
    <w:p>
      <w:pPr>
        <w:spacing w:after="100"/>
      </w:pPr>
      <w:r>
        <w:t xml:space="preserve">a named set of records and one task; short public URL; accepted-privacy-notice record;</w:t>
      </w:r>
    </w:p>
    <w:p>
      <w:pPr>
        <w:spacing w:after="100"/>
      </w:pPr>
      <w:r>
        <w:t xml:space="preserve">single-use; expiry on completion and on a timer.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PrivacyUndertaking</w:t>
      </w:r>
      <w:r>
        <w:t xml:space="preserve">: user or organisation → text version, accepted-at, IP. Required at</w:t>
      </w:r>
    </w:p>
    <w:p>
      <w:pPr>
        <w:spacing w:after="100"/>
      </w:pPr>
      <w:r>
        <w:t xml:space="preserve">onboarding for doctors and organisations.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PractitionerProfile</w:t>
      </w:r>
      <w:r>
        <w:t xml:space="preserve"> (doctor or private practitioner): specialisation, bio, photo, fee, MDCN, </w:t>
      </w:r>
      <w:r>
        <w:rPr>
          <w:b/>
          <w:bCs/>
        </w:rPr>
        <w:t xml:space="preserve">NIN</w:t>
      </w:r>
      <w:r>
        <w:t xml:space="preserve">, verification status.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Availability</w:t>
      </w:r>
      <w:r>
        <w:t xml:space="preserve">: practitioner → weekly schedule → </w:t>
      </w:r>
      <w:r>
        <w:rPr>
          <w:b/>
          <w:bCs/>
        </w:rPr>
        <w:t xml:space="preserve">Slot</w:t>
      </w:r>
      <w:r>
        <w:t xml:space="preserve"> (date/time, duration, open/booked).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Appointment</w:t>
      </w:r>
      <w:r>
        <w:t xml:space="preserve">: patient × practitioner × slot; type (in-person/virtual); status (pending/confirmed/declined/complete/no-show/cancelled); booking reference.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MedicalRecord / ConsultationNote</w:t>
      </w:r>
      <w:r>
        <w:t xml:space="preserve">: appointment → complaint, diagnosis, treatment plan, </w:t>
      </w:r>
      <w:r>
        <w:rPr>
          <w:b/>
          <w:bCs/>
        </w:rPr>
        <w:t xml:space="preserve">Prescription</w:t>
      </w:r>
      <w:r>
        <w:t xml:space="preserve">(s), follow-up date, doctor's comment, private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</w:t>
      </w:r>
      <w:r>
        <w:t xml:space="preserve">: institution/practitioner → plan, trial end, status (trial/active/expired), Paystack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 / Message</w:t>
      </w:r>
      <w:r>
        <w:t xml:space="preserve">: SMS log + in-app notifications; internal staff messages.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AuditLog</w:t>
      </w:r>
      <w:r>
        <w:t xml:space="preserve">: actor, action, target record, timestamp.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i/>
          <w:iCs/>
          <w:color w:val="333333"/>
        </w:rPr>
        <w:t xml:space="preserve">A stated design goal is that the </w:t>
      </w:r>
      <w:r>
        <w:rPr>
          <w:b/>
          <w:bCs/>
          <w:i/>
          <w:iCs/>
          <w:color w:val="333333"/>
        </w:rPr>
        <w:t xml:space="preserve">UI itself communicates this data model to developers</w:t>
      </w:r>
      <w:r>
        <w:rPr>
          <w:i/>
          <w:iCs/>
          <w:color w:val="333333"/>
        </w:rPr>
        <w:t xml:space="preserve"> — annotated handoff specs should map screens/fields to entities.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14. Information Architecture (Sitemap Overview)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Member app:</w:t>
      </w:r>
      <w:r>
        <w:t xml:space="preserve"> Onboarding/Auth · Home/Search · Filters · Provider Profile · Booking Flow (slot → type → confirm) · Visits (upcoming/past) · Records (timeline → detail, with verification state) · Medicines · Profile/Settings/Insurance/Notifications.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Doctor app:</w:t>
      </w:r>
      <w:r>
        <w:t xml:space="preserve"> Auth/Enrolment · Today's queue · Patient record (read + write) · Consultation (note, prescribe, order, refer, sign) · Availability · Practice &amp; money · Growth · Settings.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</w:t>
      </w:r>
      <w:r>
        <w:rPr>
          <w:i/>
          <w:iCs/>
        </w:rPr>
        <w:t xml:space="preserve">Organisation portal </w:t>
      </w:r>
      <w:r>
        <w:t xml:space="preserve">(new)</w:t>
      </w:r>
      <w:r>
        <w:rPr>
          <w:i/>
          <w:iCs/>
        </w:rPr>
        <w:t xml:space="preserve">:</w:t>
      </w:r>
      <w:r>
        <w:rPr>
          <w:i/>
          <w:iCs/>
        </w:rPr>
        <w:t xml:space="preserve"> Registration (RC + licence + documents + contact person) · Verification · Sizing &amp; plan · Branches · </w:t>
      </w:r>
      <w:r>
        <w:rPr>
          <w:i/>
          <w:iCs/>
        </w:rPr>
        <w:t xml:space="preserve">Departments &amp; seats</w:t>
      </w:r>
      <w:r>
        <w:t xml:space="preserve">* · Staff invitations &amp; roles · Booking allocation · Day view across branches · Subscription &amp; invoices · Organisation public profile.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</w:t>
      </w:r>
      <w:r>
        <w:rPr>
          <w:i/>
          <w:iCs/>
        </w:rPr>
        <w:t xml:space="preserve">Department apps </w:t>
      </w:r>
      <w:r>
        <w:t xml:space="preserve">(new)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Nursing</w:t>
      </w:r>
      <w:r>
        <w:rPr>
          <w:i/>
          <w:iCs/>
        </w:rPr>
        <w:t xml:space="preserve"> (today's patients, vitals, injections, observations) · </w:t>
      </w:r>
      <w:r>
        <w:rPr>
          <w:i/>
          <w:iCs/>
        </w:rPr>
        <w:t xml:space="preserve">Laboratory</w:t>
      </w:r>
      <w:r>
        <w:rPr>
          <w:i/>
          <w:iCs/>
        </w:rPr>
        <w:t xml:space="preserve"> (order queue, structured result entry, attachments) · </w:t>
      </w:r>
      <w:r>
        <w:rPr>
          <w:i/>
          <w:iCs/>
        </w:rPr>
        <w:t xml:space="preserve">Pharmacy</w:t>
      </w:r>
      <w:r>
        <w:rPr>
          <w:i/>
          <w:iCs/>
        </w:rPr>
        <w:t xml:space="preserve"> (prescription queue, dispense, substitutions) · </w:t>
      </w:r>
      <w:r>
        <w:rPr>
          <w:i/>
          <w:iCs/>
        </w:rPr>
        <w:t xml:space="preserve">Front desk</w:t>
      </w:r>
      <w:r>
        <w:t xml:space="preserve">* (walk-in registration, check-in, queue, payment).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</w:t>
      </w:r>
      <w:r>
        <w:rPr>
          <w:i/>
          <w:iCs/>
        </w:rPr>
        <w:t xml:space="preserve">External party </w:t>
      </w:r>
      <w:r>
        <w:t xml:space="preserve">(new)</w:t>
      </w:r>
      <w:r>
        <w:rPr>
          <w:i/>
          <w:iCs/>
        </w:rPr>
        <w:t xml:space="preserve">:</w:t>
      </w:r>
      <w:r>
        <w:t xml:space="preserve">* the scoped link — privacy notice → what to do → structured result upload → done, link expires.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Platform Admin:</w:t>
      </w:r>
      <w:r>
        <w:t xml:space="preserve"> Organisation &amp; practitioner approval · Plan configuration · (Phase 2) Analytics.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15. Design Deliverables</w:t>
      </w:r>
    </w:p>
    <w:p>
      <w:pPr>
        <w:spacing w:after="100"/>
      </w:pPr>
      <w:r>
        <w:t xml:space="preserve">Screen groups expand into individual screens plus states (empty, loading, error, success). Exact counts confirmed once scope is locked.</w:t>
      </w:r>
    </w:p>
    <w:p>
      <w:pPr>
        <w:spacing w:after="100"/>
      </w:pPr>
      <w:r>
        <w:rPr>
          <w:b/>
          <w:bCs/>
        </w:rPr>
        <w:t xml:space="preserve">Screen groups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 app/web (auth, search/browse, profile, booking, dashboard, history, settings).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Institution Admin portal (registration/plans, dashboard, booking/allocation, staff, records, messaging, multi-branch, billing).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Doctor/Practitioner view (daily dashboard, record view, availability, enrolment).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Platform Admin (approval/onboarding, plan config, analytics — pending confirmation).</w:t>
      </w:r>
    </w:p>
    <w:p>
      <w:pPr>
        <w:spacing w:after="100"/>
      </w:pPr>
      <w:r>
        <w:rPr>
          <w:b/>
          <w:bCs/>
        </w:rPr>
        <w:t xml:space="preserve">Supporting deliverables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Sitemap &amp; core user-flow diagrams (per role).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Low-fidelity wireframes (all four roles).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Design system</w:t>
      </w:r>
      <w:r>
        <w:t xml:space="preserve"> — colors, typography, components, built for reuse across roles (aligned to Medra brand: blue-gradient wordmark + heartbeat-cross mark).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High-fidelity UI screens.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Clickable prototype for key flows (booking, admin allocation, patient history).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Developer-handoff documentation — annotated specs reflecting backend/data structure.</w:t>
      </w:r>
    </w:p>
    <w:p>
      <w:pPr>
        <w:spacing w:after="100"/>
      </w:pPr>
      <w:r>
        <w:rPr>
          <w:b/>
          <w:bCs/>
        </w:rPr>
        <w:t xml:space="preserve">Indicative design process &amp; timeline</w:t>
      </w:r>
      <w:r>
        <w:t xml:space="preserve"> (subject to scope confirmation):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Est.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1. Discovery &amp; IA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Confirm scope/flows per role; structure IA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Sitemap, user flows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1–1.5 wks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2. Wireframes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Low-fi layouts, all four roles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Reviewed wireframe set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1–2 wks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3. UI Design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Design system + hi-fi screens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Full hi-fi screen set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2–3 wks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4. Prototype &amp; Handoff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Clickable prototype, dev-ready specs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Prototype + handoff doc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~1 wk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Total: ~5–7 weeks</w:t>
      </w:r>
      <w:r>
        <w:t xml:space="preserve"> for an MVP-scope first release.</w:t>
      </w:r>
    </w:p>
    <w:p>
      <w:pPr>
        <w:pStyle w:val="Heading3"/>
        <w:spacing w:after="60" w:before="180"/>
      </w:pPr>
      <w:r>
        <w:t xml:space="preserve">15.1 Design progress (as built in Figma)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872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Screens</w:t>
            </w:r>
          </w:p>
        </w:tc>
        <w:tc>
          <w:tcPr>
            <w:tcW w:type="dxa" w:w="1872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Frames</w:t>
            </w:r>
          </w:p>
        </w:tc>
        <w:tc>
          <w:tcPr>
            <w:tcW w:type="dxa" w:w="1872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Figma pages</w:t>
            </w:r>
          </w:p>
        </w:tc>
        <w:tc>
          <w:tcPr>
            <w:tcW w:type="dxa" w:w="1872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Design system + user journeys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Done</w:t>
            </w:r>
          </w:p>
        </w:tc>
      </w:tr>
      <w:tr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Authentication (all four roles)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35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70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Done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 app, batch 1 — Find &amp; Book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46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Done</w:t>
            </w:r>
          </w:p>
        </w:tc>
      </w:tr>
      <w:tr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 app, batch 2 — Visits · Records · Medicines · Profile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44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108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Done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 app — full module (rebuilt)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46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239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Done</w:t>
            </w:r>
          </w:p>
        </w:tc>
      </w:tr>
      <w:tr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Institution admin portal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Not started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Platform admin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8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Not started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Every screen is drawn at </w:t>
      </w:r>
      <w:r>
        <w:rPr>
          <w:b/>
          <w:bCs/>
        </w:rPr>
        <w:t xml:space="preserve">1440 desktop and 390 mobile</w:t>
      </w:r>
      <w:r>
        <w:t xml:space="preserve">, wired into a clickable prototype with a</w:t>
      </w:r>
    </w:p>
    <w:p>
      <w:pPr>
        <w:spacing w:after="100"/>
      </w:pPr>
      <w:r>
        <w:t xml:space="preserve">motion spec, and validated offline (tokens, icons, images, DSL rules) before rendering.</w:t>
      </w:r>
    </w:p>
    <w:p>
      <w:pPr>
        <w:pStyle w:val="Heading3"/>
        <w:spacing w:after="60" w:before="180"/>
      </w:pPr>
      <w:r>
        <w:t xml:space="preserve">15.2 Product decisions settled by the Member batch-2 designs</w:t>
      </w:r>
    </w:p>
    <w:p>
      <w:pPr>
        <w:spacing w:after="100"/>
      </w:pPr>
      <w:r>
        <w:t xml:space="preserve">These were open questions before the screens existed. They are now decided </w:t>
      </w:r>
      <w:r>
        <w:rPr>
          <w:b/>
          <w:bCs/>
        </w:rPr>
        <w:t xml:space="preserve">on the screen</w:t>
      </w:r>
      <w:r>
        <w:t xml:space="preserve">, and</w:t>
      </w:r>
    </w:p>
    <w:p>
      <w:pPr>
        <w:spacing w:after="100"/>
      </w:pPr>
      <w:r>
        <w:t xml:space="preserve">they need a build and a legal sign-off, not just a design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Nothing is shared by default.</w:t>
      </w:r>
      <w:r>
        <w:t xml:space="preserve"> A doctor sees a member's history only through an explicit,</w:t>
      </w:r>
    </w:p>
    <w:p>
      <w:pPr>
        <w:spacing w:after="100"/>
      </w:pPr>
      <w:r>
        <w:t xml:space="preserve">scoped, time-boxed grant: who · what (six categories) · how long (this visit / 24 h / 7 d /</w:t>
      </w:r>
    </w:p>
    <w:p>
      <w:pPr>
        <w:spacing w:after="100"/>
      </w:pPr>
      <w:r>
        <w:t xml:space="preserve">30 d). Revocation is immediate. Consent is recorded with a timestamp under </w:t>
      </w:r>
      <w:r>
        <w:rPr>
          <w:b/>
          <w:bCs/>
        </w:rPr>
        <w:t xml:space="preserve">NDPA 2023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Allergies and current medicines are the one exception</w:t>
      </w:r>
      <w:r>
        <w:t xml:space="preserve"> — always visible to any doctor</w:t>
      </w:r>
    </w:p>
    <w:p>
      <w:pPr>
        <w:spacing w:after="100"/>
      </w:pPr>
      <w:r>
        <w:t xml:space="preserve">treating the member, because the alternative is unsafe prescribing. The consent control for</w:t>
      </w:r>
    </w:p>
    <w:p>
      <w:pPr>
        <w:spacing w:after="100"/>
      </w:pPr>
      <w:r>
        <w:t xml:space="preserve">them reads as locked rather than pretending to be optional.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record-access log is append-only.</w:t>
      </w:r>
      <w:r>
        <w:t xml:space="preserve"> Every open is logged with who and when, and neither</w:t>
      </w:r>
    </w:p>
    <w:p>
      <w:pPr>
        <w:spacing w:after="100"/>
      </w:pPr>
      <w:r>
        <w:t xml:space="preserve">the member, the clinic, nor Medra can edit or delete it. It is the member's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Provenance is on every clinical record.</w:t>
      </w:r>
      <w:r>
        <w:t xml:space="preserve"> A consultation note carries the doctor's name,</w:t>
      </w:r>
    </w:p>
    <w:p>
      <w:pPr>
        <w:spacing w:after="100"/>
      </w:pPr>
      <w:r>
        <w:rPr>
          <w:b/>
          <w:bCs/>
        </w:rPr>
        <w:t xml:space="preserve">MDCN number</w:t>
      </w:r>
      <w:r>
        <w:t xml:space="preserve">, timestamp and "cannot be edited". Member-uploaded records are labelled</w:t>
      </w:r>
    </w:p>
    <w:p>
      <w:pPr>
        <w:spacing w:after="100"/>
      </w:pPr>
      <w:r>
        <w:t xml:space="preserve">"added by you", and member-taken vitals are labelled "self-measured", so a clinician can always</w:t>
      </w:r>
    </w:p>
    <w:p>
      <w:pPr>
        <w:spacing w:after="100"/>
      </w:pPr>
      <w:r>
        <w:t xml:space="preserve">tell what the record is worth.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Account deletion cannot delete clinic-held notes.</w:t>
      </w:r>
      <w:r>
        <w:t xml:space="preserve"> Nigerian medical-records retention binds</w:t>
      </w:r>
    </w:p>
    <w:p>
      <w:pPr>
        <w:spacing w:after="100"/>
      </w:pPr>
      <w:r>
        <w:t xml:space="preserve">the clinic, not Medra. The delete screen states plainly what disappears (profile, uploads,</w:t>
      </w:r>
    </w:p>
    <w:p>
      <w:pPr>
        <w:spacing w:after="100"/>
      </w:pPr>
      <w:r>
        <w:t xml:space="preserve">preferences, shares) and what is kept (clinic copies, payment records, the anonymised access</w:t>
      </w:r>
    </w:p>
    <w:p>
      <w:pPr>
        <w:spacing w:after="100"/>
      </w:pPr>
      <w:r>
        <w:t xml:space="preserve">log), with a 30-day grace period and a "pause instead" alternative.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SMS is the floor, not a fallback.</w:t>
      </w:r>
      <w:r>
        <w:t xml:space="preserve"> Visit confirmations always go out by SMS even with every</w:t>
      </w:r>
    </w:p>
    <w:p>
      <w:pPr>
        <w:spacing w:after="100"/>
      </w:pPr>
      <w:r>
        <w:t xml:space="preserve">other channel disabled, and </w:t>
      </w:r>
      <w:r>
        <w:rPr>
          <w:b/>
          <w:bCs/>
        </w:rPr>
        <w:t xml:space="preserve">Medra pays for the messages</w:t>
      </w:r>
      <w:r>
        <w:t xml:space="preserve">. Medicine reminders offer SMS for</w:t>
      </w:r>
    </w:p>
    <w:p>
      <w:pPr>
        <w:spacing w:after="100"/>
      </w:pPr>
      <w:r>
        <w:t xml:space="preserve">days with no data. This has a real unit cost — model it per active member per month.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Every video visit has a no-data escape hatch.</w:t>
      </w:r>
      <w:r>
        <w:t xml:space="preserve"> Pre-call and connection-lost both offer</w:t>
      </w:r>
    </w:p>
    <w:p>
      <w:pPr>
        <w:spacing w:after="100"/>
      </w:pPr>
      <w:r>
        <w:t xml:space="preserve">"ask the clinic to call my phone", plus a low-data mode (~12 MB per 20 minutes) and</w:t>
      </w:r>
    </w:p>
    <w:p>
      <w:pPr>
        <w:spacing w:after="100"/>
      </w:pPr>
      <w:r>
        <w:t xml:space="preserve">audio-only. A dropped call never loses the appointment.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Refills need a human.</w:t>
      </w:r>
      <w:r>
        <w:t xml:space="preserve"> A doctor approves or declines a refill request and may require a</w:t>
      </w:r>
    </w:p>
    <w:p>
      <w:pPr>
        <w:spacing w:after="100"/>
      </w:pPr>
      <w:r>
        <w:t xml:space="preserve">visit first. Requests carry a supply length, a collection choice (clinic pharmacy, nearby</w:t>
      </w:r>
    </w:p>
    <w:p>
      <w:pPr>
        <w:spacing w:after="100"/>
      </w:pPr>
      <w:r>
        <w:t xml:space="preserve">pharmacy, delivery) and an estimated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Dependants are first-class.</w:t>
      </w:r>
      <w:r>
        <w:t xml:space="preserve"> One member can hold records and bookings for a child or an</w:t>
      </w:r>
    </w:p>
    <w:p>
      <w:pPr>
        <w:spacing w:after="100"/>
      </w:pPr>
      <w:r>
        <w:t xml:space="preserve">older relative. A child's account </w:t>
      </w:r>
      <w:r>
        <w:rPr>
          <w:b/>
          <w:bCs/>
        </w:rPr>
        <w:t xml:space="preserve">transfers to them at 18</w:t>
      </w:r>
      <w:r>
        <w:t xml:space="preserve">; an adult must confirm by SMS</w:t>
      </w:r>
    </w:p>
    <w:p>
      <w:pPr>
        <w:spacing w:after="100"/>
      </w:pPr>
      <w:r>
        <w:t xml:space="preserve">before someone else can manage theirs.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Offline is a designed state, not an error.</w:t>
      </w:r>
      <w:r>
        <w:t xml:space="preserve"> Records, reminders and the Medra ID keep</w:t>
      </w:r>
    </w:p>
    <w:p>
      <w:pPr>
        <w:spacing w:after="100"/>
      </w:pPr>
      <w:r>
        <w:t xml:space="preserve">working from local storage; booking and video explicitly do not, because a stale slot is worse</w:t>
      </w:r>
    </w:p>
    <w:p>
      <w:pPr>
        <w:spacing w:after="100"/>
      </w:pPr>
      <w:r>
        <w:t xml:space="preserve">than no slot. Queued actions sync on reconnect.</w:t>
      </w:r>
    </w:p>
    <w:p>
      <w:pPr>
        <w:spacing w:after="100"/>
      </w:pPr>
      <w:r>
        <w:t xml:space="preserve">Open items for the pilot clinics: the ₦2,000 late-change fee on reschedules, refill turnaround</w:t>
      </w:r>
    </w:p>
    <w:p>
      <w:pPr>
        <w:spacing w:after="100"/>
      </w:pPr>
      <w:r>
        <w:t xml:space="preserve">(designed as "within a day"), the ₦1,500 delivery fee, and whether plain-language result</w:t>
      </w:r>
    </w:p>
    <w:p>
      <w:pPr>
        <w:spacing w:after="100"/>
      </w:pPr>
      <w:r>
        <w:t xml:space="preserve">explainers are acceptable to the clinical partners as written.</w:t>
      </w:r>
    </w:p>
    <w:p>
      <w:pPr>
        <w:pStyle w:val="Heading3"/>
        <w:spacing w:after="60" w:before="180"/>
      </w:pPr>
      <w:r>
        <w:t xml:space="preserve">15.3 Product review — 1 August 2026 (Godwin Okwor, Abraham Peter, Israel Oni)</w:t>
      </w:r>
    </w:p>
    <w:p>
      <w:pPr>
        <w:spacing w:after="100"/>
      </w:pPr>
      <w:r>
        <w:t xml:space="preserve">Two sessions: a 69-minute walkthrough of the design system, authentication and the member app,</w:t>
      </w:r>
    </w:p>
    <w:p>
      <w:pPr>
        <w:spacing w:after="100"/>
      </w:pPr>
      <w:r>
        <w:t xml:space="preserve">and a 9-minute review of the member profile. Everything raised is now in the designs.</w:t>
      </w:r>
    </w:p>
    <w:p>
      <w:pPr>
        <w:spacing w:after="100"/>
      </w:pPr>
      <w:r>
        <w:rPr>
          <w:b/>
          <w:bCs/>
        </w:rPr>
        <w:t xml:space="preserve">Authentication and onboarding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WhatsApp is a verification channel</w:t>
      </w:r>
      <w:r>
        <w:t xml:space="preserve">, offered before SMS — "not a lot of people are using</w:t>
      </w:r>
    </w:p>
    <w:p>
      <w:pPr>
        <w:spacing w:after="100"/>
      </w:pPr>
      <w:r>
        <w:t xml:space="preserve">SMS ... WhatsApp is faster actually". Member, doctor and institution OTP screens all lead with</w:t>
      </w:r>
    </w:p>
    <w:p>
      <w:pPr>
        <w:spacing w:after="100"/>
      </w:pPr>
      <w:r>
        <w:t xml:space="preserve">it, and "send it on WhatsApp" is an option on the can't-get-a-code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Name is mandatory</w:t>
      </w:r>
      <w:r>
        <w:t xml:space="preserve">, not skippable — "you don't want to say dear +234 801...".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Age can replace a date of birth.</w:t>
      </w:r>
      <w:r>
        <w:t xml:space="preserve"> People often do not know the exact date; the system works</w:t>
      </w:r>
    </w:p>
    <w:p>
      <w:pPr>
        <w:spacing w:after="100"/>
      </w:pPr>
      <w:r>
        <w:t xml:space="preserve">the year back from an 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Every member gets a Medra ID</w:t>
      </w:r>
      <w:r>
        <w:t xml:space="preserve"> (</w:t>
      </w:r>
      <w:r>
        <w:rPr>
          <w:rFonts w:ascii="Consolas" w:cs="Consolas" w:eastAsia="Consolas" w:hAnsi="Consolas"/>
        </w:rPr>
        <w:t xml:space="preserve">MDR-8842-19</w:t>
      </w:r>
      <w:r>
        <w:t xml:space="preserve">). Shown at the end of onboarding with copy and</w:t>
      </w:r>
    </w:p>
    <w:p>
      <w:pPr>
        <w:spacing w:after="100"/>
      </w:pPr>
      <w:r>
        <w:t xml:space="preserve">QR actions, printed under their name on their profile, on the one-page summary, and accepted as</w:t>
      </w:r>
    </w:p>
    <w:p>
      <w:pPr>
        <w:spacing w:after="100"/>
      </w:pPr>
      <w:r>
        <w:t xml:space="preserve">a </w:t>
      </w:r>
      <w:r>
        <w:rPr>
          <w:b/>
          <w:bCs/>
        </w:rPr>
        <w:t xml:space="preserve">log-in method</w:t>
      </w:r>
      <w:r>
        <w:t xml:space="preserve">. A doctor can search a card by it when the patient remembers nothing else.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Onboarding captures genotype, height and weight</w:t>
      </w:r>
      <w:r>
        <w:t xml:space="preserve"> alongside blood group, allergies and</w:t>
      </w:r>
    </w:p>
    <w:p>
      <w:pPr>
        <w:spacing w:after="100"/>
      </w:pPr>
      <w:r>
        <w:t xml:space="preserve">long-term conditions — relevant in Nigeria and cheap to ask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Doctor specialisation is a platform-managed list</w:t>
      </w:r>
      <w:r>
        <w:t xml:space="preserve"> with an "add another" for second</w:t>
      </w:r>
    </w:p>
    <w:p>
      <w:pPr>
        <w:spacing w:after="100"/>
      </w:pPr>
      <w:r>
        <w:t xml:space="preserve">specialities, wired so the platform admin can extend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Doctors choose how patients reach them</w:t>
      </w:r>
      <w:r>
        <w:t xml:space="preserve"> — WhatsApp, work email, phone — set during profile</w:t>
      </w:r>
    </w:p>
    <w:p>
      <w:pPr>
        <w:spacing w:after="100"/>
      </w:pPr>
      <w:r>
        <w:t xml:space="preserve">setup and changeable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Institutions</w:t>
      </w:r>
      <w:r>
        <w:t xml:space="preserve">: contact person grouped as its own block (name, role, email, phone), the</w:t>
      </w:r>
    </w:p>
    <w:p>
      <w:pPr>
        <w:spacing w:after="100"/>
      </w:pPr>
      <w:r>
        <w:t xml:space="preserve">institution type expanded to a managed list, RC number captured for the CAC check, and setup</w:t>
      </w:r>
    </w:p>
    <w:p>
      <w:pPr>
        <w:spacing w:after="100"/>
      </w:pPr>
      <w:r>
        <w:t xml:space="preserve">can continue while verification is pending.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institution flow leads with a free month</w:t>
      </w:r>
      <w:r>
        <w:t xml:space="preserve">, everything unlocked, and shows the plan that</w:t>
      </w:r>
    </w:p>
    <w:p>
      <w:pPr>
        <w:spacing w:after="100"/>
      </w:pPr>
      <w:r>
        <w:t xml:space="preserve">would apply afterwards — with an option to skip the trial and pay now.</w:t>
      </w:r>
    </w:p>
    <w:p>
      <w:pPr>
        <w:spacing w:after="100"/>
      </w:pPr>
      <w:r>
        <w:rPr>
          <w:b/>
          <w:bCs/>
        </w:rPr>
        <w:t xml:space="preserve">Member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 happens before the booking is confirmed.</w:t>
      </w:r>
      <w:r>
        <w:t xml:space="preserve"> New screen B4: card, transfer, USSD or</w:t>
      </w:r>
    </w:p>
    <w:p>
      <w:pPr>
        <w:spacing w:after="100"/>
      </w:pPr>
      <w:r>
        <w:t xml:space="preserve">wallet, held by Paystack, refunded in full if the doctor cancels or does not 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Search around an address you type</w:t>
      </w:r>
      <w:r>
        <w:t xml:space="preserve">, not only your live location — "some people would not</w:t>
      </w:r>
    </w:p>
    <w:p>
      <w:pPr>
        <w:spacing w:after="100"/>
      </w:pPr>
      <w:r>
        <w:t xml:space="preserve">want to use their live address ... to look for care around their house while at work".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undisclosed-history question is asked at booking</w:t>
      </w:r>
      <w:r>
        <w:t xml:space="preserve"> and again by the doctor in the</w:t>
      </w:r>
    </w:p>
    <w:p>
      <w:pPr>
        <w:spacing w:after="100"/>
      </w:pPr>
      <w:r>
        <w:t xml:space="preserve">consultation. What was asked and what was answered is stored with the visit, so it is never</w:t>
      </w:r>
    </w:p>
    <w:p>
      <w:pPr>
        <w:spacing w:after="100"/>
      </w:pPr>
      <w:r>
        <w:t xml:space="preserve">later unclear what the doctor did and did not know.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Reminder channels are in-app, WhatsApp, SMS and email</w:t>
      </w:r>
      <w:r>
        <w:t xml:space="preserve">, chosen per event.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Virtual visits use the doctor's own meeting link for the MVP</w:t>
      </w:r>
      <w:r>
        <w:t xml:space="preserve"> — Google Meet or Zoom,</w:t>
      </w:r>
    </w:p>
    <w:p>
      <w:pPr>
        <w:spacing w:after="100"/>
      </w:pPr>
      <w:r>
        <w:t xml:space="preserve">embedded in the Join button. The in-app video screens stay in the file, marked </w:t>
      </w:r>
      <w:r>
        <w:rPr>
          <w:b/>
          <w:bCs/>
        </w:rPr>
        <w:t xml:space="preserve">PHASE 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Who-has-access is a selectable list</w:t>
      </w:r>
      <w:r>
        <w:t xml:space="preserve"> — revoke one, revoke selected, or revoke everything.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one-page summary is a printable log the member composes</w:t>
      </w:r>
      <w:r>
        <w:t xml:space="preserve">: blood group and allergies</w:t>
      </w:r>
    </w:p>
    <w:p>
      <w:pPr>
        <w:spacing w:after="100"/>
      </w:pPr>
      <w:r>
        <w:t xml:space="preserve">always on, everything else opt-in, with a QR code back to the full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Deleting an account takes four steps</w:t>
      </w:r>
      <w:r>
        <w:t xml:space="preserve"> — a reason, typing DELETE, a code to your phone, and</w:t>
      </w:r>
    </w:p>
    <w:p>
      <w:pPr>
        <w:spacing w:after="100"/>
      </w:pPr>
      <w:r>
        <w:t xml:space="preserve">an explicit acknowledgement — because "people prefer to just leave their account" and the</w:t>
      </w:r>
    </w:p>
    <w:p>
      <w:pPr>
        <w:spacing w:after="100"/>
      </w:pPr>
      <w:r>
        <w:t xml:space="preserve">ones who do delete should mean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notification bell opens a panel</w:t>
      </w:r>
      <w:r>
        <w:t xml:space="preserve"> with the five most recent, and a "View all" into the</w:t>
      </w:r>
    </w:p>
    <w:p>
      <w:pPr>
        <w:spacing w:after="100"/>
      </w:pPr>
      <w:r>
        <w:t xml:space="preserve">full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Dependants: two free, then a family plan.</w:t>
      </w:r>
      <w:r>
        <w:t xml:space="preserve"> ₦3,000/month for up to six people, or ₦1,500 per</w:t>
      </w:r>
    </w:p>
    <w:p>
      <w:pPr>
        <w:spacing w:after="100"/>
      </w:pPr>
      <w:r>
        <w:t xml:space="preserve">extra person — "they can book for two people first for free, then from the third they pay",</w:t>
      </w:r>
    </w:p>
    <w:p>
      <w:pPr>
        <w:spacing w:after="100"/>
      </w:pPr>
      <w:r>
        <w:t xml:space="preserve">so the value is felt before it is charged. Figures are indicative.</w:t>
      </w:r>
    </w:p>
    <w:p>
      <w:pPr>
        <w:spacing w:after="100"/>
      </w:pPr>
      <w:r>
        <w:rPr>
          <w:b/>
          <w:bCs/>
        </w:rPr>
        <w:t xml:space="preserve">Also fixed in this round, found while measuring rather than in the review:</w:t>
      </w:r>
      <w:r>
        <w:t xml:space="preserve"> every one of the</w:t>
      </w:r>
    </w:p>
    <w:p>
      <w:pPr>
        <w:spacing w:after="100"/>
      </w:pPr>
      <w:r>
        <w:t xml:space="preserve">70 authentication frames and 5 design-system frames still used </w:t>
      </w:r>
      <w:r>
        <w:rPr>
          <w:rFonts w:ascii="Consolas" w:cs="Consolas" w:eastAsia="Consolas" w:hAnsi="Consolas"/>
        </w:rPr>
        <w:t xml:space="preserve">wrap="wrap"</w:t>
      </w:r>
      <w:r>
        <w:t xml:space="preserve">, which figma-ds-cli</w:t>
      </w:r>
    </w:p>
    <w:p>
      <w:pPr>
        <w:spacing w:after="100"/>
      </w:pPr>
      <w:r>
        <w:t xml:space="preserve">ignores — the same defect that made the member module render badly in Figma. All 297 frames across</w:t>
      </w:r>
    </w:p>
    <w:p>
      <w:pPr>
        <w:spacing w:after="100"/>
      </w:pPr>
      <w:r>
        <w:t xml:space="preserve">the five bundles are now clean, and the validator rejects it permanently.</w:t>
      </w:r>
    </w:p>
    <w:p>
      <w:pPr>
        <w:spacing w:after="100"/>
      </w:pPr>
      <w:r>
        <w:rPr>
          <w:b/>
          <w:bCs/>
        </w:rPr>
        <w:t xml:space="preserve">Still open, by agreement:</w:t>
      </w:r>
      <w:r>
        <w:t xml:space="preserve"> a medical doctor reviews the clinical screens before build; legal</w:t>
      </w:r>
    </w:p>
    <w:p>
      <w:pPr>
        <w:spacing w:after="100"/>
      </w:pPr>
      <w:r>
        <w:t xml:space="preserve">opinion on what an institution must supply at verification; a drug-reference API for prescribing;</w:t>
      </w:r>
    </w:p>
    <w:p>
      <w:pPr>
        <w:spacing w:after="100"/>
      </w:pPr>
      <w:r>
        <w:t xml:space="preserve">and confirmation of the commission and family-plan prices with the pilot clinics.</w:t>
      </w:r>
    </w:p>
    <w:p>
      <w:pPr>
        <w:pStyle w:val="Heading3"/>
        <w:spacing w:after="60" w:before="180"/>
      </w:pPr>
      <w:r>
        <w:t xml:space="preserve">15.4 Doctor module — second pass</w:t>
      </w:r>
    </w:p>
    <w:p>
      <w:pPr>
        <w:spacing w:after="100"/>
      </w:pPr>
      <w:r>
        <w:t xml:space="preserve">The first doctor build was judged too basic, with mobile screens carrying less than desktop and</w:t>
      </w:r>
    </w:p>
    <w:p>
      <w:pPr>
        <w:spacing w:after="100"/>
      </w:pPr>
      <w:r>
        <w:t xml:space="preserve">a look too close to the member app. It was rebuilt rather than patched.</w:t>
      </w:r>
    </w:p>
    <w:p>
      <w:pPr>
        <w:spacing w:after="100"/>
      </w:pPr>
      <w:r>
        <w:rPr>
          <w:b/>
          <w:bCs/>
        </w:rPr>
        <w:t xml:space="preserve">A separate visual system.</w:t>
      </w:r>
      <w:r>
        <w:t xml:space="preserve"> The doctor app is structurally a different product: the whole app</w:t>
      </w:r>
    </w:p>
    <w:p>
      <w:pPr>
        <w:spacing w:after="100"/>
      </w:pPr>
      <w:r>
        <w:t xml:space="preserve">is a </w:t>
      </w:r>
      <w:r>
        <w:rPr>
          <w:b/>
          <w:bCs/>
        </w:rPr>
        <w:t xml:space="preserve">white card floating on a soft blue canvas</w:t>
      </w:r>
      <w:r>
        <w:t xml:space="preserve"> with </w:t>
      </w:r>
      <w:r>
        <w:rPr>
          <w:b/>
          <w:bCs/>
        </w:rPr>
        <w:t xml:space="preserve">three columns</w:t>
      </w:r>
      <w:r>
        <w:t xml:space="preserve"> — a 206px labelled navy</w:t>
      </w:r>
    </w:p>
    <w:p>
      <w:pPr>
        <w:spacing w:after="100"/>
      </w:pPr>
      <w:r>
        <w:t xml:space="preserve">sidebar, the main column, and a </w:t>
      </w:r>
      <w:r>
        <w:rPr>
          <w:b/>
          <w:bCs/>
        </w:rPr>
        <w:t xml:space="preserve">292px light right rail</w:t>
      </w:r>
      <w:r>
        <w:t xml:space="preserve"> holding a month calendar, what is next</w:t>
      </w:r>
    </w:p>
    <w:p>
      <w:pPr>
        <w:spacing w:after="100"/>
      </w:pPr>
      <w:r>
        <w:t xml:space="preserve">and what is already done — against the member app's full-bleed two columns. Corners are 14–18px</w:t>
      </w:r>
    </w:p>
    <w:p>
      <w:pPr>
        <w:spacing w:after="100"/>
      </w:pPr>
      <w:r>
        <w:t xml:space="preserve">inside a 28px card, the palette adds a </w:t>
      </w:r>
      <w:r>
        <w:rPr>
          <w:b/>
          <w:bCs/>
        </w:rPr>
        <w:t xml:space="preserve">warm coral/amber</w:t>
      </w:r>
      <w:r>
        <w:t xml:space="preserve"> alongside the brand teal for counts</w:t>
      </w:r>
    </w:p>
    <w:p>
      <w:pPr>
        <w:spacing w:after="100"/>
      </w:pPr>
      <w:r>
        <w:t xml:space="preserve">and attention, and on mobile the chrome is a </w:t>
      </w:r>
      <w:r>
        <w:rPr>
          <w:b/>
          <w:bCs/>
        </w:rPr>
        <w:t xml:space="preserve">floating brand-gradient header card</w:t>
      </w:r>
      <w:r>
        <w:t xml:space="preserve"> with a</w:t>
      </w:r>
    </w:p>
    <w:p>
      <w:pPr>
        <w:spacing w:after="100"/>
      </w:pPr>
      <w:r>
        <w:t xml:space="preserve">raised centre action in the tab bar. It is recognisable as a different product at a glance, on</w:t>
      </w:r>
    </w:p>
    <w:p>
      <w:pPr>
        <w:spacing w:after="100"/>
      </w:pPr>
      <w:r>
        <w:t xml:space="preserve">the same brand.</w:t>
      </w:r>
    </w:p>
    <w:p>
      <w:pPr>
        <w:spacing w:after="100"/>
      </w:pPr>
      <w:r>
        <w:rPr>
          <w:b/>
          <w:bCs/>
        </w:rPr>
        <w:t xml:space="preserve">Mobile parity.</w:t>
      </w:r>
      <w:r>
        <w:t xml:space="preserve"> Every mobile screen now carries the same cards as its desktop twin, with the</w:t>
      </w:r>
    </w:p>
    <w:p>
      <w:pPr>
        <w:spacing w:after="100"/>
      </w:pPr>
      <w:r>
        <w:t xml:space="preserve">desktop side-rail folded in underneath and the panel's key numbers absorbed into the header.</w:t>
      </w:r>
    </w:p>
    <w:p>
      <w:pPr>
        <w:spacing w:after="100"/>
      </w:pPr>
      <w:r>
        <w:t xml:space="preserve">They are scrolling frames; what is guaranteed is no horizontal overflow at 390 and the primary</w:t>
      </w:r>
    </w:p>
    <w:p>
      <w:pPr>
        <w:spacing w:after="100"/>
      </w:pPr>
      <w:r>
        <w:t xml:space="preserve">action inside the first viewport.</w:t>
      </w:r>
    </w:p>
    <w:p>
      <w:pPr>
        <w:spacing w:after="100"/>
      </w:pPr>
      <w:r>
        <w:rPr>
          <w:b/>
          <w:bCs/>
        </w:rPr>
        <w:t xml:space="preserve">Requirements this pass closed that the first build had missed: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Confirm or decline a booking request</w:t>
      </w:r>
      <w:r>
        <w:t xml:space="preserve"> (§7 Module 4, §10.2 D3) — screen K2.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Mark complete or no-show</w:t>
      </w:r>
      <w:r>
        <w:t xml:space="preserve"> (§7 Module 4) — screen K5, with the fee, slot and record</w:t>
      </w:r>
    </w:p>
    <w:p>
      <w:pPr>
        <w:spacing w:after="100"/>
      </w:pPr>
      <w:r>
        <w:t xml:space="preserve">consequences stated.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PRD's exact note fields</w:t>
      </w:r>
      <w:r>
        <w:t xml:space="preserve"> (§7 Module 6): presenting complaint, examination, diagnosis,</w:t>
      </w:r>
    </w:p>
    <w:p>
      <w:pPr>
        <w:spacing w:after="100"/>
      </w:pPr>
      <w:r>
        <w:t xml:space="preserve">treatment plan, doctor's comment and </w:t>
      </w:r>
      <w:r>
        <w:rPr>
          <w:b/>
          <w:bCs/>
        </w:rPr>
        <w:t xml:space="preserve">private notes</w:t>
      </w:r>
      <w:r>
        <w:t xml:space="preserve"> — screen C1, with per-field share</w:t>
      </w:r>
    </w:p>
    <w:p>
      <w:pPr>
        <w:spacing w:after="100"/>
      </w:pPr>
      <w:r>
        <w:t xml:space="preserve">switches on C7.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Send the room link for a virtual booking</w:t>
      </w:r>
      <w:r>
        <w:t xml:space="preserve"> (§7 Module 7, D5) — screen C10, with proof of</w:t>
      </w:r>
    </w:p>
    <w:p>
      <w:pPr>
        <w:spacing w:after="100"/>
      </w:pPr>
      <w:r>
        <w:t xml:space="preserve">delivery on three channels and four fallbacks.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Subscription, 30-day trial countdown, Paystack, and the expired-locked state</w:t>
      </w:r>
    </w:p>
    <w:p>
      <w:pPr>
        <w:spacing w:after="100"/>
      </w:pPr>
      <w:r>
        <w:t xml:space="preserve">(§7 Module 8) — screens S6 and X1.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independent practitioner who has no institution</w:t>
      </w:r>
      <w:r>
        <w:t xml:space="preserve"> (§11.4) — screen S7.</w:t>
      </w:r>
    </w:p>
    <w:p>
      <w:pPr>
        <w:spacing w:after="100"/>
      </w:pPr>
      <w:r>
        <w:rPr>
          <w:b/>
          <w:bCs/>
        </w:rPr>
        <w:t xml:space="preserve">AARRR on the supply side</w:t>
      </w:r>
      <w:r>
        <w:t xml:space="preserve">, which had no representation at all before: acquisition (booking</w:t>
      </w:r>
    </w:p>
    <w:p>
      <w:pPr>
        <w:spacing w:after="100"/>
      </w:pPr>
      <w:r>
        <w:t xml:space="preserve">link, waiting-room QR poster, patient import, colleague invitations), activation (a setup</w:t>
      </w:r>
    </w:p>
    <w:p>
      <w:pPr>
        <w:spacing w:after="100"/>
      </w:pPr>
      <w:r>
        <w:t xml:space="preserve">checklist with a real "you are not bookable yet" gate), retention (recall and follow-up lists,</w:t>
      </w:r>
    </w:p>
    <w:p>
      <w:pPr>
        <w:spacing w:after="100"/>
      </w:pPr>
      <w:r>
        <w:t xml:space="preserve">messages, insights, reviews), referral (invite a colleague, refer a patient onward), and revenue</w:t>
      </w:r>
    </w:p>
    <w:p>
      <w:pPr>
        <w:spacing w:after="100"/>
      </w:pPr>
      <w:r>
        <w:t xml:space="preserve">(fees, payouts, subscription).</w:t>
      </w:r>
    </w:p>
    <w:p>
      <w:pPr>
        <w:spacing w:after="100"/>
      </w:pPr>
      <w:r>
        <w:rPr>
          <w:b/>
          <w:bCs/>
        </w:rPr>
        <w:t xml:space="preserve">Edge cases now designed:</w:t>
      </w:r>
      <w:r>
        <w:t xml:space="preserve"> running late · no-show with a fee split · doctor cancels · video</w:t>
      </w:r>
    </w:p>
    <w:p>
      <w:pPr>
        <w:spacing w:after="100"/>
      </w:pPr>
      <w:r>
        <w:t xml:space="preserve">fails · unpaid slot released · booking declined with a refund · time off with patients already</w:t>
      </w:r>
    </w:p>
    <w:p>
      <w:pPr>
        <w:spacing w:after="100"/>
      </w:pPr>
      <w:r>
        <w:t xml:space="preserve">booked · handing patients to a colleague · an allergy blocking a prescription · an out-of-range</w:t>
      </w:r>
    </w:p>
    <w:p>
      <w:pPr>
        <w:spacing w:after="100"/>
      </w:pPr>
      <w:r>
        <w:t xml:space="preserve">result held back · a refill that should be a visit · an unsigned note · a note recovered after a</w:t>
      </w:r>
    </w:p>
    <w:p>
      <w:pPr>
        <w:spacing w:after="100"/>
      </w:pPr>
      <w:r>
        <w:t xml:space="preserve">crash · offline with queued writes · a service error mid-consultation · trial expiry and lock ·</w:t>
      </w:r>
    </w:p>
    <w:p>
      <w:pPr>
        <w:spacing w:after="100"/>
      </w:pPr>
      <w:r>
        <w:t xml:space="preserve">a shared clinic machine left signed in · a patient declining an access request.</w:t>
      </w:r>
    </w:p>
    <w:p>
      <w:pPr>
        <w:spacing w:after="100"/>
      </w:pPr>
      <w:r>
        <w:rPr>
          <w:b/>
          <w:bCs/>
        </w:rPr>
        <w:t xml:space="preserve">One contradiction this surfaced, needing a decision before build.</w:t>
      </w:r>
      <w:r>
        <w:t xml:space="preserve"> §4 of this document says</w:t>
      </w:r>
    </w:p>
    <w:p>
      <w:pPr>
        <w:spacing w:after="100"/>
      </w:pPr>
      <w:r>
        <w:t xml:space="preserve">practitioners pay a </w:t>
      </w:r>
      <w:r>
        <w:rPr>
          <w:b/>
          <w:bCs/>
        </w:rPr>
        <w:t xml:space="preserve">subscription</w:t>
      </w:r>
      <w:r>
        <w:t xml:space="preserve"> and patients pay providers </w:t>
      </w:r>
      <w:r>
        <w:rPr>
          <w:b/>
          <w:bCs/>
        </w:rPr>
        <w:t xml:space="preserve">directly</w:t>
      </w:r>
      <w:r>
        <w:t xml:space="preserve">. The 1 August review</w:t>
      </w:r>
    </w:p>
    <w:p>
      <w:pPr>
        <w:spacing w:after="100"/>
      </w:pPr>
      <w:r>
        <w:t xml:space="preserve">added </w:t>
      </w:r>
      <w:r>
        <w:rPr>
          <w:b/>
          <w:bCs/>
        </w:rPr>
        <w:t xml:space="preserve">payment before booking</w:t>
      </w:r>
      <w:r>
        <w:t xml:space="preserve">, which means Medra collects the fee and pays the doctor out.</w:t>
      </w:r>
    </w:p>
    <w:p>
      <w:pPr>
        <w:spacing w:after="100"/>
      </w:pPr>
      <w:r>
        <w:t xml:space="preserve">Both are now designed — S6 for the subscription and trial, S5 for payouts — and S2 states that</w:t>
      </w:r>
    </w:p>
    <w:p>
      <w:pPr>
        <w:spacing w:after="100"/>
      </w:pPr>
      <w:r>
        <w:t xml:space="preserve">Medra earns from the subscription rather than a commission. If the answer is "both", that needs</w:t>
      </w:r>
    </w:p>
    <w:p>
      <w:pPr>
        <w:spacing w:after="100"/>
      </w:pPr>
      <w:r>
        <w:t xml:space="preserve">justifying to doctors, because it is two charges on the same transaction.</w:t>
      </w:r>
    </w:p>
    <w:p>
      <w:pPr>
        <w:spacing w:after="100"/>
      </w:pPr>
      <w:r>
        <w:t xml:space="preserve">Still open by agreement: a medical doctor reviews every clinical string before build; the 50%</w:t>
      </w:r>
    </w:p>
    <w:p>
      <w:pPr>
        <w:spacing w:after="100"/>
      </w:pPr>
      <w:r>
        <w:t xml:space="preserve">no-show split is a pilot policy; referral rewards are indicative; the institution admin portal</w:t>
      </w:r>
    </w:p>
    <w:p>
      <w:pPr>
        <w:spacing w:after="100"/>
      </w:pPr>
      <w:r>
        <w:t xml:space="preserve">and a lab technician's own screen are separate modules.</w:t>
      </w:r>
    </w:p>
    <w:p>
      <w:pPr>
        <w:pStyle w:val="Heading3"/>
        <w:spacing w:after="60" w:before="180"/>
      </w:pPr>
      <w:r>
        <w:t xml:space="preserve">15.5 Doctor module — third pass: the reference direction, and a prototype that holds</w:t>
      </w:r>
    </w:p>
    <w:p>
      <w:pPr>
        <w:spacing w:after="100"/>
      </w:pPr>
      <w:r>
        <w:t xml:space="preserve">The product owner approved the second pass's structure and asked for the warmth of a reference</w:t>
      </w:r>
    </w:p>
    <w:p>
      <w:pPr>
        <w:spacing w:after="100"/>
      </w:pPr>
      <w:r>
        <w:t xml:space="preserve">dashboard, and for the screens to be prototyped rather than merely drawn.</w:t>
      </w:r>
    </w:p>
    <w:p>
      <w:pPr>
        <w:spacing w:after="100"/>
      </w:pPr>
      <w:r>
        <w:rPr>
          <w:b/>
          <w:bCs/>
        </w:rPr>
        <w:t xml:space="preserve">The reference direction.</w:t>
      </w:r>
      <w:r>
        <w:t xml:space="preserve"> The floating card, the pastel two-letter code chips (</w:t>
      </w:r>
      <w:r>
        <w:rPr>
          <w:rFonts w:ascii="Consolas" w:cs="Consolas" w:eastAsia="Consolas" w:hAnsi="Consolas"/>
        </w:rPr>
        <w:t xml:space="preserve">Rx</w:t>
      </w:r>
      <w:r>
        <w:t xml:space="preserve"> </w:t>
      </w:r>
      <w:r>
        <w:rPr>
          <w:rFonts w:ascii="Consolas" w:cs="Consolas" w:eastAsia="Consolas" w:hAnsi="Consolas"/>
        </w:rPr>
        <w:t xml:space="preserve">Lab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Ref</w:t>
      </w:r>
      <w:r>
        <w:t xml:space="preserve"> </w:t>
      </w:r>
      <w:r>
        <w:rPr>
          <w:rFonts w:ascii="Consolas" w:cs="Consolas" w:eastAsia="Consolas" w:hAnsi="Consolas"/>
        </w:rPr>
        <w:t xml:space="preserve">Note</w:t>
      </w:r>
      <w:r>
        <w:t xml:space="preserve">), the donut, the per-patient progress bars, the media table and the month calendar</w:t>
      </w:r>
    </w:p>
    <w:p>
      <w:pPr>
        <w:spacing w:after="100"/>
      </w:pPr>
      <w:r>
        <w:t xml:space="preserve">in the right rail all come from it. The structure — three columns, a floating card — is what</w:t>
      </w:r>
    </w:p>
    <w:p>
      <w:pPr>
        <w:spacing w:after="100"/>
      </w:pPr>
      <w:r>
        <w:t xml:space="preserve">keeps the doctor app distinct from the member app; the reference supplied the warmth, not the</w:t>
      </w:r>
    </w:p>
    <w:p>
      <w:pPr>
        <w:spacing w:after="100"/>
      </w:pPr>
      <w:r>
        <w:t xml:space="preserve">information architecture.</w:t>
      </w:r>
    </w:p>
    <w:p>
      <w:pPr>
        <w:spacing w:after="100"/>
      </w:pPr>
      <w:r>
        <w:rPr>
          <w:b/>
          <w:bCs/>
        </w:rPr>
        <w:t xml:space="preserve">The prototype is now audited, not assumed.</w:t>
      </w:r>
      <w:r>
        <w:t xml:space="preserve"> A new offline check (</w:t>
      </w:r>
      <w:r>
        <w:rPr>
          <w:rFonts w:ascii="Consolas" w:cs="Consolas" w:eastAsia="Consolas" w:hAnsi="Consolas"/>
        </w:rPr>
        <w:t xml:space="preserve">tools/figma/proto_check.py</w:t>
      </w:r>
      <w:r>
        <w:t xml:space="preserve">)</w:t>
      </w:r>
    </w:p>
    <w:p>
      <w:pPr>
        <w:spacing w:after="100"/>
      </w:pPr>
      <w:r>
        <w:t xml:space="preserve">reads the frames off disk, walks the transition table and reports unreachable screens, broken</w:t>
      </w:r>
    </w:p>
    <w:p>
      <w:pPr>
        <w:spacing w:after="100"/>
      </w:pPr>
      <w:r>
        <w:t xml:space="preserve">hotspots and unwired controls. Its first run found real defects, all now fixed: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45 transitions pointed at hotspots that did not exist</w:t>
      </w:r>
      <w:r>
        <w:t xml:space="preserve"> — mostly on mobile, where the</w:t>
      </w:r>
    </w:p>
    <w:p>
      <w:pPr>
        <w:spacing w:after="100"/>
      </w:pPr>
      <w:r>
        <w:t xml:space="preserve">affordance had simply not been drawn. That is the same "mobile carries less than desktop"</w:t>
      </w:r>
    </w:p>
    <w:p>
      <w:pPr>
        <w:spacing w:after="100"/>
      </w:pPr>
      <w:r>
        <w:t xml:space="preserve">complaint, showing up as broken links rather than as missing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Four of the eight sidebar destinations had no mobile route at all.</w:t>
      </w:r>
      <w:r>
        <w:t xml:space="preserve"> A phone tab bar carries</w:t>
      </w:r>
    </w:p>
    <w:p>
      <w:pPr>
        <w:spacing w:after="100"/>
      </w:pPr>
      <w:r>
        <w:t xml:space="preserve">five; Schedule, Consults, Money and Growth had none. A new screen, </w:t>
      </w:r>
      <w:r>
        <w:rPr>
          <w:b/>
          <w:bCs/>
        </w:rPr>
        <w:t xml:space="preserve">K9 "Everything"</w:t>
      </w:r>
      <w:r>
        <w:t xml:space="preserve">, is the</w:t>
      </w:r>
    </w:p>
    <w:p>
      <w:pPr>
        <w:spacing w:after="100"/>
      </w:pPr>
      <w:r>
        <w:t xml:space="preserve">fifth tab and now the only mobile route to them; on desktop the same directory is what the</w:t>
      </w:r>
    </w:p>
    <w:p>
      <w:pPr>
        <w:spacing w:after="100"/>
      </w:pPr>
      <w:r>
        <w:t xml:space="preserve">app-grid button in the top bar opens.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S8 Account &amp; Security was unreachable</w:t>
      </w:r>
      <w:r>
        <w:t xml:space="preserve"> — nothing linked to it. So were four of the six</w:t>
      </w:r>
    </w:p>
    <w:p>
      <w:pPr>
        <w:spacing w:after="100"/>
      </w:pPr>
      <w:r>
        <w:t xml:space="preserve">States screens, which happen because of a condition rather than a tap; each now carries a</w:t>
      </w:r>
    </w:p>
    <w:p>
      <w:pPr>
        <w:spacing w:after="100"/>
      </w:pPr>
      <w:r>
        <w:t xml:space="preserve">small state switcher, explicitly labelled as a review control rather than product.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Every page had one flow starting point, on desktop only</w:t>
      </w:r>
      <w:r>
        <w:t xml:space="preserve">, so the mobile row was not a</w:t>
      </w:r>
    </w:p>
    <w:p>
      <w:pPr>
        <w:spacing w:after="100"/>
      </w:pPr>
      <w:r>
        <w:t xml:space="preserve">prototype at all. Each page now declares two.</w:t>
      </w:r>
    </w:p>
    <w:p>
      <w:pPr>
        <w:spacing w:after="100"/>
      </w:pPr>
      <w:r>
        <w:t xml:space="preserve">Current state: **116 frames, 46 screens at both breakpoints, 92 of 92 reachable, 626 explicit</w:t>
      </w:r>
    </w:p>
    <w:p>
      <w:pPr>
        <w:spacing w:after="100"/>
      </w:pPr>
      <w:r>
        <w:t xml:space="preserve">transitions and 1,196 navigation links, no broken hotspots, no horizontal overflow at 390 or</w:t>
      </w:r>
    </w:p>
    <w:p>
      <w:pPr>
        <w:spacing w:after="100"/>
      </w:pPr>
      <w:r>
        <w:t xml:space="preserve">1440.** The flows are documented in </w:t>
      </w:r>
      <w:r>
        <w:rPr>
          <w:rFonts w:ascii="Consolas" w:cs="Consolas" w:eastAsia="Consolas" w:hAnsi="Consolas"/>
        </w:rPr>
        <w:t xml:space="preserve">figma/medra-doctor/PROTOTYPE.md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One judgement made in the process.</w:t>
      </w:r>
      <w:r>
        <w:t xml:space="preserve"> Where a desktop right-rail section would only repeat what</w:t>
      </w:r>
    </w:p>
    <w:p>
      <w:pPr>
        <w:spacing w:after="100"/>
      </w:pPr>
      <w:r>
        <w:t xml:space="preserve">the mobile main column already said — "Next up" on a screen that already lists the queue — it is</w:t>
      </w:r>
    </w:p>
    <w:p>
      <w:pPr>
        <w:spacing w:after="100"/>
      </w:pPr>
      <w:r>
        <w:t xml:space="preserve">left out rather than folded in. Parity means the same information is reachable, not that every</w:t>
      </w:r>
    </w:p>
    <w:p>
      <w:pPr>
        <w:spacing w:after="100"/>
      </w:pPr>
      <w:r>
        <w:t xml:space="preserve">desktop container is duplicated; the difference is roughly 900px of scroll on the busiest screen.</w:t>
      </w:r>
    </w:p>
    <w:p>
      <w:pPr>
        <w:spacing w:after="100"/>
      </w:pPr>
      <w:r>
        <w:t xml:space="preserve">Nothing outside the doctor module was created, edited or re-rendered; the design-system,</w:t>
      </w:r>
    </w:p>
    <w:p>
      <w:pPr>
        <w:spacing w:after="100"/>
      </w:pPr>
      <w:r>
        <w:t xml:space="preserve">authentication and member pages are untouched, and </w:t>
      </w:r>
      <w:r>
        <w:rPr>
          <w:rFonts w:ascii="Consolas" w:cs="Consolas" w:eastAsia="Consolas" w:hAnsi="Consolas"/>
        </w:rPr>
        <w:t xml:space="preserve">CLI-PROMPT.md</w:t>
      </w:r>
      <w:r>
        <w:t xml:space="preserve"> states that constraint to the</w:t>
      </w:r>
    </w:p>
    <w:p>
      <w:pPr>
        <w:spacing w:after="100"/>
      </w:pPr>
      <w:r>
        <w:t xml:space="preserve">terminal that renders into Figma.</w:t>
      </w:r>
    </w:p>
    <w:p>
      <w:pPr>
        <w:pStyle w:val="Heading3"/>
        <w:spacing w:after="60" w:before="180"/>
      </w:pPr>
      <w:r>
        <w:t xml:space="preserve">15.6 Doctor module — fourth pass: density</w:t>
      </w:r>
    </w:p>
    <w:p>
      <w:pPr>
        <w:spacing w:after="100"/>
      </w:pPr>
      <w:r>
        <w:t xml:space="preserve">The product owner accepted the coverage and the direction, and raised the remaining problem:</w:t>
      </w:r>
    </w:p>
    <w:p>
      <w:pPr>
        <w:spacing w:after="100"/>
      </w:pPr>
      <w:r>
        <w:t xml:space="preserve">the screens were overloaded, mobile especially. That was true and measurable — the average</w:t>
      </w:r>
    </w:p>
    <w:p>
      <w:pPr>
        <w:spacing w:after="100"/>
      </w:pPr>
      <w:r>
        <w:t xml:space="preserve">mobile screen was two full viewports of stacked cards and the busiest was five, because every</w:t>
      </w:r>
    </w:p>
    <w:p>
      <w:pPr>
        <w:spacing w:after="100"/>
      </w:pPr>
      <w:r>
        <w:t xml:space="preserve">desktop card had been folded into one column. Completeness is not legibility.</w:t>
      </w:r>
    </w:p>
    <w:p>
      <w:pPr>
        <w:spacing w:after="100"/>
      </w:pPr>
      <w:r>
        <w:rPr>
          <w:b/>
          <w:bCs/>
        </w:rPr>
        <w:t xml:space="preserve">Mobile is now hub → section → sheet.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Hub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The header numbers, the one thing you act on now, and a short list of ways in. Nothing else.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One subject, one screen, opened by tapping a row on the hub. Back always returns to the hub.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Sheet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One decision, over a dimmed hub — quick actions, </w:t>
            </w:r>
            <w:r>
              <w:rPr>
                <w:i/>
                <w:iCs/>
              </w:rPr>
              <w:t xml:space="preserve">Add to this visit</w:t>
            </w:r>
            <w:r>
              <w:t xml:space="preserve">, </w:t>
            </w:r>
            <w:r>
              <w:rPr>
                <w:i/>
                <w:iCs/>
              </w:rPr>
              <w:t xml:space="preserve">Change this week</w:t>
            </w:r>
            <w:r>
              <w:t xml:space="preserve">. Anything with its own scroll is a section, not a sheet.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Nothing was removed. Every card is still in the bundle, one tap away, with a count on the hub row</w:t>
      </w:r>
    </w:p>
    <w:p>
      <w:pPr>
        <w:spacing w:after="100"/>
      </w:pPr>
      <w:r>
        <w:t xml:space="preserve">so the hub still tells you the shape of the day without unrolling it. The pattern is generated</w:t>
      </w:r>
    </w:p>
    <w:p>
      <w:pPr>
        <w:spacing w:after="100"/>
      </w:pPr>
      <w:r>
        <w:t xml:space="preserve">rather than hand-assembled: a screen declares its sections and sheets and the builder emits the</w:t>
      </w:r>
    </w:p>
    <w:p>
      <w:pPr>
        <w:spacing w:after="100"/>
      </w:pPr>
      <w:r>
        <w:t xml:space="preserve">frames, the rows that open them, the way back and the motion class — which is why 169 mobile</w:t>
      </w:r>
    </w:p>
    <w:p>
      <w:pPr>
        <w:spacing w:after="100"/>
      </w:pPr>
      <w:r>
        <w:t xml:space="preserve">frames carry no hand-written wiring.</w:t>
      </w:r>
    </w:p>
    <w:p>
      <w:pPr>
        <w:spacing w:after="100"/>
      </w:pPr>
      <w:r>
        <w:rPr>
          <w:b/>
          <w:bCs/>
        </w:rPr>
        <w:t xml:space="preserve">Desktop got a budget, not a rewrite:</w:t>
      </w:r>
      <w:r>
        <w:t xml:space="preserve"> at most two groups per column, lists capped at four rows</w:t>
      </w:r>
    </w:p>
    <w:p>
      <w:pPr>
        <w:spacing w:after="100"/>
      </w:pPr>
      <w:r>
        <w:t xml:space="preserve">with a </w:t>
      </w:r>
      <w:r>
        <w:rPr>
          <w:i/>
          <w:iCs/>
        </w:rPr>
        <w:t xml:space="preserve">See all N</w:t>
      </w:r>
      <w:r>
        <w:t xml:space="preserve"> row pointing at the screen that owns the full list, and anything beyond that</w:t>
      </w:r>
    </w:p>
    <w:p>
      <w:pPr>
        <w:spacing w:after="100"/>
      </w:pPr>
      <w:r>
        <w:t xml:space="preserve">moved to the right rail or to where it belongs.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Third pass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Fourth pass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Tallest mobile screen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4,096px (≈5 viewports)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1,467px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Median mobile screen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~1,750px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844px — one viewport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Tallest desktop screen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1,691px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1,365px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Frames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116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239</w:t>
            </w:r>
            <w:r>
              <w:t xml:space="preserve"> (46 desktop screens, 169 mobile frames, 24 component states)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Prototype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92/92 reachable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215/215 reachable</w:t>
            </w:r>
            <w:r>
              <w:t xml:space="preserve">, 906 explicit links, 0 broken hotspots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The prototype audit was extended with it: the transition table now describes a </w:t>
      </w:r>
      <w:r>
        <w:rPr>
          <w:i/>
          <w:iCs/>
        </w:rPr>
        <w:t xml:space="preserve">screen</w:t>
      </w:r>
      <w:r>
        <w:t xml:space="preserve"> rather</w:t>
      </w:r>
    </w:p>
    <w:p>
      <w:pPr>
        <w:spacing w:after="100"/>
      </w:pPr>
      <w:r>
        <w:t xml:space="preserve">than a frame, and each entry is attached to whichever frame of a mobile family actually carries</w:t>
      </w:r>
    </w:p>
    <w:p>
      <w:pPr>
        <w:spacing w:after="100"/>
      </w:pPr>
      <w:r>
        <w:t xml:space="preserve">the control, found by scanning the generated frames at build time. A hotspot that exists nowhere</w:t>
      </w:r>
    </w:p>
    <w:p>
      <w:pPr>
        <w:spacing w:after="100"/>
      </w:pPr>
      <w:r>
        <w:t xml:space="preserve">in the family fails the build.</w:t>
      </w:r>
    </w:p>
    <w:p>
      <w:pPr>
        <w:pStyle w:val="Heading3"/>
        <w:spacing w:after="60" w:before="180"/>
      </w:pPr>
      <w:r>
        <w:t xml:space="preserve">15.7 What v2.0 does to the design already built</w:t>
      </w:r>
    </w:p>
    <w:p>
      <w:pPr>
        <w:spacing w:after="100"/>
      </w:pPr>
      <w:r>
        <w:t xml:space="preserve">490 frames are rendered across five bundles: design system 27 · authentication 70 · member 154 ·</w:t>
      </w:r>
    </w:p>
    <w:p>
      <w:pPr>
        <w:spacing w:after="100"/>
      </w:pPr>
      <w:r>
        <w:t xml:space="preserve">doctor 239. The review reads as "alter the design from the beginning", and for the </w:t>
      </w:r>
      <w:r>
        <w:rPr>
          <w:b/>
          <w:bCs/>
        </w:rPr>
        <w:t xml:space="preserve">product</w:t>
      </w:r>
    </w:p>
    <w:p>
      <w:pPr>
        <w:spacing w:after="100"/>
      </w:pPr>
      <w:r>
        <w:t xml:space="preserve">that is fair — but it is not a rebuild of the file. Most of the work survives; three kinds of</w:t>
      </w:r>
    </w:p>
    <w:p>
      <w:pPr>
        <w:spacing w:after="100"/>
      </w:pPr>
      <w:r>
        <w:t xml:space="preserve">change land on it.</w:t>
      </w:r>
    </w:p>
    <w:p>
      <w:pPr>
        <w:spacing w:after="100"/>
      </w:pPr>
      <w:r>
        <w:rPr>
          <w:b/>
          <w:bCs/>
        </w:rPr>
        <w:t xml:space="preserve">A. Retrofit — small, mechanical, across existing screens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NIN field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Auth: doctor sign-up, member sign-up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 frames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Date of birth mandatory, age-only fallback removed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Auth: member details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 frames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Data-privacy undertaking as a step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Auth: doctor and organisation onboarding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 frames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NHIS and private insurance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Member: profile, personal details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 frames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"Not medically verified" state</w:t>
            </w:r>
            <w:r>
              <w:t xml:space="preserve"> on blood group, genotype, weight, allergies, conditions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 home, records, profile; doctor's patient file and consultation room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~18 frames + one new component with two variants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b/>
          <w:bCs/>
          <w:i/>
          <w:iCs/>
          <w:color w:val="333333"/>
        </w:rPr>
        <w:t xml:space="preserve">Applied 10 August 2026.</w:t>
      </w:r>
      <w:r>
        <w:rPr>
          <w:i/>
          <w:iCs/>
          <w:color w:val="333333"/>
        </w:rPr>
        <w:t xml:space="preserve"> All of row A is done. </w:t>
      </w:r>
      <w:r>
        <w:rPr>
          <w:rFonts w:ascii="Consolas" w:cs="Consolas" w:eastAsia="Consolas" w:hAnsi="Consolas"/>
          <w:i/>
          <w:iCs/>
          <w:color w:val="333333"/>
        </w:rPr>
        <w:t xml:space="preserve">health_fact()</w:t>
      </w:r>
      <w:r>
        <w:rPr>
          <w:i/>
          <w:iCs/>
          <w:color w:val="333333"/>
        </w:rPr>
        <w:t xml:space="preserve"> is a shared primitive in </w:t>
      </w:r>
      <w:r>
        <w:rPr>
          <w:rFonts w:ascii="Consolas" w:cs="Consolas" w:eastAsia="Consolas" w:hAnsi="Consolas"/>
          <w:i/>
          <w:iCs/>
          <w:color w:val="333333"/>
        </w:rPr>
        <w:t xml:space="preserve">medra_ui.py</w:t>
      </w:r>
      <w:r>
        <w:rPr>
          <w:i/>
          <w:iCs/>
          <w:color w:val="333333"/>
        </w:rPr>
        <w:t xml:space="preserve">, so the member, doctor and organisation modules render provenance identically and the label genuinely travels with the value rather than being re-implemented per screen.</w:t>
      </w:r>
    </w:p>
    <w:p>
      <w:pPr>
        <w:spacing w:after="100"/>
      </w:pPr>
      <w:r>
        <w:t xml:space="preserve">The verification state is the only one of these with teeth. It is a </w:t>
      </w:r>
      <w:r>
        <w:rPr>
          <w:b/>
          <w:bCs/>
        </w:rPr>
        <w:t xml:space="preserve">component state</w:t>
      </w:r>
      <w:r>
        <w:t xml:space="preserve">, so it is</w:t>
      </w:r>
    </w:p>
    <w:p>
      <w:pPr>
        <w:spacing w:after="100"/>
      </w:pPr>
      <w:r>
        <w:t xml:space="preserve">drawn once and applied — but it has to appear everywhere the value does, including inside the</w:t>
      </w:r>
    </w:p>
    <w:p>
      <w:pPr>
        <w:spacing w:after="100"/>
      </w:pPr>
      <w:r>
        <w:t xml:space="preserve">doctor's view of someone else's record, which is precisely the place a badge is most often</w:t>
      </w:r>
    </w:p>
    <w:p>
      <w:pPr>
        <w:spacing w:after="100"/>
      </w:pPr>
      <w:r>
        <w:t xml:space="preserve">dropped.</w:t>
      </w:r>
    </w:p>
    <w:p>
      <w:pPr>
        <w:spacing w:after="100"/>
      </w:pPr>
      <w:r>
        <w:rPr>
          <w:b/>
          <w:bCs/>
        </w:rPr>
        <w:t xml:space="preserve">B. Extend — existing modules gain screens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Addition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Est. screens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Raise an order to a department (test, injection, dispense)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 consultation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Generate a scoped external link + consent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Doctor, member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Structured result template — the doctor's view of one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Member-side consent to an external share, and its receipt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Member records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C. New — the modules that do not exist yet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Est. screens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Organisation portal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18–22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Registration with RC + licence + documents · contact person · verification · sizing · plan · branches · </w:t>
            </w:r>
            <w:r>
              <w:rPr>
                <w:b/>
                <w:bCs/>
              </w:rPr>
              <w:t xml:space="preserve">departments &amp; seats</w:t>
            </w:r>
            <w:r>
              <w:t xml:space="preserve"> · staff invitations · allocation · day view · billing · public profile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Nursing app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6–8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Today's patients · vitals · injections and procedures · observations · escalate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Laboratory app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6–8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Order queue · accept · structured result entry · attach · done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Pharmacy app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5–6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Prescription queue · dispense · substitution · stock-out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Front desk app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6–8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Walk-in registration · check-in · queue · payment · allocation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External party flow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4–5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Privacy notice · what to do · structured upload · done and expired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Roughly </w:t>
      </w:r>
      <w:r>
        <w:rPr>
          <w:b/>
          <w:bCs/>
        </w:rPr>
        <w:t xml:space="preserve">45–57 new screens</w:t>
      </w:r>
      <w:r>
        <w:t xml:space="preserve">, which at both breakpoints and with the mobile hub pattern is the</w:t>
      </w:r>
    </w:p>
    <w:p>
      <w:pPr>
        <w:spacing w:after="100"/>
      </w:pPr>
      <w:r>
        <w:t xml:space="preserve">largest single block of design work remaining — comparable to the doctor module. The department</w:t>
      </w:r>
    </w:p>
    <w:p>
      <w:pPr>
        <w:spacing w:after="100"/>
      </w:pPr>
      <w:r>
        <w:t xml:space="preserve">apps share one shell and one component set, so they cost less than their screen count suggests.</w:t>
      </w:r>
    </w:p>
    <w:p>
      <w:pPr>
        <w:spacing w:after="100"/>
      </w:pPr>
      <w:r>
        <w:rPr>
          <w:b/>
          <w:bCs/>
        </w:rPr>
        <w:t xml:space="preserve">What does not change:</w:t>
      </w:r>
      <w:r>
        <w:t xml:space="preserve"> the member-owned record, the booking loop, consent-scoped sharing, the</w:t>
      </w:r>
    </w:p>
    <w:p>
      <w:pPr>
        <w:spacing w:after="100"/>
      </w:pPr>
      <w:r>
        <w:t xml:space="preserve">subscription model, the design language, the hub → section → sheet mobile pattern, and the</w:t>
      </w:r>
    </w:p>
    <w:p>
      <w:pPr>
        <w:spacing w:after="100"/>
      </w:pPr>
      <w:r>
        <w:t xml:space="preserve">generation-and-audit pipeline. The order of work in §21 changes; the foundation does not.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16. Brand &amp; Design Direction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Name:</w:t>
      </w:r>
      <w:r>
        <w:t xml:space="preserve"> Medra. </w:t>
      </w:r>
      <w:r>
        <w:rPr>
          <w:b/>
          <w:bCs/>
        </w:rPr>
        <w:t xml:space="preserve">Logo:</w:t>
      </w:r>
      <w:r>
        <w:t xml:space="preserve"> stylised "M" script paired with a </w:t>
      </w:r>
      <w:r>
        <w:rPr>
          <w:b/>
          <w:bCs/>
        </w:rPr>
        <w:t xml:space="preserve">heartbeat/cross</w:t>
      </w:r>
      <w:r>
        <w:t xml:space="preserve"> medical mark; </w:t>
      </w:r>
      <w:r>
        <w:rPr>
          <w:b/>
          <w:bCs/>
        </w:rPr>
        <w:t xml:space="preserve">blue gradient</w:t>
      </w:r>
      <w:r>
        <w:t xml:space="preserve"> (deep navy → teal) as the primary identity color.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Deliver a reusable design system (colors, typography, components) consistent across all four portals.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Tone: trustworthy, clinical-yet-approachable; clarity prioritised over decoration given data density and sensitivity.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17. Integrations &amp; Technical Considerations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MVP approach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Notes / Phase 2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SMS</w:t>
            </w:r>
            <w:r>
              <w:t xml:space="preserve"> (OTP, confirmations, reminders, video links)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SMS gateway (e.g. Termii/Twilio — confirm provider)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Single biggest no-show reducer; needs delivery-status handling.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Paystack</w:t>
            </w:r>
            <w:r>
              <w:t xml:space="preserve"> subscription; auto-charge after 30-day trial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Tiered/enterprise plans; possibly employer-sponsored billing later; patient-to-institution payments later.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Telemedicine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Manual room link via SMS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 </w:t>
            </w:r>
            <w:r>
              <w:rPr>
                <w:b/>
                <w:bCs/>
              </w:rPr>
              <w:t xml:space="preserve">Daily.co</w:t>
            </w:r>
            <w:r>
              <w:t xml:space="preserve"> link generation in Phase 2; in-app video later.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MDCN verification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Manual verification by Platform Admin before approval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Explore automated MDCN lookup later.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Mobile-responsive web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Native apps to confirm as a later decision.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Data/compliance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NDPA/NDPR-aligned storage, audit logging, consent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See §12.1.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18. Monetisation &amp; Pricing Model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Who pays:</w:t>
      </w:r>
      <w:r>
        <w:t xml:space="preserve"> Institutions and independent practitioners (subscription). </w:t>
      </w:r>
      <w:r>
        <w:rPr>
          <w:b/>
          <w:bCs/>
        </w:rPr>
        <w:t xml:space="preserve">Members</w:t>
      </w:r>
      <w:r>
        <w:t xml:space="preserve"> (people</w:t>
      </w:r>
    </w:p>
    <w:p>
      <w:pPr>
        <w:spacing w:after="100"/>
      </w:pPr>
      <w:r>
        <w:t xml:space="preserve">using Medra for their own care) use the platform </w:t>
      </w:r>
      <w:r>
        <w:rPr>
          <w:b/>
          <w:bCs/>
        </w:rPr>
        <w:t xml:space="preserve">free</w:t>
      </w:r>
      <w:r>
        <w:t xml:space="preserve">; they pay institutions directly for</w:t>
      </w:r>
    </w:p>
    <w:p>
      <w:pPr>
        <w:spacing w:after="100"/>
      </w:pPr>
      <w:r>
        <w:t xml:space="preserve">services rendered.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Sizing before pricing:</w:t>
      </w:r>
      <w:r>
        <w:t xml:space="preserve"> onboarding asks for **practitioners, branches, front-desk staff and</w:t>
      </w:r>
    </w:p>
    <w:p>
      <w:pPr>
        <w:spacing w:after="100"/>
      </w:pPr>
      <w:r>
        <w:t xml:space="preserve">monthly patient volume**, then recommends a plan. Every input stays editable on the pricing</w:t>
      </w:r>
    </w:p>
    <w:p>
      <w:pPr>
        <w:spacing w:after="100"/>
      </w:pPr>
      <w:r>
        <w:t xml:space="preserve">screen, and the price recalculates live.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Departments and seats (v2.0):</w:t>
      </w:r>
      <w:r>
        <w:t xml:space="preserve"> an organisation buys seats inside departments, not licences</w:t>
      </w:r>
    </w:p>
    <w:p>
      <w:pPr>
        <w:spacing w:after="100"/>
      </w:pPr>
      <w:r>
        <w:t xml:space="preserve">for named individuals. A seat can be reassigned when a technician leaves. Non-clinical seats</w:t>
      </w:r>
    </w:p>
    <w:p>
      <w:pPr>
        <w:spacing w:after="100"/>
      </w:pPr>
      <w:r>
        <w:t xml:space="preserve">(front desk) and clinical support seats (nursing, laboratory, pharmacy) are priced below a</w:t>
      </w:r>
    </w:p>
    <w:p>
      <w:pPr>
        <w:spacing w:after="100"/>
      </w:pPr>
      <w:r>
        <w:t xml:space="preserve">practitioner seat — they are numerous and they are what makes the record complete, so pricing</w:t>
      </w:r>
    </w:p>
    <w:p>
      <w:pPr>
        <w:spacing w:after="100"/>
      </w:pPr>
      <w:r>
        <w:t xml:space="preserve">them like a consultant would defeat the point of having them.</w:t>
      </w:r>
    </w:p>
    <w:p>
      <w:pPr>
        <w:pStyle w:val="Heading3"/>
        <w:spacing w:after="60" w:before="180"/>
      </w:pPr>
      <w:r>
        <w:t xml:space="preserve">18.1 Plans (indicative — validate with pilot clinics)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Price / month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Includes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₦45,000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 practitioner · 1 branch · core booking &amp; records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₦120,000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Up to 10 practitioners · 1 branch · staff roles &amp; allocation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₦280,000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Up to 30 practitioners · up to 3 branches · analytics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Custom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Unlimited practitioners &amp; branches · SSO · dedicated support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Add-ons:</w:t>
      </w:r>
      <w:r>
        <w:t xml:space="preserve"> +₦8,000 per extra practitioner/month · +₦25,000 per extra branch/month.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Annual billing:</w:t>
      </w:r>
      <w:r>
        <w:t xml:space="preserve"> pay for 10 months, get 12 (</w:t>
      </w:r>
      <w:r>
        <w:rPr>
          <w:b/>
          <w:bCs/>
        </w:rPr>
        <w:t xml:space="preserve">2 months free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Trial:</w:t>
      </w:r>
      <w:r>
        <w:t xml:space="preserve"> 30-day free trial on every plan, </w:t>
      </w:r>
      <w:r>
        <w:rPr>
          <w:b/>
          <w:bCs/>
        </w:rPr>
        <w:t xml:space="preserve">no card required</w:t>
      </w:r>
      <w:r>
        <w:t xml:space="preserve">; countdown visible in the portal.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Worked example:</w:t>
      </w:r>
      <w:r>
        <w:t xml:space="preserve"> 8 practitioners across 2 branches → Practice (₦120,000) + 1 extra branch</w:t>
      </w:r>
    </w:p>
    <w:p>
      <w:pPr>
        <w:spacing w:after="100"/>
      </w:pPr>
      <w:r>
        <w:t xml:space="preserve">(₦25,000) = </w:t>
      </w:r>
      <w:r>
        <w:rPr>
          <w:b/>
          <w:bCs/>
        </w:rPr>
        <w:t xml:space="preserve">₦145,000/month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Expired state:</w:t>
      </w:r>
      <w:r>
        <w:t xml:space="preserve"> staff/clinic dashboards lock; the member side keeps working.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Multi-branch</w:t>
      </w:r>
      <w:r>
        <w:t xml:space="preserve"> is billed as </w:t>
      </w:r>
      <w:r>
        <w:rPr>
          <w:b/>
          <w:bCs/>
        </w:rPr>
        <w:t xml:space="preserve">one institution</w:t>
      </w:r>
      <w:r>
        <w:t xml:space="preserve">, never per branch account.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revenue:</w:t>
      </w:r>
      <w:r>
        <w:t xml:space="preserve"> paid add-ons, employer-sponsored plans, automated telemedicine.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i/>
          <w:iCs/>
          <w:color w:val="333333"/>
        </w:rPr>
        <w:t xml:space="preserve">Prices are a starting point for the Abuja pilot and should be tested against willingness-to-pay before launch; the plan </w:t>
      </w:r>
      <w:r>
        <w:rPr>
          <w:b/>
          <w:bCs/>
          <w:i/>
          <w:iCs/>
          <w:color w:val="333333"/>
        </w:rPr>
        <w:t xml:space="preserve">structure</w:t>
      </w:r>
      <w:r>
        <w:rPr>
          <w:i/>
          <w:iCs/>
          <w:color w:val="333333"/>
        </w:rPr>
        <w:t xml:space="preserve"> (size-based tiers + per-practitioner/branch add-ons) is the durable decision.</w:t>
      </w:r>
    </w:p>
    <w:p>
      <w:pPr>
        <w:pStyle w:val="Heading2"/>
        <w:spacing w:after="80" w:before="260"/>
      </w:pPr>
      <w:r>
        <w:t xml:space="preserve">19. Assumptions, Dependencies &amp; Constraints</w:t>
      </w:r>
    </w:p>
    <w:p>
      <w:pPr>
        <w:spacing w:after="100"/>
      </w:pPr>
      <w:r>
        <w:rPr>
          <w:b/>
          <w:bCs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Pilot is </w:t>
      </w:r>
      <w:r>
        <w:rPr>
          <w:b/>
          <w:bCs/>
        </w:rPr>
        <w:t xml:space="preserve">3–5 private clinics in Abuja</w:t>
      </w:r>
      <w:r>
        <w:t xml:space="preserve">; English-only; mobile-responsive web is sufficient for MVP.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Platform Admin role exists and performs manual verification/approvals.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Institutions accept manual MDCN verification during MVP.</w:t>
      </w:r>
    </w:p>
    <w:p>
      <w:pPr>
        <w:spacing w:after="100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Reliable SMS delivery in Nigeria; Paystack availability; Daily.co (Phase 2); MDCN as the doctor-identity source of truth.</w:t>
      </w:r>
    </w:p>
    <w:p>
      <w:pPr>
        <w:spacing w:after="100"/>
      </w:pPr>
      <w:r>
        <w:rPr>
          <w:b/>
          <w:bCs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Budget/timeline still being finalised (team being assembled); scope must stay MVP-tight.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Medical-data sensitivity imposes security/compliance overhead from day one.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20. Risks &amp; Mitigations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Availability data is stale</w:t>
            </w:r>
            <w:r>
              <w:t xml:space="preserve"> → patients book unavailable slots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Erodes core value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Real-time slot locking; single source of truth for availability; conflict prevention on booking.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Data breach / privacy failure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Severe (legal + trust)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NDPA/NDPR alignment, RBAC, encryption, audit logging, consent capture from MVP.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SMS undelivered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Missed reminders, no-shows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Delivery-status tracking, retries, in-app fallback notifications.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Low clinic adoption after trial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Revenue risk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Tight onboarding, visible value (no-show reduction), consultative pricing.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Scope creep beyond MVP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Slips launch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Enforce §9 "out of scope"; phase the roadmap.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MDCN verification bottleneck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Slow onboarding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Clear manual SOP now; automate later.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Ambiguous staff-role permissions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Wrong data access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Resolve nurse/receptionist/lab-tech roles before finalising RBAC.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21. Roadmap (Phased)</w:t>
      </w:r>
    </w:p>
    <w:p>
      <w:pPr>
        <w:spacing w:after="100"/>
      </w:pPr>
      <w:r>
        <w:rPr>
          <w:b/>
          <w:bCs/>
        </w:rPr>
        <w:t xml:space="preserve">Revised in v2.0.</w:t>
      </w:r>
      <w:r>
        <w:t xml:space="preserve"> The clinical chain moved from "later" into the MVP, because without it the</w:t>
      </w:r>
    </w:p>
    <w:p>
      <w:pPr>
        <w:spacing w:after="100"/>
      </w:pPr>
      <w:r>
        <w:t xml:space="preserve">record is incomplete and the doctor becomes a typist — which removes the reason to buy.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1 — MVP (this PRD):</w:t>
      </w:r>
      <w:r>
        <w:t xml:space="preserve"> Modules 1–13. Member booking loop · doctor consultation and</w:t>
      </w:r>
    </w:p>
    <w:p>
      <w:pPr>
        <w:spacing w:after="100"/>
      </w:pPr>
      <w:r>
        <w:t xml:space="preserve">records · </w:t>
      </w:r>
      <w:r>
        <w:rPr>
          <w:b/>
          <w:bCs/>
        </w:rPr>
        <w:t xml:space="preserve">organisation portal with departments and seats</w:t>
      </w:r>
      <w:r>
        <w:t xml:space="preserve"> · **nursing, laboratory and</w:t>
      </w:r>
    </w:p>
    <w:p>
      <w:pPr>
        <w:spacing w:after="100"/>
      </w:pPr>
      <w:r>
        <w:t xml:space="preserve">pharmacy apps</w:t>
      </w:r>
      <w:r>
        <w:rPr>
          <w:b/>
          <w:bCs/>
        </w:rPr>
        <w:t xml:space="preserve"> · </w:t>
      </w:r>
      <w:r>
        <w:t xml:space="preserve">front desk</w:t>
      </w:r>
      <w:r>
        <w:rPr>
          <w:b/>
          <w:bCs/>
        </w:rPr>
        <w:t xml:space="preserve"> · </w:t>
      </w:r>
      <w:r>
        <w:t xml:space="preserve">scoped external-access link</w:t>
      </w:r>
      <w:r>
        <w:rPr>
          <w:b/>
          <w:bCs/>
        </w:rPr>
        <w:t xml:space="preserve"> · </w:t>
      </w:r>
      <w:r>
        <w:t xml:space="preserve">verification state on</w:t>
      </w:r>
    </w:p>
    <w:p>
      <w:pPr>
        <w:spacing w:after="100"/>
      </w:pPr>
      <w:r>
        <w:t xml:space="preserve">health data** · identity (NIN, DOB, insurance) · manual telemedicine link · Paystack</w:t>
      </w:r>
    </w:p>
    <w:p>
      <w:pPr>
        <w:spacing w:after="100"/>
      </w:pPr>
      <w:r>
        <w:t xml:space="preserve">trial→paid · Abuja pilot.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2:</w:t>
      </w:r>
      <w:r>
        <w:t xml:space="preserve"> Automated Daily.co links; rescheduling and waitlists; multi-branch analytics;</w:t>
      </w:r>
    </w:p>
    <w:p>
      <w:pPr>
        <w:spacing w:after="100"/>
      </w:pPr>
      <w:r>
        <w:t xml:space="preserve">internal staff messaging; doctor analytics; assisted drug-interaction flags; tiered and</w:t>
      </w:r>
    </w:p>
    <w:p>
      <w:pPr>
        <w:spacing w:after="100"/>
      </w:pPr>
      <w:r>
        <w:t xml:space="preserve">enterprise plans; insurance eligibility checks with partners.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3+:</w:t>
      </w:r>
      <w:r>
        <w:t xml:space="preserve"> In-app video UI; employer-sponsored plans; claims submission; ICD coding;</w:t>
      </w:r>
    </w:p>
    <w:p>
      <w:pPr>
        <w:spacing w:after="100"/>
      </w:pPr>
      <w:r>
        <w:t xml:space="preserve">ratings and reviews; multi-language; offline; interoperability and exports; partner API to</w:t>
      </w:r>
    </w:p>
    <w:p>
      <w:pPr>
        <w:spacing w:after="100"/>
      </w:pPr>
      <w:r>
        <w:t xml:space="preserve">replace the external link for high-volume labs.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i/>
          <w:iCs/>
          <w:color w:val="333333"/>
        </w:rPr>
        <w:t xml:space="preserve">The MVP is now materially larger than v1.0's. If the pilot date is fixed, the honest lever is </w:t>
      </w:r>
      <w:r>
        <w:rPr>
          <w:b/>
          <w:bCs/>
          <w:i/>
          <w:iCs/>
          <w:color w:val="333333"/>
        </w:rPr>
        <w:t xml:space="preserve">breadth of the clinical chain</w:t>
      </w:r>
      <w:r>
        <w:rPr>
          <w:i/>
          <w:iCs/>
          <w:color w:val="333333"/>
        </w:rPr>
        <w:t xml:space="preserve">, not its existence: ship nursing and laboratory, and let pharmacy and front desk follow. Dropping the chain entirely returns the product to the thing the review said would not work.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22. What You Might Be Missing — Gaps &amp; Recommendations</w:t>
      </w:r>
    </w:p>
    <w:p>
      <w:pPr>
        <w:spacing w:after="100"/>
      </w:pPr>
      <w:r>
        <w:t xml:space="preserve">A candid list of things not fully addressed in the brief/scope/MVP that typically bite medical platforms. Prioritised.</w:t>
      </w:r>
    </w:p>
    <w:p>
      <w:pPr>
        <w:spacing w:after="100"/>
      </w:pPr>
      <w:r>
        <w:rPr>
          <w:b/>
          <w:bCs/>
        </w:rPr>
        <w:t xml:space="preserve">A. Compliance &amp; legal (highest priority)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NDPA 2023 / NDPR compliance</w:t>
      </w:r>
      <w:r>
        <w:t xml:space="preserve"> and a written data-protection/privacy policy, patient consent flows, and data-subject rights (access, deletion). Medical data is high-risk; build this into MVP, not later.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Terms of Service, provider agreements, and liability/disclaimer</w:t>
      </w:r>
      <w:r>
        <w:t xml:space="preserve"> language — especially around telemedicine and clinical decisions made using Medra records. Consider professional-indemnity implications.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residency &amp; retention policy</w:t>
      </w:r>
      <w:r>
        <w:t xml:space="preserve"> — where records are stored and for how long.</w:t>
      </w:r>
    </w:p>
    <w:p>
      <w:pPr>
        <w:spacing w:after="100"/>
      </w:pPr>
      <w:r>
        <w:rPr>
          <w:b/>
          <w:bCs/>
        </w:rPr>
        <w:t xml:space="preserve">B. Clinical safety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</w:t>
      </w:r>
      <w:r>
        <w:rPr>
          <w:b/>
          <w:bCs/>
        </w:rPr>
        <w:t xml:space="preserve">drug-interaction goal from the brief is currently manual</w:t>
      </w:r>
      <w:r>
        <w:t xml:space="preserve"> (doctor reads history). Flag explicitly that automated interaction checking is a later phase, and ensure the record UI makes current medications prominent so a doctor </w:t>
      </w:r>
      <w:r>
        <w:rPr>
          <w:i/>
          <w:iCs/>
        </w:rPr>
        <w:t xml:space="preserve">can</w:t>
      </w:r>
      <w:r>
        <w:t xml:space="preserve"> catch clashes.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Allergies and chronic conditions</w:t>
      </w:r>
      <w:r>
        <w:t xml:space="preserve"> aren't in the basic record fields — consider adding an "allergies / known conditions / current medications" summary block, as it's the highest-value safety data at a glance.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Emergency/critical info</w:t>
      </w:r>
      <w:r>
        <w:t xml:space="preserve"> — blood group, emergency contact.</w:t>
      </w:r>
    </w:p>
    <w:p>
      <w:pPr>
        <w:spacing w:after="100"/>
      </w:pPr>
      <w:r>
        <w:rPr>
          <w:b/>
          <w:bCs/>
        </w:rPr>
        <w:t xml:space="preserve">C. Product/UX gaps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Rescheduling</w:t>
      </w:r>
      <w:r>
        <w:t xml:space="preserve"> (not just cancel) — patients will want it; currently Phase 2. Confirm that's acceptable for pilot.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Overlap/double-booking prevention</w:t>
      </w:r>
      <w:r>
        <w:t xml:space="preserve"> and slot-locking under concurrency — call it out as an explicit requirement, not an assumption.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Time zones / clock source</w:t>
      </w:r>
      <w:r>
        <w:t xml:space="preserve"> — trivial for Abuja-only, but define now to avoid reminder bugs.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No-show and cancellation policy</w:t>
      </w:r>
      <w:r>
        <w:t xml:space="preserve"> — who bears the cost, and does it affect the patient's ability to rebook?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Notifications beyond SMS</w:t>
      </w:r>
      <w:r>
        <w:t xml:space="preserve"> — email and in-app; SMS-only is fragile if delivery fails.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Search when nothing matches</w:t>
      </w:r>
      <w:r>
        <w:t xml:space="preserve"> — empty-state and "notify me when available" behavior.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 identity uniqueness</w:t>
      </w:r>
      <w:r>
        <w:t xml:space="preserve"> — one person, one medical record across institutions; how do you de-duplicate patients (phone number as key has edge cases — shared phones, changed numbers)?</w:t>
      </w:r>
    </w:p>
    <w:p>
      <w:pPr>
        <w:spacing w:after="100"/>
      </w:pPr>
      <w:r>
        <w:rPr>
          <w:b/>
          <w:bCs/>
        </w:rPr>
        <w:t xml:space="preserve">D. Operations &amp; trust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MDCN verification SOP</w:t>
      </w:r>
      <w:r>
        <w:t xml:space="preserve"> — a documented manual process (who, SLA, evidence stored) so onboarding isn't a bottleneck and the "verified badge" is trustworthy.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Institution offboarding / subscription-expiry data handling</w:t>
      </w:r>
      <w:r>
        <w:t xml:space="preserve"> — what happens to patient records when a clinic leaves? (Patients arguably own their history — clarify.)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Support &amp; feedback channel</w:t>
      </w:r>
      <w:r>
        <w:t xml:space="preserve"> — how patients/clinics report problems during pilot.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Backups &amp; disaster recovery</w:t>
      </w:r>
      <w:r>
        <w:t xml:space="preserve"> for medical data.</w:t>
      </w:r>
    </w:p>
    <w:p>
      <w:pPr>
        <w:spacing w:after="100"/>
      </w:pPr>
      <w:r>
        <w:rPr>
          <w:b/>
          <w:bCs/>
        </w:rPr>
        <w:t xml:space="preserve">E. Commercial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Pricing is undefined</w:t>
      </w:r>
      <w:r>
        <w:t xml:space="preserve"> (₦___). Pilot needs at least a working number and a plan-by-size matrix to test willingness-to-pay.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Employer-sponsored plans</w:t>
      </w:r>
      <w:r>
        <w:t xml:space="preserve"> (raised on the call) — decide in/out for pilot; likely Phase 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Virtual-consultation payment reconciliation</w:t>
      </w:r>
      <w:r>
        <w:t xml:space="preserve"> — some clinics charge for online consults up front; that conflicts with "patients pay institutions directly" and may force an early payment touchpoint.</w:t>
      </w:r>
    </w:p>
    <w:p>
      <w:pPr>
        <w:spacing w:after="100"/>
      </w:pPr>
      <w:r>
        <w:rPr>
          <w:b/>
          <w:bCs/>
        </w:rPr>
        <w:t xml:space="preserve">F. Analytics &amp; measurement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Even if doctor-facing analytics are out, </w:t>
      </w:r>
      <w:r>
        <w:rPr>
          <w:b/>
          <w:bCs/>
        </w:rPr>
        <w:t xml:space="preserve">instrument the product</w:t>
      </w:r>
      <w:r>
        <w:t xml:space="preserve"> from day one (funnel events, no-show rates, activation) so you can prove the MVP thesis and price confidently. This is measurement infrastructure, not a user-facing feature.</w:t>
      </w:r>
    </w:p>
    <w:p>
      <w:pPr>
        <w:spacing w:after="100"/>
      </w:pPr>
      <w:r>
        <w:rPr>
          <w:b/>
          <w:bCs/>
        </w:rPr>
        <w:t xml:space="preserve">G. Design-system &amp; handoff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stated goal that </w:t>
      </w:r>
      <w:r>
        <w:rPr>
          <w:b/>
          <w:bCs/>
        </w:rPr>
        <w:t xml:space="preserve">"the UI communicates the data model to developers"</w:t>
      </w:r>
      <w:r>
        <w:t xml:space="preserve"> should be an explicit handoff deliverable: annotated specs mapping each screen/field to a data entity, plus all screen </w:t>
      </w:r>
      <w:r>
        <w:rPr>
          <w:b/>
          <w:bCs/>
        </w:rPr>
        <w:t xml:space="preserve">states</w:t>
      </w:r>
      <w:r>
        <w:t xml:space="preserve"> (empty/loading/error/success). Make sure this is scoped and estimated.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23. Second Review — 9 August 2026 · decisions and open questions</w:t>
      </w:r>
    </w:p>
    <w:p>
      <w:pPr>
        <w:spacing w:after="100"/>
      </w:pPr>
      <w:r>
        <w:t xml:space="preserve">Participants: Godwin Okwor, Israel Oni. The review covered authentication and onboarding for</w:t>
      </w:r>
    </w:p>
    <w:p>
      <w:pPr>
        <w:spacing w:after="100"/>
      </w:pPr>
      <w:r>
        <w:t xml:space="preserve">doctors, organisations and members, and stopped partway through the member dashboard; it</w:t>
      </w:r>
    </w:p>
    <w:p>
      <w:pPr>
        <w:spacing w:after="100"/>
      </w:pPr>
      <w:r>
        <w:t xml:space="preserve">continues Friday.</w:t>
      </w:r>
    </w:p>
    <w:p>
      <w:pPr>
        <w:pStyle w:val="Heading3"/>
        <w:spacing w:after="60" w:before="180"/>
      </w:pPr>
      <w:r>
        <w:t xml:space="preserve">23.1 Decisions taken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Where it lands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 platform that models only doctors cannot work. Nurses, lab technicians and pharmacists are first-class roles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§6, Module 11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Organisations onboard </w:t>
            </w:r>
            <w:r>
              <w:rPr>
                <w:b/>
                <w:bCs/>
              </w:rPr>
              <w:t xml:space="preserve">departments</w:t>
            </w:r>
            <w:r>
              <w:t xml:space="preserve">, not individuals; seats are bought within them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10.3, §18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Organisation identity needs </w:t>
            </w:r>
            <w:r>
              <w:rPr>
                <w:b/>
                <w:bCs/>
              </w:rPr>
              <w:t xml:space="preserve">RC number and practice licence</w:t>
            </w:r>
            <w:r>
              <w:t xml:space="preserve"> — an RC number alone proves nothing clinical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10.1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 named contact person registers on behalf of the organisation and is verified as an individual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10.1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 standalone laboratory or pharmacy is a valid organisation type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10.3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member is the connector</w:t>
            </w:r>
            <w:r>
              <w:t xml:space="preserve"> between institutions — records are member-based, not institution-based </w:t>
            </w:r>
            <w:r>
              <w:rPr>
                <w:i/>
                <w:iCs/>
              </w:rPr>
              <w:t xml:space="preserve">(ratifies v1.0)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§1, §13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External parties reach a record by a </w:t>
            </w:r>
            <w:r>
              <w:rPr>
                <w:b/>
                <w:bCs/>
              </w:rPr>
              <w:t xml:space="preserve">scoped, single-use, consent-gated link</w:t>
            </w:r>
            <w:r>
              <w:t xml:space="preserve">, short enough to read aloud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12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Lab results are entered against a </w:t>
            </w:r>
            <w:r>
              <w:rPr>
                <w:b/>
                <w:bCs/>
              </w:rPr>
              <w:t xml:space="preserve">structured template</w:t>
            </w:r>
            <w:r>
              <w:t xml:space="preserve"> — analyte, value, unit, range — never as prose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11.1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Self-reported health data is marked </w:t>
            </w:r>
            <w:r>
              <w:rPr>
                <w:b/>
                <w:bCs/>
              </w:rPr>
              <w:t xml:space="preserve">"Not medically verified"</w:t>
            </w:r>
            <w:r>
              <w:t xml:space="preserve"> and stays marked until a clinician or lab vets it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13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Those fields stay </w:t>
            </w:r>
            <w:r>
              <w:rPr>
                <w:b/>
                <w:bCs/>
              </w:rPr>
              <w:t xml:space="preserve">optional</w:t>
            </w:r>
            <w:r>
              <w:t xml:space="preserve"> at onboarding, with an explicit "I'll do this later"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13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NIN</w:t>
            </w:r>
            <w:r>
              <w:t xml:space="preserve"> for doctors and members; </w:t>
            </w:r>
            <w:r>
              <w:rPr>
                <w:b/>
                <w:bCs/>
              </w:rPr>
              <w:t xml:space="preserve">date of birth mandatory</w:t>
            </w:r>
            <w:r>
              <w:t xml:space="preserve"> — the age-only shortcut is rejected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NHIS and private insurance</w:t>
            </w:r>
            <w:r>
              <w:t xml:space="preserve"> captured on the member profile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1, §13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 </w:t>
            </w:r>
            <w:r>
              <w:rPr>
                <w:b/>
                <w:bCs/>
              </w:rPr>
              <w:t xml:space="preserve">data-privacy undertaking</w:t>
            </w:r>
            <w:r>
              <w:t xml:space="preserve"> is an unskippable onboarding step for doctors and organisations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Module 1, §12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Free trial then paid at launch; price follows practitioners, branches and seats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§18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15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The people using Medra for their own care are </w:t>
            </w:r>
            <w:r>
              <w:rPr>
                <w:b/>
                <w:bCs/>
              </w:rPr>
              <w:t xml:space="preserve">members</w:t>
            </w:r>
            <w:r>
              <w:t xml:space="preserve">, not "patients"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Throughout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t xml:space="preserve">23.2 Open questions — these block design, and are worth answering before Friday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 a nurse a distinct role, or a practitioner variant?</w:t>
      </w:r>
      <w:r>
        <w:t xml:space="preserve"> The review said both at different</w:t>
      </w:r>
    </w:p>
    <w:p>
      <w:pPr>
        <w:spacing w:after="100"/>
      </w:pPr>
      <w:r>
        <w:t xml:space="preserve">moments — that nurses are "presented as a doctor", and that nursing is as important as</w:t>
      </w:r>
    </w:p>
    <w:p>
      <w:pPr>
        <w:spacing w:after="100"/>
      </w:pPr>
      <w:r>
        <w:t xml:space="preserve">medicine and needs its own place. This PRD assumes a **distinct role with its own task-scoped</w:t>
      </w:r>
    </w:p>
    <w:p>
      <w:pPr>
        <w:spacing w:after="100"/>
      </w:pPr>
      <w:r>
        <w:t xml:space="preserve">app**, because a nurse's screen is a work queue and a doctor's is a decision surface.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Who creates staff accounts?</w:t>
      </w:r>
      <w:r>
        <w:t xml:space="preserve"> Assumed: the organisation admin invites, the person completes</w:t>
      </w:r>
    </w:p>
    <w:p>
      <w:pPr>
        <w:spacing w:after="100"/>
      </w:pPr>
      <w:r>
        <w:t xml:space="preserve">their own identity and credential check. The alternative — staff self-register and request to</w:t>
      </w:r>
    </w:p>
    <w:p>
      <w:pPr>
        <w:spacing w:after="100"/>
      </w:pPr>
      <w:r>
        <w:t xml:space="preserve">join — is friendlier but lets an unverified person sit in a clinical queue.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is the definitive document list per organisation type?</w:t>
      </w:r>
      <w:r>
        <w:t xml:space="preserve"> CAC certificate and practice</w:t>
      </w:r>
    </w:p>
    <w:p>
      <w:pPr>
        <w:spacing w:after="100"/>
      </w:pPr>
      <w:r>
        <w:t xml:space="preserve">licence are settled. A diagnostic laboratory and a pharmacy will each have their own</w:t>
      </w:r>
    </w:p>
    <w:p>
      <w:pPr>
        <w:spacing w:after="100"/>
      </w:pPr>
      <w:r>
        <w:t xml:space="preserve">regulator's registration; naming them is a prerequisite for the upload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Who can flip a health fact to verified?</w:t>
      </w:r>
      <w:r>
        <w:t xml:space="preserve"> Assumed: any doctor at the point of care, or a lab</w:t>
      </w:r>
    </w:p>
    <w:p>
      <w:pPr>
        <w:spacing w:after="100"/>
      </w:pPr>
      <w:r>
        <w:t xml:space="preserve">result that measures it directly. Should a nurse-recorded weight count as verified?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 insurance storage only, or eligibility and claims?</w:t>
      </w:r>
      <w:r>
        <w:t xml:space="preserve"> Assumed </w:t>
      </w:r>
      <w:r>
        <w:rPr>
          <w:b/>
          <w:bCs/>
        </w:rPr>
        <w:t xml:space="preserve">storage only</w:t>
      </w:r>
      <w:r>
        <w:t xml:space="preserve"> at MVP —</w:t>
      </w:r>
    </w:p>
    <w:p>
      <w:pPr>
        <w:spacing w:after="100"/>
      </w:pPr>
      <w:r>
        <w:t xml:space="preserve">the number sits on the profile and a partner institution uses it. Claims submission is a large</w:t>
      </w:r>
    </w:p>
    <w:p>
      <w:pPr>
        <w:spacing w:after="100"/>
      </w:pPr>
      <w:r>
        <w:t xml:space="preserve">integration and is not in this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Does the front desk take payment inside Medra, or record one taken elsewhere?</w:t>
      </w:r>
      <w:r>
        <w:t xml:space="preserve"> This decides</w:t>
      </w:r>
    </w:p>
    <w:p>
      <w:pPr>
        <w:spacing w:after="100"/>
      </w:pPr>
      <w:r>
        <w:t xml:space="preserve">whether the payment rail is one-sided (member pays before booking) or two-sided.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subscription contradiction from v1.0 is still open.</w:t>
      </w:r>
      <w:r>
        <w:t xml:space="preserve"> §4 says practitioners pay a</w:t>
      </w:r>
    </w:p>
    <w:p>
      <w:pPr>
        <w:spacing w:after="100"/>
      </w:pPr>
      <w:r>
        <w:t xml:space="preserve">subscription and members pay providers directly; the 1 August review added payment before</w:t>
      </w:r>
    </w:p>
    <w:p>
      <w:pPr>
        <w:spacing w:after="100"/>
      </w:pPr>
      <w:r>
        <w:t xml:space="preserve">booking, which means Medra collects and pays out. Both are designed. It needs deciding before</w:t>
      </w:r>
    </w:p>
    <w:p>
      <w:pPr>
        <w:spacing w:after="100"/>
      </w:pPr>
      <w:r>
        <w:t xml:space="preserve">build, because "both" means two charges on the same transaction.</w:t>
      </w:r>
    </w:p>
    <w:p>
      <w:pPr>
        <w:pStyle w:val="Heading3"/>
        <w:spacing w:after="60" w:before="180"/>
      </w:pPr>
      <w:r>
        <w:t xml:space="preserve">23.3 Sequencing recommendation</w:t>
      </w:r>
    </w:p>
    <w:p>
      <w:pPr>
        <w:spacing w:after="100"/>
      </w:pPr>
      <w:r>
        <w:t xml:space="preserve">The organisation module is the buyer's module and the department apps hang off it, so it comes</w:t>
      </w:r>
    </w:p>
    <w:p>
      <w:pPr>
        <w:spacing w:after="100"/>
      </w:pPr>
      <w:r>
        <w:t xml:space="preserve">first. But the **verification-state retrofit is small, safety-critical and touches screens that</w:t>
      </w:r>
    </w:p>
    <w:p>
      <w:pPr>
        <w:spacing w:after="100"/>
      </w:pPr>
      <w:r>
        <w:t xml:space="preserve">already exist** — it should be done immediately rather than queued behind a new module, because</w:t>
      </w:r>
    </w:p>
    <w:p>
      <w:pPr>
        <w:spacing w:after="100"/>
      </w:pPr>
      <w:r>
        <w:t xml:space="preserve">every day the design shows unverified data as fact is a day that assumption spreads into build.</w:t>
      </w:r>
    </w:p>
    <w:p>
      <w:pPr>
        <w:spacing w:after="100"/>
      </w:pPr>
      <w:r>
        <w:t xml:space="preserve">Suggested order: verification-state retrofit → identity and privacy-clause retrofit →</w:t>
      </w:r>
    </w:p>
    <w:p>
      <w:pPr>
        <w:spacing w:after="100"/>
      </w:pPr>
      <w:r>
        <w:t xml:space="preserve">organisation portal → laboratory app (it unlocks the external link and the result template) →</w:t>
      </w:r>
    </w:p>
    <w:p>
      <w:pPr>
        <w:spacing w:after="100"/>
      </w:pPr>
      <w:r>
        <w:t xml:space="preserve">nursing → front desk → pharmacy → external party flow.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24. Glossary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MDCN</w:t>
      </w:r>
      <w:r>
        <w:t xml:space="preserve"> — Medical and Dental Council of Nigeria (doctor licensing/identity).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NDPA / NDPR</w:t>
      </w:r>
      <w:r>
        <w:t xml:space="preserve"> — Nigeria Data Protection Act 2023 / Regulation.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Paystack</w:t>
      </w:r>
      <w:r>
        <w:t xml:space="preserve"> — payment processor for the clinic subscription.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Daily.co</w:t>
      </w:r>
      <w:r>
        <w:t xml:space="preserve"> — video infrastructure (Phase 2 telemedicine automation).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RBAC</w:t>
      </w:r>
      <w:r>
        <w:t xml:space="preserve"> — Role-Based Access Control.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Institution / Enterprise</w:t>
      </w:r>
      <w:r>
        <w:t xml:space="preserve"> — a clinic/hospital; enterprise = multi-branch billed as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Verified badge</w:t>
      </w:r>
      <w:r>
        <w:t xml:space="preserve"> — visible marker that Medra confirmed a provider's MDCN/licence.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NIN</w:t>
      </w:r>
      <w:r>
        <w:t xml:space="preserve"> — National Identification Number (Nigeria); a second identifier for members and doctors.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RC number</w:t>
      </w:r>
      <w:r>
        <w:t xml:space="preserve"> — company registration number issued by the CAC. Proves a company exists, not that it may practise medicine.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NHIS</w:t>
      </w:r>
      <w:r>
        <w:t xml:space="preserve"> — National Health Insurance Scheme.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Department</w:t>
      </w:r>
      <w:r>
        <w:t xml:space="preserve"> — the unit an organisation onboards and buys seats in (laboratory, pharmacy, nursing, front desk, a clinical specialty).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Order</w:t>
      </w:r>
      <w:r>
        <w:t xml:space="preserve"> — a unit of work a doctor raises for a department: a test, an injection or procedure, or a dispense.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 medically verified</w:t>
      </w:r>
      <w:r>
        <w:t xml:space="preserve"> — the state of a health fact a member entered themselves, which travels with the value until a clinician or lab confirms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External access grant</w:t>
      </w:r>
      <w:r>
        <w:t xml:space="preserve"> — a scoped, single-use, consent-gated link that lets a party who is not on Medra read what they need and return a result.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Medra — Product Requirements Document v1.0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</w:pPr>
    <w:rPr>
      <w:rFonts w:ascii="Calibri" w:cs="Calibri" w:eastAsia="Calibri" w:hAnsi="Calibri"/>
      <w:b/>
      <w:bCs/>
      <w:color w:val="1B3A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0DCE4" w:sz="4" w:space="4"/>
      </w:pBdr>
      <w:spacing w:after="80" w:before="220"/>
    </w:pPr>
    <w:rPr>
      <w:rFonts w:ascii="Calibri" w:cs="Calibri" w:eastAsia="Calibri" w:hAnsi="Calibri"/>
      <w:b/>
      <w:bCs/>
      <w:color w:val="1B3A5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60"/>
    </w:pPr>
    <w:rPr>
      <w:rFonts w:ascii="Calibri" w:cs="Calibri" w:eastAsia="Calibri" w:hAnsi="Calibri"/>
      <w:b/>
      <w:bCs/>
      <w:color w:val="2E8B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5795df5a842014e3437ef956755d792ededb9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Medra — Product Requirements Document</dc:title>
  <dc:creator>Medra</dc:creator>
  <dc:description>PRD for the Medra medical records &amp; booking platform</dc:description>
  <cp:lastModifiedBy>Un-named</cp:lastModifiedBy>
  <cp:revision>1</cp:revision>
  <dcterms:created xsi:type="dcterms:W3CDTF">2026-08-10T13:46:16.694Z</dcterms:created>
  <dcterms:modified xsi:type="dcterms:W3CDTF">2026-08-10T13:46:16.701Z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