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Welcome to Lulogies Limited. These Terms &amp; Conditions govern your use of our website and services. By accessing or purchasing from our website, you agree to be bound by these terms.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GENERAL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By using this website, you confirm that you are at least 16 years old and/or accessing the site under the supervision of a parent or guardian.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reserve the right to update, change, or replace any part of these Terms &amp; Conditions at any time. It is your responsibility to check this page periodically for changes.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PRODUCTS AND PRICING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 All products are subject to availability.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 We reserve the right to limit quantities of any products or services.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 Prices for products are subject to change without notice.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 We make every effort to display product images and descriptions accurately; however, we do not guarantee that all details are error-free.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ORDERS AND PAYMENT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 Orders are only confirmed after successful payment.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 We reserve the right to refuse or cancel any order at our discretion.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 In the event of cancellation, you will be notified and refunded where applicable.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Payments are processed securely through trusted third-party payment providers.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DELIVERY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 Delivery timelines are estimates and may vary depending on your location and logistics provider.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 We are not liable for delays caused by third-party logistics companies. However, we will keep in touch.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 Once your order has been delivered, responsibility and ownership of the item transfer to you.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RETURNS AND REFUNDS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 Returns are subject to our Return Policy.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 Approved refunds will be processed after inspection of returned items.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 The standard (non-discounted) cost of delivery to you and return shipping to our warehouse will be deducted from your refund.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reserve the right to refuse returns that do not meet our policy conditions.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INTELLECTUAL PROPERTY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All content on this website, including text, images, logos, and designs, is the property of Lulogies Limited and is protected by applicable intellectual property laws.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may not reproduce, distribute, or use any content without prior written permission.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 USER CONDUCT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agree not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 Use the website for any unlawful purpose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 Interfere with the security or operation of the website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 Provide false or misleading information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LIMITATION OF LIABILITY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 the fullest extent permitted by law, Lulogies Limited shall not be liable for any indirect, incidental, or consequential damages arising from your use of the website or purchase of products.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9. PRIVACY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Your use of our website is also governed by our Privacy Policy.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10. GOVERNING LAW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These Terms &amp; Conditions shall be governed by and interpreted in accordance with the laws of the Federal Republic of Nigeria.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11. CONTACT INFORMATION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you have any questions about these Terms &amp; Conditions, please contact us: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Lulogies Limited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Email: legal@lulogies.com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By using this website, you acknowledge that you have read, understood, and agree to these Terms &amp; Conditions.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Last Updated: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