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Proposition de projet IA – Détection et prédiction des andons</w:t>
      </w:r>
    </w:p>
    <w:p>
      <w:pPr>
        <w:pStyle w:val="Heading1"/>
      </w:pPr>
      <w:r>
        <w:t>1. Contexte</w:t>
      </w:r>
    </w:p>
    <w:p>
      <w:r>
        <w:t>Dans le cadre de mon stage en intelligence artificielle, je propose de développer une solution permettant d’analyser les données issues du système de production afin d’anticiper et détecter les incidents (andon rouge / jaune) sur les stations de montage.</w:t>
      </w:r>
    </w:p>
    <w:p>
      <w:pPr>
        <w:pStyle w:val="Heading1"/>
      </w:pPr>
      <w:r>
        <w:t>2. Objectif</w:t>
      </w:r>
    </w:p>
    <w:p>
      <w:r>
        <w:t>L’objectif est de développer un modèle capable :</w:t>
        <w:br/>
        <w:t>- de détecter des comportements anormaux (détection d’anomalies)</w:t>
        <w:br/>
        <w:t>- et, dans un second temps, de prédire les risques futurs d’incidents</w:t>
        <w:br/>
        <w:br/>
        <w:t>Cela permettra une approche proactive et une meilleure planification des interventions.</w:t>
      </w:r>
    </w:p>
    <w:p>
      <w:pPr>
        <w:pStyle w:val="Heading1"/>
      </w:pPr>
      <w:r>
        <w:t>3. Données</w:t>
      </w:r>
    </w:p>
    <w:p>
      <w:r>
        <w:t>Les analyses seront réalisées à partir d’une copie de la base de données de production, disponible dans l’environnement de laboratoire, afin d’éviter tout impact sur les opérations.</w:t>
        <w:br/>
        <w:br/>
        <w:t>La phase initiale du projet utilisera les données du produit Spyder.</w:t>
        <w:br/>
        <w:br/>
        <w:t>Par la suite, si les résultats sont concluants, le modèle pourra être adapté à d’autres produits comme Ski-Doo. Chaque produit nécessitera un réentraînement et un ajustement des paramètres.</w:t>
      </w:r>
    </w:p>
    <w:p>
      <w:pPr>
        <w:pStyle w:val="Heading1"/>
      </w:pPr>
      <w:r>
        <w:t>4. Approche technique</w:t>
      </w:r>
    </w:p>
    <w:p>
      <w:r>
        <w:t>Le projet suivra les étapes suivantes :</w:t>
        <w:br/>
        <w:t>- Extraction des données (SQL)</w:t>
        <w:br/>
        <w:t>- Transformation et préparation (Python / pandas)</w:t>
        <w:br/>
        <w:t>- Modélisation (Machine Learning – scikit-learn)</w:t>
        <w:br/>
        <w:t>- Visualisation (Power BI)</w:t>
        <w:br/>
        <w:br/>
        <w:t>Des techniques de détection d’anomalies (ex: Isolation Forest) seront utilisées en première phase.</w:t>
      </w:r>
    </w:p>
    <w:p>
      <w:pPr>
        <w:pStyle w:val="Heading1"/>
      </w:pPr>
      <w:r>
        <w:t>5. Environnement technique</w:t>
      </w:r>
    </w:p>
    <w:p>
      <w:r>
        <w:t>Le prototype sera développé dans un environnement Docker afin de garantir la reproductibilité et la standardisation du projet.</w:t>
      </w:r>
    </w:p>
    <w:p>
      <w:pPr>
        <w:pStyle w:val="Heading1"/>
      </w:pPr>
      <w:r>
        <w:t>6. Évolution vers la production</w:t>
      </w:r>
    </w:p>
    <w:p>
      <w:r>
        <w:t>Si le prototype démontre une valeur ajoutée, une implantation en temps réel pourra être envisagée.</w:t>
        <w:br/>
        <w:br/>
        <w:t>Cela pourrait inclure :</w:t>
        <w:br/>
        <w:t>- Intégration avec les systèmes existants</w:t>
        <w:br/>
        <w:t>- Traitement des données en continu</w:t>
        <w:br/>
        <w:t>- Visualisation dans Power BI</w:t>
      </w:r>
    </w:p>
    <w:p>
      <w:pPr>
        <w:pStyle w:val="Heading1"/>
      </w:pPr>
      <w:r>
        <w:t>7. Planification (210 heures)</w:t>
      </w:r>
    </w:p>
    <w:p>
      <w:r>
        <w:t>Mai–Juin : Compréhension et exploration des données (40h)</w:t>
        <w:br/>
        <w:t>Juillet : Préparation des données (30h)</w:t>
        <w:br/>
        <w:t>Août : Modélisation (60h)</w:t>
        <w:br/>
        <w:t>Septembre : Optimisation (50h)</w:t>
        <w:br/>
        <w:t>Octobre : Visualisation et présentation (30h)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