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80FB0" w:rsidP="00880FB0">
      <w:pPr>
        <w:spacing w:line="220" w:lineRule="atLeast"/>
        <w:jc w:val="center"/>
        <w:rPr>
          <w:rFonts w:hint="eastAsia"/>
          <w:sz w:val="52"/>
          <w:szCs w:val="52"/>
        </w:rPr>
      </w:pPr>
      <w:r w:rsidRPr="00880FB0">
        <w:rPr>
          <w:rFonts w:hint="eastAsia"/>
          <w:sz w:val="52"/>
          <w:szCs w:val="52"/>
        </w:rPr>
        <w:t>郑欧商城项目说明</w:t>
      </w:r>
    </w:p>
    <w:p w:rsidR="00880FB0" w:rsidRPr="00880FB0" w:rsidRDefault="0000171F" w:rsidP="00880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 w:rsidR="00BD656B">
        <w:rPr>
          <w:rFonts w:asciiTheme="minorEastAsia" w:eastAsiaTheme="minorEastAsia" w:hAnsiTheme="minorEastAsia" w:hint="eastAsia"/>
          <w:sz w:val="28"/>
          <w:szCs w:val="28"/>
        </w:rPr>
        <w:t>登录</w:t>
      </w:r>
      <w:r>
        <w:rPr>
          <w:rFonts w:asciiTheme="minorEastAsia" w:eastAsiaTheme="minorEastAsia" w:hAnsiTheme="minorEastAsia" w:hint="eastAsia"/>
          <w:sz w:val="28"/>
          <w:szCs w:val="28"/>
        </w:rPr>
        <w:t>方法：</w:t>
      </w:r>
      <w:r w:rsidR="00BA3D8F">
        <w:rPr>
          <w:rFonts w:asciiTheme="minorEastAsia" w:eastAsiaTheme="minorEastAsia" w:hAnsiTheme="minorEastAsia" w:hint="eastAsia"/>
          <w:sz w:val="28"/>
          <w:szCs w:val="28"/>
        </w:rPr>
        <w:t>①</w:t>
      </w:r>
      <w:r w:rsidR="00880FB0" w:rsidRPr="00880FB0">
        <w:rPr>
          <w:rFonts w:asciiTheme="minorEastAsia" w:eastAsiaTheme="minorEastAsia" w:hAnsiTheme="minorEastAsia" w:hint="eastAsia"/>
          <w:sz w:val="28"/>
          <w:szCs w:val="28"/>
        </w:rPr>
        <w:t>进入首页，未注册情况下点击注册，注册账号密码均需要为6-12位字母与数字混合字符串，邮箱格式为固定格式！</w:t>
      </w:r>
      <w:r w:rsidR="00BA3D8F">
        <w:rPr>
          <w:rFonts w:asciiTheme="minorEastAsia" w:eastAsiaTheme="minorEastAsia" w:hAnsiTheme="minorEastAsia" w:hint="eastAsia"/>
          <w:sz w:val="28"/>
          <w:szCs w:val="28"/>
        </w:rPr>
        <w:t>②注册完成后登录跳往个人中心！</w:t>
      </w:r>
      <w:r w:rsidR="006256FF">
        <w:rPr>
          <w:rFonts w:asciiTheme="minorEastAsia" w:eastAsiaTheme="minorEastAsia" w:hAnsiTheme="minorEastAsia" w:hint="eastAsia"/>
          <w:sz w:val="28"/>
          <w:szCs w:val="28"/>
        </w:rPr>
        <w:t>③</w:t>
      </w:r>
      <w:r w:rsidR="00145250">
        <w:rPr>
          <w:rFonts w:asciiTheme="minorEastAsia" w:eastAsiaTheme="minorEastAsia" w:hAnsiTheme="minorEastAsia" w:hint="eastAsia"/>
          <w:sz w:val="28"/>
          <w:szCs w:val="28"/>
        </w:rPr>
        <w:t>登录后所有页面的左上角会显示对应用户账户名称与登录状态！</w:t>
      </w:r>
      <w:r w:rsidR="00F6447B">
        <w:rPr>
          <w:rFonts w:asciiTheme="minorEastAsia" w:eastAsiaTheme="minorEastAsia" w:hAnsiTheme="minorEastAsia" w:hint="eastAsia"/>
          <w:sz w:val="28"/>
          <w:szCs w:val="28"/>
        </w:rPr>
        <w:t>④点击各个页面的商城LOGO均可跳往主页！</w:t>
      </w:r>
      <w:r w:rsidR="00780969">
        <w:rPr>
          <w:rFonts w:asciiTheme="minorEastAsia" w:eastAsiaTheme="minorEastAsia" w:hAnsiTheme="minorEastAsia" w:hint="eastAsia"/>
          <w:sz w:val="28"/>
          <w:szCs w:val="28"/>
        </w:rPr>
        <w:t>⑤点击退出可以取消登录状态！</w:t>
      </w:r>
    </w:p>
    <w:p w:rsidR="00880FB0" w:rsidRDefault="001D07EF" w:rsidP="00880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首页操作方法：</w:t>
      </w:r>
      <w:r w:rsidR="00880FB0">
        <w:rPr>
          <w:rFonts w:asciiTheme="minorEastAsia" w:eastAsiaTheme="minorEastAsia" w:hAnsiTheme="minorEastAsia" w:hint="eastAsia"/>
          <w:sz w:val="28"/>
          <w:szCs w:val="28"/>
        </w:rPr>
        <w:t>注册完成后，</w:t>
      </w:r>
      <w:r w:rsidR="00C912A0">
        <w:rPr>
          <w:rFonts w:asciiTheme="minorEastAsia" w:eastAsiaTheme="minorEastAsia" w:hAnsiTheme="minorEastAsia" w:hint="eastAsia"/>
          <w:sz w:val="28"/>
          <w:szCs w:val="28"/>
        </w:rPr>
        <w:t>①</w:t>
      </w:r>
      <w:r w:rsidR="00880FB0">
        <w:rPr>
          <w:rFonts w:asciiTheme="minorEastAsia" w:eastAsiaTheme="minorEastAsia" w:hAnsiTheme="minorEastAsia" w:hint="eastAsia"/>
          <w:sz w:val="28"/>
          <w:szCs w:val="28"/>
        </w:rPr>
        <w:t>可点击工具栏购物车选项进入购物车，或者个人中心选项进入个人中心（未登录点击将直接跳转至登录界面）</w:t>
      </w:r>
      <w:r w:rsidR="00C912A0">
        <w:rPr>
          <w:rFonts w:asciiTheme="minorEastAsia" w:eastAsiaTheme="minorEastAsia" w:hAnsiTheme="minorEastAsia" w:hint="eastAsia"/>
          <w:sz w:val="28"/>
          <w:szCs w:val="28"/>
        </w:rPr>
        <w:t>②</w:t>
      </w:r>
      <w:r w:rsidR="00D15820">
        <w:rPr>
          <w:rFonts w:asciiTheme="minorEastAsia" w:eastAsiaTheme="minorEastAsia" w:hAnsiTheme="minorEastAsia" w:hint="eastAsia"/>
          <w:sz w:val="28"/>
          <w:szCs w:val="28"/>
        </w:rPr>
        <w:t>另外首页工具栏可收缩或者展开，其左侧有楼梯</w:t>
      </w:r>
      <w:r w:rsidR="00514CC8">
        <w:rPr>
          <w:rFonts w:asciiTheme="minorEastAsia" w:eastAsiaTheme="minorEastAsia" w:hAnsiTheme="minorEastAsia" w:hint="eastAsia"/>
          <w:sz w:val="28"/>
          <w:szCs w:val="28"/>
        </w:rPr>
        <w:t>，点击可到达指定楼层。</w:t>
      </w:r>
      <w:r w:rsidR="00E70AEF">
        <w:rPr>
          <w:rFonts w:asciiTheme="minorEastAsia" w:eastAsiaTheme="minorEastAsia" w:hAnsiTheme="minorEastAsia" w:hint="eastAsia"/>
          <w:sz w:val="28"/>
          <w:szCs w:val="28"/>
        </w:rPr>
        <w:t>③</w:t>
      </w:r>
      <w:r w:rsidR="00701BA1">
        <w:rPr>
          <w:rFonts w:asciiTheme="minorEastAsia" w:eastAsiaTheme="minorEastAsia" w:hAnsiTheme="minorEastAsia" w:hint="eastAsia"/>
          <w:sz w:val="28"/>
          <w:szCs w:val="28"/>
        </w:rPr>
        <w:t>其余鼠标事件，针式时钟，活动倒计时，AJAX加载楼梯等不再做一一说明</w:t>
      </w:r>
      <w:r w:rsidR="005D5BC5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80FB0" w:rsidRDefault="00641344" w:rsidP="00880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列表页操作：</w:t>
      </w:r>
      <w:r w:rsidR="00880FB0">
        <w:rPr>
          <w:rFonts w:asciiTheme="minorEastAsia" w:eastAsiaTheme="minorEastAsia" w:hAnsiTheme="minorEastAsia" w:hint="eastAsia"/>
          <w:sz w:val="28"/>
          <w:szCs w:val="28"/>
        </w:rPr>
        <w:t>在首页可点击美妆个护，洁面选项进入商</w:t>
      </w:r>
      <w:r w:rsidR="00B36302">
        <w:rPr>
          <w:rFonts w:asciiTheme="minorEastAsia" w:eastAsiaTheme="minorEastAsia" w:hAnsiTheme="minorEastAsia" w:hint="eastAsia"/>
          <w:sz w:val="28"/>
          <w:szCs w:val="28"/>
        </w:rPr>
        <w:t>品列表页面①</w:t>
      </w:r>
      <w:r w:rsidR="008E78CD">
        <w:rPr>
          <w:rFonts w:asciiTheme="minorEastAsia" w:eastAsiaTheme="minorEastAsia" w:hAnsiTheme="minorEastAsia" w:hint="eastAsia"/>
          <w:sz w:val="28"/>
          <w:szCs w:val="28"/>
        </w:rPr>
        <w:t>在商品列表页面可进行商品价格，销量</w:t>
      </w:r>
      <w:r w:rsidR="002B4B35">
        <w:rPr>
          <w:rFonts w:asciiTheme="minorEastAsia" w:eastAsiaTheme="minorEastAsia" w:hAnsiTheme="minorEastAsia" w:hint="eastAsia"/>
          <w:sz w:val="28"/>
          <w:szCs w:val="28"/>
        </w:rPr>
        <w:t>，热度，默认</w:t>
      </w:r>
      <w:r w:rsidR="008E78CD">
        <w:rPr>
          <w:rFonts w:asciiTheme="minorEastAsia" w:eastAsiaTheme="minorEastAsia" w:hAnsiTheme="minorEastAsia" w:hint="eastAsia"/>
          <w:sz w:val="28"/>
          <w:szCs w:val="28"/>
        </w:rPr>
        <w:t>等各种商品排序②</w:t>
      </w:r>
      <w:r w:rsidR="00880FB0">
        <w:rPr>
          <w:rFonts w:asciiTheme="minorEastAsia" w:eastAsiaTheme="minorEastAsia" w:hAnsiTheme="minorEastAsia" w:hint="eastAsia"/>
          <w:sz w:val="28"/>
          <w:szCs w:val="28"/>
        </w:rPr>
        <w:t>商品列表已自动分页！</w:t>
      </w:r>
      <w:r w:rsidR="008E78CD">
        <w:rPr>
          <w:rFonts w:asciiTheme="minorEastAsia" w:eastAsiaTheme="minorEastAsia" w:hAnsiTheme="minorEastAsia" w:hint="eastAsia"/>
          <w:sz w:val="28"/>
          <w:szCs w:val="28"/>
        </w:rPr>
        <w:t>点击页码到达指定页面</w:t>
      </w:r>
      <w:r w:rsidR="00596B06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80FB0">
        <w:rPr>
          <w:rFonts w:asciiTheme="minorEastAsia" w:eastAsiaTheme="minorEastAsia" w:hAnsiTheme="minorEastAsia" w:hint="eastAsia"/>
          <w:sz w:val="28"/>
          <w:szCs w:val="28"/>
        </w:rPr>
        <w:t>每页可显示最多36条商品</w:t>
      </w:r>
      <w:r w:rsidR="00F47E21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0A14A3">
        <w:rPr>
          <w:rFonts w:asciiTheme="minorEastAsia" w:eastAsiaTheme="minorEastAsia" w:hAnsiTheme="minorEastAsia" w:hint="eastAsia"/>
          <w:sz w:val="28"/>
          <w:szCs w:val="28"/>
        </w:rPr>
        <w:t>③</w:t>
      </w:r>
      <w:r w:rsidR="00BD656B">
        <w:rPr>
          <w:rFonts w:asciiTheme="minorEastAsia" w:eastAsiaTheme="minorEastAsia" w:hAnsiTheme="minorEastAsia" w:hint="eastAsia"/>
          <w:sz w:val="28"/>
          <w:szCs w:val="28"/>
        </w:rPr>
        <w:t>点击每条商品的名字即可进入对应商品的详情页面</w:t>
      </w:r>
      <w:r w:rsidR="00D276A3">
        <w:rPr>
          <w:rFonts w:asciiTheme="minorEastAsia" w:eastAsiaTheme="minorEastAsia" w:hAnsiTheme="minorEastAsia" w:hint="eastAsia"/>
          <w:sz w:val="28"/>
          <w:szCs w:val="28"/>
        </w:rPr>
        <w:t>！</w:t>
      </w:r>
      <w:r w:rsidR="00A70EC1">
        <w:rPr>
          <w:rFonts w:asciiTheme="minorEastAsia" w:eastAsiaTheme="minorEastAsia" w:hAnsiTheme="minorEastAsia" w:hint="eastAsia"/>
          <w:sz w:val="28"/>
          <w:szCs w:val="28"/>
        </w:rPr>
        <w:t>④点击商品加入购物车按钮可不必进入详情页直接加入购物车，此时购物车显示其商品数量为1！</w:t>
      </w:r>
    </w:p>
    <w:p w:rsidR="00701BA1" w:rsidRDefault="004D0909" w:rsidP="00880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页操作：①详情页放大镜可实现商品放大功能，缓入缓出功能，滑动鼠标可以调整放大缩小比例②可在详情页编辑商品数量并加入购物车！③详情页向下滑动商品介绍右侧有按钮，点击可隐藏左侧各种说明与商品</w:t>
      </w:r>
      <w:r w:rsidR="0007480E">
        <w:rPr>
          <w:rFonts w:asciiTheme="minorEastAsia" w:eastAsiaTheme="minorEastAsia" w:hAnsiTheme="minorEastAsia" w:hint="eastAsia"/>
          <w:sz w:val="28"/>
          <w:szCs w:val="28"/>
        </w:rPr>
        <w:t>推荐④</w:t>
      </w:r>
      <w:r>
        <w:rPr>
          <w:rFonts w:asciiTheme="minorEastAsia" w:eastAsiaTheme="minorEastAsia" w:hAnsiTheme="minorEastAsia" w:hint="eastAsia"/>
          <w:sz w:val="28"/>
          <w:szCs w:val="28"/>
        </w:rPr>
        <w:t>另外点击商品介绍，销售记录，商品评价等按钮可以滚动至指定楼层查看详细内容！</w:t>
      </w:r>
      <w:r w:rsidR="00120A6C">
        <w:rPr>
          <w:rFonts w:asciiTheme="minorEastAsia" w:eastAsiaTheme="minorEastAsia" w:hAnsiTheme="minorEastAsia" w:hint="eastAsia"/>
          <w:sz w:val="28"/>
          <w:szCs w:val="28"/>
        </w:rPr>
        <w:t>⑤可以选相应的送达地点！</w:t>
      </w:r>
      <w:bookmarkStart w:id="0" w:name="_GoBack"/>
      <w:bookmarkEnd w:id="0"/>
    </w:p>
    <w:p w:rsidR="0007480E" w:rsidRDefault="0007480E" w:rsidP="00880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购物车页面操作，</w:t>
      </w:r>
      <w:r w:rsidR="00C716F6">
        <w:rPr>
          <w:rFonts w:asciiTheme="minorEastAsia" w:eastAsiaTheme="minorEastAsia" w:hAnsiTheme="minorEastAsia" w:hint="eastAsia"/>
          <w:sz w:val="28"/>
          <w:szCs w:val="28"/>
        </w:rPr>
        <w:t>可实现编辑商品数量（加1，减1，直接输入），单个勾选商品，全选商品，删除商品，上述操作均可准确改变小计价格与购物车商品总价格</w:t>
      </w:r>
      <w:r w:rsidR="00991037">
        <w:rPr>
          <w:rFonts w:asciiTheme="minorEastAsia" w:eastAsiaTheme="minorEastAsia" w:hAnsiTheme="minorEastAsia" w:hint="eastAsia"/>
          <w:sz w:val="28"/>
          <w:szCs w:val="28"/>
        </w:rPr>
        <w:t>！</w:t>
      </w:r>
    </w:p>
    <w:p w:rsidR="006256FF" w:rsidRPr="00880FB0" w:rsidRDefault="00C91A69" w:rsidP="00880F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其余页面特效不再做一一说明。</w:t>
      </w:r>
    </w:p>
    <w:p w:rsidR="00880FB0" w:rsidRPr="00880FB0" w:rsidRDefault="00880FB0" w:rsidP="00880FB0">
      <w:pPr>
        <w:spacing w:line="220" w:lineRule="atLeast"/>
        <w:jc w:val="center"/>
        <w:rPr>
          <w:sz w:val="52"/>
          <w:szCs w:val="52"/>
        </w:rPr>
      </w:pPr>
    </w:p>
    <w:sectPr w:rsidR="00880FB0" w:rsidRPr="00880F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6C9C"/>
    <w:multiLevelType w:val="hybridMultilevel"/>
    <w:tmpl w:val="E15C1088"/>
    <w:lvl w:ilvl="0" w:tplc="940E7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71F"/>
    <w:rsid w:val="0007480E"/>
    <w:rsid w:val="000A14A3"/>
    <w:rsid w:val="00120A6C"/>
    <w:rsid w:val="00145250"/>
    <w:rsid w:val="001B2666"/>
    <w:rsid w:val="001D07EF"/>
    <w:rsid w:val="002B4B35"/>
    <w:rsid w:val="00323B43"/>
    <w:rsid w:val="003D37D8"/>
    <w:rsid w:val="00426133"/>
    <w:rsid w:val="004358AB"/>
    <w:rsid w:val="004D0909"/>
    <w:rsid w:val="00514CC8"/>
    <w:rsid w:val="00596B06"/>
    <w:rsid w:val="005D5BC5"/>
    <w:rsid w:val="00624A5B"/>
    <w:rsid w:val="006256FF"/>
    <w:rsid w:val="00641344"/>
    <w:rsid w:val="006B34BC"/>
    <w:rsid w:val="00701BA1"/>
    <w:rsid w:val="00780969"/>
    <w:rsid w:val="007F7823"/>
    <w:rsid w:val="00880FB0"/>
    <w:rsid w:val="008B7726"/>
    <w:rsid w:val="008E78CD"/>
    <w:rsid w:val="00991037"/>
    <w:rsid w:val="00A70EC1"/>
    <w:rsid w:val="00B36302"/>
    <w:rsid w:val="00B75618"/>
    <w:rsid w:val="00BA3D8F"/>
    <w:rsid w:val="00BD656B"/>
    <w:rsid w:val="00C716F6"/>
    <w:rsid w:val="00C912A0"/>
    <w:rsid w:val="00C91A69"/>
    <w:rsid w:val="00D15820"/>
    <w:rsid w:val="00D276A3"/>
    <w:rsid w:val="00D31D50"/>
    <w:rsid w:val="00E70AEF"/>
    <w:rsid w:val="00EF1B5E"/>
    <w:rsid w:val="00F47E21"/>
    <w:rsid w:val="00F6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37</cp:revision>
  <dcterms:created xsi:type="dcterms:W3CDTF">2008-09-11T17:20:00Z</dcterms:created>
  <dcterms:modified xsi:type="dcterms:W3CDTF">2016-11-10T13:32:00Z</dcterms:modified>
</cp:coreProperties>
</file>