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770"/>
        <w:ind w:left="0" w:right="0"/>
      </w:pPr>
    </w:p>
    <w:p>
      <w:pPr>
        <w:autoSpaceDN w:val="0"/>
        <w:autoSpaceDE w:val="0"/>
        <w:widowControl/>
        <w:spacing w:line="796" w:lineRule="exact" w:before="0" w:after="0"/>
        <w:ind w:left="2016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41"/>
        </w:rPr>
        <w:t xml:space="preserve">Sample PDF Document </w:t>
      </w:r>
      <w:r>
        <w:br/>
      </w:r>
      <w:r>
        <w:rPr>
          <w:w w:val="98.96551987220501"/>
          <w:rFonts w:ascii="Times" w:hAnsi="Times" w:eastAsia="Times"/>
          <w:b w:val="0"/>
          <w:i w:val="0"/>
          <w:color w:val="000000"/>
          <w:sz w:val="29"/>
        </w:rPr>
        <w:t>Robert Maron</w:t>
      </w:r>
    </w:p>
    <w:p>
      <w:pPr>
        <w:autoSpaceDN w:val="0"/>
        <w:autoSpaceDE w:val="0"/>
        <w:widowControl/>
        <w:spacing w:line="386" w:lineRule="exact" w:before="0" w:after="0"/>
        <w:ind w:left="0" w:right="3736" w:firstLine="0"/>
        <w:jc w:val="right"/>
      </w:pPr>
      <w:r>
        <w:rPr>
          <w:w w:val="98.96551987220501"/>
          <w:rFonts w:ascii="Times" w:hAnsi="Times" w:eastAsia="Times"/>
          <w:b w:val="0"/>
          <w:i w:val="0"/>
          <w:color w:val="000000"/>
          <w:sz w:val="29"/>
        </w:rPr>
        <w:t>Grzegorz Grudzi´nski</w:t>
      </w:r>
    </w:p>
    <w:p>
      <w:pPr>
        <w:autoSpaceDN w:val="0"/>
        <w:autoSpaceDE w:val="0"/>
        <w:widowControl/>
        <w:spacing w:line="382" w:lineRule="exact" w:before="298" w:after="0"/>
        <w:ind w:left="0" w:right="3886" w:firstLine="0"/>
        <w:jc w:val="right"/>
      </w:pPr>
      <w:r>
        <w:rPr>
          <w:w w:val="98.96551987220501"/>
          <w:rFonts w:ascii="Times" w:hAnsi="Times" w:eastAsia="Times"/>
          <w:b w:val="0"/>
          <w:i w:val="0"/>
          <w:color w:val="000000"/>
          <w:sz w:val="29"/>
        </w:rPr>
        <w:t>February 20, 1999</w:t>
      </w:r>
    </w:p>
    <w:p>
      <w:pPr>
        <w:sectPr>
          <w:pgSz w:w="11905" w:h="16838"/>
          <w:pgMar w:top="1440" w:right="1440" w:bottom="1440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4"/>
        <w:ind w:left="0" w:right="0"/>
      </w:pPr>
    </w:p>
    <w:p>
      <w:pPr>
        <w:autoSpaceDN w:val="0"/>
        <w:autoSpaceDE w:val="0"/>
        <w:widowControl/>
        <w:spacing w:line="318" w:lineRule="exact" w:before="0" w:after="0"/>
        <w:ind w:left="1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2</w:t>
      </w:r>
    </w:p>
    <w:p>
      <w:pPr>
        <w:sectPr>
          <w:pgSz w:w="11905" w:h="16838"/>
          <w:pgMar w:top="942" w:right="1440" w:bottom="1440" w:left="1440" w:header="720" w:footer="720" w:gutter="0"/>
          <w:cols w:space="720" w:num="1" w:equalWidth="0"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88"/>
        <w:ind w:left="0" w:right="0"/>
      </w:pPr>
    </w:p>
    <w:p>
      <w:pPr>
        <w:autoSpaceDN w:val="0"/>
        <w:autoSpaceDE w:val="0"/>
        <w:widowControl/>
        <w:spacing w:line="688" w:lineRule="exact" w:before="0" w:after="846"/>
        <w:ind w:left="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50"/>
        </w:rPr>
        <w:t>Contents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650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FF0000"/>
                <w:sz w:val="24"/>
              </w:rPr>
              <w:t>1</w:t>
            </w:r>
          </w:p>
        </w:tc>
        <w:tc>
          <w:tcPr>
            <w:tcW w:type="dxa" w:w="7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FF0000"/>
                <w:sz w:val="24"/>
              </w:rPr>
              <w:t>Template</w:t>
            </w:r>
          </w:p>
          <w:p>
            <w:pPr>
              <w:autoSpaceDN w:val="0"/>
              <w:tabs>
                <w:tab w:pos="688" w:val="left"/>
              </w:tabs>
              <w:autoSpaceDE w:val="0"/>
              <w:widowControl/>
              <w:spacing w:line="320" w:lineRule="exact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1.1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How to compile a</w:t>
            </w:r>
            <w:r>
              <w:rPr>
                <w:rFonts w:ascii="Courier" w:hAnsi="Courier" w:eastAsia="Courier"/>
                <w:b w:val="0"/>
                <w:i w:val="0"/>
                <w:color w:val="FF0000"/>
                <w:sz w:val="24"/>
              </w:rPr>
              <w:t xml:space="preserve"> .tex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 file to a</w:t>
            </w:r>
            <w:r>
              <w:rPr>
                <w:rFonts w:ascii="Courier" w:hAnsi="Courier" w:eastAsia="Courier"/>
                <w:b w:val="0"/>
                <w:i w:val="0"/>
                <w:color w:val="FF0000"/>
                <w:sz w:val="24"/>
              </w:rPr>
              <w:t xml:space="preserve"> .pdf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 file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. . . . . . . . . . . . .</w:t>
            </w:r>
          </w:p>
          <w:p>
            <w:pPr>
              <w:autoSpaceDN w:val="0"/>
              <w:tabs>
                <w:tab w:pos="1454" w:val="left"/>
                <w:tab w:pos="2170" w:val="left"/>
              </w:tabs>
              <w:autoSpaceDE w:val="0"/>
              <w:widowControl/>
              <w:spacing w:line="318" w:lineRule="exact" w:before="0" w:after="0"/>
              <w:ind w:left="6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1.1.1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Tools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 . . . . . . . . . . . . . . . . . . . . . . . . . . 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2" w:after="0"/>
              <w:ind w:left="190" w:right="432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5</w:t>
            </w:r>
          </w:p>
        </w:tc>
      </w:tr>
      <w:tr>
        <w:trPr>
          <w:trHeight w:hRule="exact" w:val="288"/>
        </w:trPr>
        <w:tc>
          <w:tcPr>
            <w:tcW w:type="dxa" w:w="1289"/>
            <w:vMerge/>
            <w:tcBorders/>
          </w:tcPr>
          <w:p/>
        </w:tc>
        <w:tc>
          <w:tcPr>
            <w:tcW w:type="dxa" w:w="6445"/>
            <w:gridSpan w:val="5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5</w:t>
            </w:r>
          </w:p>
        </w:tc>
      </w:tr>
      <w:tr>
        <w:trPr>
          <w:trHeight w:hRule="exact" w:val="292"/>
        </w:trPr>
        <w:tc>
          <w:tcPr>
            <w:tcW w:type="dxa" w:w="1289"/>
            <w:vMerge/>
            <w:tcBorders/>
          </w:tcPr>
          <w:p/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1.1.2</w:t>
            </w:r>
          </w:p>
        </w:tc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How to use the tools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 . . . . . . . . . . . . . . . . . . 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5</w:t>
            </w:r>
          </w:p>
        </w:tc>
      </w:tr>
      <w:tr>
        <w:trPr>
          <w:trHeight w:hRule="exact" w:val="286"/>
        </w:trPr>
        <w:tc>
          <w:tcPr>
            <w:tcW w:type="dxa" w:w="1289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1.2</w:t>
            </w:r>
          </w:p>
        </w:tc>
        <w:tc>
          <w:tcPr>
            <w:tcW w:type="dxa" w:w="6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How to write a document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. . . . . . . . . . . . . . . . . . . . . 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6</w:t>
            </w:r>
          </w:p>
        </w:tc>
      </w:tr>
      <w:tr>
        <w:trPr>
          <w:trHeight w:hRule="exact" w:val="290"/>
        </w:trPr>
        <w:tc>
          <w:tcPr>
            <w:tcW w:type="dxa" w:w="1289"/>
            <w:vMerge/>
            <w:tcBorders/>
          </w:tcPr>
          <w:p/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1.2.1</w:t>
            </w:r>
          </w:p>
        </w:tc>
        <w:tc>
          <w:tcPr>
            <w:tcW w:type="dxa" w:w="5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The main document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. . . . . . . . . . . . . . . . . . . . 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6</w:t>
            </w:r>
          </w:p>
        </w:tc>
      </w:tr>
      <w:tr>
        <w:trPr>
          <w:trHeight w:hRule="exact" w:val="290"/>
        </w:trPr>
        <w:tc>
          <w:tcPr>
            <w:tcW w:type="dxa" w:w="1289"/>
            <w:vMerge/>
            <w:tcBorders/>
          </w:tcPr>
          <w:p/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1.2.2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Chapters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 . . . . . . . . . . . . . . . . . . . . . . . . 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6</w:t>
            </w:r>
          </w:p>
        </w:tc>
      </w:tr>
      <w:tr>
        <w:trPr>
          <w:trHeight w:hRule="exact" w:val="290"/>
        </w:trPr>
        <w:tc>
          <w:tcPr>
            <w:tcW w:type="dxa" w:w="1289"/>
            <w:vMerge/>
            <w:tcBorders/>
          </w:tcPr>
          <w:p/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1.2.3</w:t>
            </w:r>
          </w:p>
        </w:tc>
        <w:tc>
          <w:tcPr>
            <w:tcW w:type="dxa" w:w="5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Spell-checking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. . . . . . . . . . . . . . . . . . . . . . 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6</w:t>
            </w:r>
          </w:p>
        </w:tc>
      </w:tr>
      <w:tr>
        <w:trPr>
          <w:trHeight w:hRule="exact" w:val="288"/>
        </w:trPr>
        <w:tc>
          <w:tcPr>
            <w:tcW w:type="dxa" w:w="1289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1.3</w:t>
            </w:r>
          </w:p>
        </w:tc>
        <w:tc>
          <w:tcPr>
            <w:tcW w:type="dxa" w:w="6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TEX and pdfL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TEX capabilities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. . . . . . . . . . . . . . . . . . .</w:t>
            </w:r>
          </w:p>
          <w:p>
            <w:pPr>
              <w:autoSpaceDN w:val="0"/>
              <w:tabs>
                <w:tab w:pos="894" w:val="left"/>
              </w:tabs>
              <w:autoSpaceDE w:val="0"/>
              <w:widowControl/>
              <w:spacing w:line="320" w:lineRule="exact" w:before="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1.3.1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Overview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. . . . . . . . . . . . . . . . . . . . . . . . . .</w:t>
            </w:r>
          </w:p>
          <w:p>
            <w:pPr>
              <w:autoSpaceDN w:val="0"/>
              <w:tabs>
                <w:tab w:pos="894" w:val="left"/>
              </w:tabs>
              <w:autoSpaceDE w:val="0"/>
              <w:widowControl/>
              <w:spacing w:line="320" w:lineRule="exact" w:before="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1.3.2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TEX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. . . . . . . . . . . . . . . . . . . . . . . . . . . .</w:t>
            </w:r>
          </w:p>
          <w:p>
            <w:pPr>
              <w:autoSpaceDN w:val="0"/>
              <w:tabs>
                <w:tab w:pos="894" w:val="left"/>
                <w:tab w:pos="1968" w:val="left"/>
              </w:tabs>
              <w:autoSpaceDE w:val="0"/>
              <w:widowControl/>
              <w:spacing w:line="318" w:lineRule="exact" w:before="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1.3.3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pdfL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TEX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 . . . . . . . . . . . . . . . . . . . . . . . . .</w:t>
            </w:r>
          </w:p>
          <w:p>
            <w:pPr>
              <w:autoSpaceDN w:val="0"/>
              <w:tabs>
                <w:tab w:pos="894" w:val="left"/>
              </w:tabs>
              <w:autoSpaceDE w:val="0"/>
              <w:widowControl/>
              <w:spacing w:line="320" w:lineRule="exact" w:before="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1.3.4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Examples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. . . . . . . . . . . . . . . . . . . . . . . . . 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7</w:t>
            </w:r>
          </w:p>
        </w:tc>
      </w:tr>
      <w:tr>
        <w:trPr>
          <w:trHeight w:hRule="exact" w:val="576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56"/>
            <w:gridSpan w:val="4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2" w:after="0"/>
              <w:ind w:left="19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7</w:t>
            </w:r>
          </w:p>
        </w:tc>
      </w:tr>
      <w:tr>
        <w:trPr>
          <w:trHeight w:hRule="exact" w:val="28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56"/>
            <w:gridSpan w:val="4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7</w:t>
            </w:r>
          </w:p>
        </w:tc>
      </w:tr>
      <w:tr>
        <w:trPr>
          <w:trHeight w:hRule="exact" w:val="366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56"/>
            <w:gridSpan w:val="4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318" w:lineRule="exact" w:before="5390" w:after="0"/>
        <w:ind w:left="0" w:right="4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3</w:t>
      </w:r>
    </w:p>
    <w:p>
      <w:pPr>
        <w:sectPr>
          <w:pgSz w:w="11905" w:h="16838"/>
          <w:pgMar w:top="1440" w:right="1440" w:bottom="922" w:left="1440" w:header="720" w:footer="720" w:gutter="0"/>
          <w:cols w:space="720" w:num="1" w:equalWidth="0"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4"/>
        <w:ind w:left="0" w:right="0"/>
      </w:pPr>
    </w:p>
    <w:p>
      <w:pPr>
        <w:autoSpaceDN w:val="0"/>
        <w:tabs>
          <w:tab w:pos="7548" w:val="left"/>
        </w:tabs>
        <w:autoSpaceDE w:val="0"/>
        <w:widowControl/>
        <w:spacing w:line="318" w:lineRule="exact" w:before="0" w:after="0"/>
        <w:ind w:left="1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CONTENTS</w:t>
      </w:r>
    </w:p>
    <w:p>
      <w:pPr>
        <w:sectPr>
          <w:pgSz w:w="11905" w:h="16838"/>
          <w:pgMar w:top="942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2"/>
        <w:ind w:left="0" w:right="0"/>
      </w:pPr>
    </w:p>
    <w:p>
      <w:pPr>
        <w:autoSpaceDN w:val="0"/>
        <w:autoSpaceDE w:val="0"/>
        <w:widowControl/>
        <w:spacing w:line="686" w:lineRule="exact" w:before="0" w:after="0"/>
        <w:ind w:left="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50"/>
        </w:rPr>
        <w:t>Chapter 1</w:t>
      </w:r>
    </w:p>
    <w:p>
      <w:pPr>
        <w:autoSpaceDN w:val="0"/>
        <w:autoSpaceDE w:val="0"/>
        <w:widowControl/>
        <w:spacing w:line="688" w:lineRule="exact" w:before="322" w:after="0"/>
        <w:ind w:left="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50"/>
        </w:rPr>
        <w:t>Template</w:t>
      </w:r>
    </w:p>
    <w:p>
      <w:pPr>
        <w:autoSpaceDN w:val="0"/>
        <w:tabs>
          <w:tab w:pos="548" w:val="left"/>
          <w:tab w:pos="784" w:val="left"/>
          <w:tab w:pos="974" w:val="left"/>
          <w:tab w:pos="1060" w:val="left"/>
        </w:tabs>
        <w:autoSpaceDE w:val="0"/>
        <w:widowControl/>
        <w:spacing w:line="668" w:lineRule="exact" w:before="528" w:after="0"/>
        <w:ind w:left="200" w:right="576" w:firstLine="0"/>
        <w:jc w:val="left"/>
      </w:pPr>
      <w:r>
        <w:rPr>
          <w:w w:val="101.2941136079676"/>
          <w:rFonts w:ascii="Times" w:hAnsi="Times" w:eastAsia="Times"/>
          <w:b/>
          <w:i w:val="0"/>
          <w:color w:val="000000"/>
          <w:sz w:val="34"/>
        </w:rPr>
        <w:t xml:space="preserve">1.1 </w:t>
      </w:r>
      <w:r>
        <w:tab/>
      </w:r>
      <w:r>
        <w:rPr>
          <w:w w:val="101.2941136079676"/>
          <w:rFonts w:ascii="Times" w:hAnsi="Times" w:eastAsia="Times"/>
          <w:b/>
          <w:i w:val="0"/>
          <w:color w:val="000000"/>
          <w:sz w:val="34"/>
        </w:rPr>
        <w:t>How to compile a</w:t>
      </w:r>
      <w:r>
        <w:rPr>
          <w:w w:val="101.2941136079676"/>
          <w:rFonts w:ascii="Courier" w:hAnsi="Courier" w:eastAsia="Courier"/>
          <w:b/>
          <w:i w:val="0"/>
          <w:color w:val="000000"/>
          <w:sz w:val="34"/>
        </w:rPr>
        <w:t xml:space="preserve"> .tex</w:t>
      </w:r>
      <w:r>
        <w:rPr>
          <w:w w:val="101.2941136079676"/>
          <w:rFonts w:ascii="Times" w:hAnsi="Times" w:eastAsia="Times"/>
          <w:b/>
          <w:i w:val="0"/>
          <w:color w:val="000000"/>
          <w:sz w:val="34"/>
        </w:rPr>
        <w:t xml:space="preserve"> file to a</w:t>
      </w:r>
      <w:r>
        <w:rPr>
          <w:w w:val="101.2941136079676"/>
          <w:rFonts w:ascii="Courier" w:hAnsi="Courier" w:eastAsia="Courier"/>
          <w:b/>
          <w:i w:val="0"/>
          <w:color w:val="000000"/>
          <w:sz w:val="34"/>
        </w:rPr>
        <w:t xml:space="preserve"> .pdf</w:t>
      </w:r>
      <w:r>
        <w:rPr>
          <w:w w:val="101.2941136079676"/>
          <w:rFonts w:ascii="Times" w:hAnsi="Times" w:eastAsia="Times"/>
          <w:b/>
          <w:i w:val="0"/>
          <w:color w:val="000000"/>
          <w:sz w:val="34"/>
        </w:rPr>
        <w:t xml:space="preserve"> file </w:t>
      </w:r>
      <w:r>
        <w:br/>
      </w: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1.1.1 </w:t>
      </w:r>
      <w:r>
        <w:tab/>
      </w: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Tools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To process the files you (may) need:</w:t>
      </w:r>
      <w:r>
        <w:br/>
      </w:r>
      <w:r>
        <w:tab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pdflatex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(for example from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tetex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package</w:t>
      </w:r>
      <w:r>
        <w:rPr>
          <w:rFonts w:ascii="CMSY10" w:hAnsi="CMSY10" w:eastAsia="CMSY10"/>
          <w:b w:val="0"/>
          <w:i/>
          <w:color w:val="000000"/>
          <w:sz w:val="24"/>
        </w:rPr>
        <w:t xml:space="preserve"> ≥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0.9-6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which you can </w:t>
      </w:r>
      <w:r>
        <w:rPr>
          <w:rFonts w:ascii="Times" w:hAnsi="Times" w:eastAsia="Times"/>
          <w:b w:val="0"/>
          <w:i w:val="0"/>
          <w:color w:val="000000"/>
          <w:sz w:val="24"/>
        </w:rPr>
        <w:t>get from</w:t>
      </w:r>
      <w:r>
        <w:rPr>
          <w:rFonts w:ascii="Times" w:hAnsi="Times" w:eastAsia="Times"/>
          <w:b w:val="0"/>
          <w:i w:val="0"/>
          <w:color w:val="EC008B"/>
          <w:sz w:val="24"/>
        </w:rPr>
        <w:t xml:space="preserve"> </w:t>
      </w:r>
      <w:r>
        <w:rPr>
          <w:rFonts w:ascii="Times" w:hAnsi="Times" w:eastAsia="Times"/>
          <w:b w:val="0"/>
          <w:i w:val="0"/>
          <w:color w:val="EC008B"/>
          <w:sz w:val="24"/>
        </w:rPr>
        <w:hyperlink r:id="rId9" w:history="1">
          <w:r>
            <w:rPr>
              <w:rStyle w:val="Hyperlink"/>
            </w:rPr>
            <w:t>Red Hat 5.2</w:t>
          </w:r>
        </w:hyperlink>
      </w:r>
      <w:r>
        <w:rPr>
          <w:rFonts w:ascii="Times" w:hAnsi="Times" w:eastAsia="Times"/>
          <w:b w:val="0"/>
          <w:i w:val="0"/>
          <w:color w:val="000000"/>
          <w:sz w:val="24"/>
        </w:rPr>
        <w:t>);</w:t>
      </w:r>
      <w:r>
        <w:br/>
      </w:r>
      <w:r>
        <w:tab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acroread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(a PDF viewer, available from</w:t>
      </w:r>
      <w:r>
        <w:rPr>
          <w:rFonts w:ascii="Times" w:hAnsi="Times" w:eastAsia="Times"/>
          <w:b w:val="0"/>
          <w:i w:val="0"/>
          <w:color w:val="EC008B"/>
          <w:sz w:val="24"/>
        </w:rPr>
        <w:t xml:space="preserve"> </w:t>
      </w:r>
      <w:r>
        <w:rPr>
          <w:rFonts w:ascii="Times" w:hAnsi="Times" w:eastAsia="Times"/>
          <w:b w:val="0"/>
          <w:i w:val="0"/>
          <w:color w:val="EC008B"/>
          <w:sz w:val="24"/>
        </w:rPr>
        <w:hyperlink r:id="rId10" w:history="1">
          <w:r>
            <w:rPr>
              <w:rStyle w:val="Hyperlink"/>
            </w:rPr>
            <w:t>http://www.adobe.com/</w:t>
          </w:r>
        </w:hyperlink>
      </w:r>
      <w:r>
        <w:rPr>
          <w:rFonts w:ascii="Times" w:hAnsi="Times" w:eastAsia="Times"/>
          <w:b w:val="0"/>
          <w:i w:val="0"/>
          <w:color w:val="000000"/>
          <w:sz w:val="24"/>
        </w:rPr>
        <w:t>);</w:t>
      </w:r>
      <w:r>
        <w:br/>
      </w:r>
      <w:r>
        <w:tab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ghostscript</w:t>
      </w:r>
      <w:r>
        <w:rPr>
          <w:rFonts w:ascii="CMSY10" w:hAnsi="CMSY10" w:eastAsia="CMSY10"/>
          <w:b w:val="0"/>
          <w:i/>
          <w:color w:val="000000"/>
          <w:sz w:val="24"/>
        </w:rPr>
        <w:t xml:space="preserve"> ≥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5.10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(for example from</w:t>
      </w:r>
      <w:r>
        <w:rPr>
          <w:rFonts w:ascii="Times" w:hAnsi="Times" w:eastAsia="Times"/>
          <w:b w:val="0"/>
          <w:i w:val="0"/>
          <w:color w:val="EC008B"/>
          <w:sz w:val="24"/>
        </w:rPr>
        <w:t xml:space="preserve"> </w:t>
      </w:r>
      <w:r>
        <w:rPr>
          <w:rFonts w:ascii="Times" w:hAnsi="Times" w:eastAsia="Times"/>
          <w:b w:val="0"/>
          <w:i w:val="0"/>
          <w:color w:val="EC008B"/>
          <w:sz w:val="24"/>
        </w:rPr>
        <w:hyperlink r:id="rId11" w:history="1">
          <w:r>
            <w:rPr>
              <w:rStyle w:val="Hyperlink"/>
            </w:rPr>
            <w:t>Red Hat Contrib</w:t>
          </w:r>
        </w:hyperlink>
      </w:r>
      <w:r>
        <w:rPr>
          <w:rFonts w:ascii="Times" w:hAnsi="Times" w:eastAsia="Times"/>
          <w:b w:val="0"/>
          <w:i w:val="0"/>
          <w:color w:val="000000"/>
          <w:sz w:val="24"/>
        </w:rPr>
        <w:t>) and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ghostview </w:t>
      </w:r>
      <w:r>
        <w:rPr>
          <w:rFonts w:ascii="Times" w:hAnsi="Times" w:eastAsia="Times"/>
          <w:b w:val="0"/>
          <w:i w:val="0"/>
          <w:color w:val="000000"/>
          <w:sz w:val="24"/>
        </w:rPr>
        <w:t>or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gv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(from RedHat Linux);</w:t>
      </w:r>
      <w:r>
        <w:br/>
      </w:r>
      <w:r>
        <w:tab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efax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package could be useful, if you plan to fax documents.</w:t>
      </w:r>
    </w:p>
    <w:p>
      <w:pPr>
        <w:autoSpaceDN w:val="0"/>
        <w:tabs>
          <w:tab w:pos="488" w:val="left"/>
          <w:tab w:pos="784" w:val="left"/>
          <w:tab w:pos="1060" w:val="left"/>
        </w:tabs>
        <w:autoSpaceDE w:val="0"/>
        <w:widowControl/>
        <w:spacing w:line="426" w:lineRule="exact" w:before="232" w:after="0"/>
        <w:ind w:left="200" w:right="1008" w:firstLine="0"/>
        <w:jc w:val="left"/>
      </w:pP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1.1.2 </w:t>
      </w:r>
      <w:r>
        <w:tab/>
      </w: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How to use the tools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Follow these steps: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1. put all source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.tex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files in one directory, then chdir to the directory (or put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some of them in the L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TEXsearch path — if you know how to do this);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2. run “</w:t>
      </w:r>
      <w:r>
        <w:rPr>
          <w:rFonts w:ascii="Courier" w:hAnsi="Courier" w:eastAsia="Courier"/>
          <w:b w:val="0"/>
          <w:i w:val="0"/>
          <w:color w:val="000000"/>
          <w:sz w:val="24"/>
        </w:rPr>
        <w:t>pdflatex file.tex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” on the main file of the document three times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(three — to prepare valid table of contents);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3. to see or print the result use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acroread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(unfortunately some versions of 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24"/>
        </w:rPr>
        <w:t>acroread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may produce PostScript which is too complex), or</w:t>
      </w:r>
    </w:p>
    <w:p>
      <w:pPr>
        <w:autoSpaceDN w:val="0"/>
        <w:autoSpaceDE w:val="0"/>
        <w:widowControl/>
        <w:spacing w:line="318" w:lineRule="exact" w:before="270" w:after="0"/>
        <w:ind w:left="0" w:right="4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5</w:t>
      </w:r>
    </w:p>
    <w:p>
      <w:pPr>
        <w:sectPr>
          <w:pgSz w:w="11905" w:h="16838"/>
          <w:pgMar w:top="1440" w:right="1440" w:bottom="922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4"/>
        <w:ind w:left="0" w:right="0"/>
      </w:pPr>
    </w:p>
    <w:p>
      <w:pPr>
        <w:autoSpaceDN w:val="0"/>
        <w:tabs>
          <w:tab w:pos="6112" w:val="left"/>
        </w:tabs>
        <w:autoSpaceDE w:val="0"/>
        <w:widowControl/>
        <w:spacing w:line="318" w:lineRule="exact" w:before="0" w:after="0"/>
        <w:ind w:left="1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CHAPTER 1. TEMPLATE</w:t>
      </w:r>
    </w:p>
    <w:p>
      <w:pPr>
        <w:autoSpaceDN w:val="0"/>
        <w:autoSpaceDE w:val="0"/>
        <w:widowControl/>
        <w:spacing w:line="264" w:lineRule="exact" w:before="380" w:after="0"/>
        <w:ind w:left="1622" w:right="144" w:hanging="298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4. run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ghostscript</w:t>
      </w:r>
      <w:r>
        <w:rPr>
          <w:rFonts w:ascii="Times" w:hAnsi="Times" w:eastAsia="Times"/>
          <w:b w:val="0"/>
          <w:i w:val="0"/>
          <w:color w:val="000000"/>
          <w:sz w:val="24"/>
        </w:rPr>
        <w:t>: “</w:t>
      </w:r>
      <w:r>
        <w:rPr>
          <w:rFonts w:ascii="Courier" w:hAnsi="Courier" w:eastAsia="Courier"/>
          <w:b w:val="0"/>
          <w:i w:val="0"/>
          <w:color w:val="000000"/>
          <w:sz w:val="24"/>
        </w:rPr>
        <w:t>gv file.pdf</w:t>
      </w:r>
      <w:r>
        <w:rPr>
          <w:rFonts w:ascii="Times" w:hAnsi="Times" w:eastAsia="Times"/>
          <w:b w:val="0"/>
          <w:i w:val="0"/>
          <w:color w:val="000000"/>
          <w:sz w:val="24"/>
        </w:rPr>
        <w:t>” to display or: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“gs -dNOPAUSE -sDEVICE=pswrite -q -dBATCH -sOutputFile=file.ps file.pdf”</w:t>
      </w:r>
      <w:r>
        <w:rPr>
          <w:rFonts w:ascii="Times" w:hAnsi="Times" w:eastAsia="Times"/>
          <w:b w:val="0"/>
          <w:i w:val="0"/>
          <w:color w:val="000000"/>
          <w:sz w:val="22"/>
        </w:rPr>
        <w:t>to produce a PostScript file;</w:t>
      </w:r>
    </w:p>
    <w:p>
      <w:pPr>
        <w:autoSpaceDN w:val="0"/>
        <w:autoSpaceDE w:val="0"/>
        <w:widowControl/>
        <w:spacing w:line="272" w:lineRule="exact" w:before="296" w:after="0"/>
        <w:ind w:left="1622" w:right="220" w:hanging="28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5. run “</w:t>
      </w:r>
      <w:r>
        <w:rPr>
          <w:rFonts w:ascii="Courier" w:hAnsi="Courier" w:eastAsia="Courier"/>
          <w:b w:val="0"/>
          <w:i w:val="0"/>
          <w:color w:val="000000"/>
          <w:sz w:val="22"/>
        </w:rPr>
        <w:t>fax send phone-number file.ps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as root to send a fax, or — if you </w:t>
      </w:r>
      <w:r>
        <w:rPr>
          <w:rFonts w:ascii="Times" w:hAnsi="Times" w:eastAsia="Times"/>
          <w:b w:val="0"/>
          <w:i w:val="0"/>
          <w:color w:val="000000"/>
          <w:sz w:val="22"/>
        </w:rPr>
        <w:t>know how to do this — modify the</w:t>
      </w:r>
      <w:r>
        <w:rPr>
          <w:rFonts w:ascii="Courier" w:hAnsi="Courier" w:eastAsia="Courier"/>
          <w:b w:val="0"/>
          <w:i w:val="0"/>
          <w:color w:val="000000"/>
          <w:sz w:val="22"/>
        </w:rPr>
        <w:t xml:space="preserve"> fax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script to be able to fax</w:t>
      </w:r>
      <w:r>
        <w:rPr>
          <w:rFonts w:ascii="Courier" w:hAnsi="Courier" w:eastAsia="Courier"/>
          <w:b w:val="0"/>
          <w:i w:val="0"/>
          <w:color w:val="000000"/>
          <w:sz w:val="22"/>
        </w:rPr>
        <w:t xml:space="preserve"> .pdf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files directly </w:t>
      </w:r>
      <w:r>
        <w:rPr>
          <w:rFonts w:ascii="Times" w:hAnsi="Times" w:eastAsia="Times"/>
          <w:b w:val="0"/>
          <w:i w:val="0"/>
          <w:color w:val="000000"/>
          <w:sz w:val="22"/>
        </w:rPr>
        <w:t>(you have to insert “</w:t>
      </w:r>
      <w:r>
        <w:rPr>
          <w:rFonts w:ascii="Courier" w:hAnsi="Courier" w:eastAsia="Courier"/>
          <w:b w:val="0"/>
          <w:i w:val="0"/>
          <w:color w:val="000000"/>
          <w:sz w:val="22"/>
        </w:rPr>
        <w:t>|%PDF*</w:t>
      </w:r>
      <w:r>
        <w:rPr>
          <w:rFonts w:ascii="Times" w:hAnsi="Times" w:eastAsia="Times"/>
          <w:b w:val="0"/>
          <w:i w:val="0"/>
          <w:color w:val="000000"/>
          <w:sz w:val="22"/>
        </w:rPr>
        <w:t>” somewhere. . .).</w:t>
      </w:r>
    </w:p>
    <w:p>
      <w:pPr>
        <w:autoSpaceDN w:val="0"/>
        <w:tabs>
          <w:tab w:pos="1810" w:val="left"/>
        </w:tabs>
        <w:autoSpaceDE w:val="0"/>
        <w:widowControl/>
        <w:spacing w:line="476" w:lineRule="exact" w:before="502" w:after="0"/>
        <w:ind w:left="1036" w:right="0" w:firstLine="0"/>
        <w:jc w:val="left"/>
      </w:pPr>
      <w:r>
        <w:rPr>
          <w:w w:val="101.2941136079676"/>
          <w:rFonts w:ascii="Times" w:hAnsi="Times" w:eastAsia="Times"/>
          <w:b/>
          <w:i w:val="0"/>
          <w:color w:val="000000"/>
          <w:sz w:val="34"/>
        </w:rPr>
        <w:t xml:space="preserve">1.2 </w:t>
      </w:r>
      <w:r>
        <w:tab/>
      </w:r>
      <w:r>
        <w:rPr>
          <w:w w:val="101.2941136079676"/>
          <w:rFonts w:ascii="Times" w:hAnsi="Times" w:eastAsia="Times"/>
          <w:b/>
          <w:i w:val="0"/>
          <w:color w:val="000000"/>
          <w:sz w:val="34"/>
        </w:rPr>
        <w:t>How to write a document</w:t>
      </w:r>
    </w:p>
    <w:p>
      <w:pPr>
        <w:autoSpaceDN w:val="0"/>
        <w:tabs>
          <w:tab w:pos="1896" w:val="left"/>
        </w:tabs>
        <w:autoSpaceDE w:val="0"/>
        <w:widowControl/>
        <w:spacing w:line="346" w:lineRule="exact" w:before="278" w:after="0"/>
        <w:ind w:left="1036" w:right="144" w:firstLine="0"/>
        <w:jc w:val="left"/>
      </w:pP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1.2.1 </w:t>
      </w:r>
      <w:r>
        <w:tab/>
      </w: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The main document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Choose the name of the document, say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document</w:t>
      </w:r>
      <w:r>
        <w:rPr>
          <w:rFonts w:ascii="Times" w:hAnsi="Times" w:eastAsia="Times"/>
          <w:b w:val="0"/>
          <w:i w:val="0"/>
          <w:color w:val="000000"/>
          <w:sz w:val="24"/>
        </w:rPr>
        <w:t>. Copy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template.tex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to </w:t>
      </w:r>
      <w:r>
        <w:rPr>
          <w:rFonts w:ascii="Courier" w:hAnsi="Courier" w:eastAsia="Courier"/>
          <w:b w:val="0"/>
          <w:i w:val="0"/>
          <w:color w:val="000000"/>
          <w:sz w:val="24"/>
        </w:rPr>
        <w:t>document.tex</w:t>
      </w:r>
      <w:r>
        <w:rPr>
          <w:rFonts w:ascii="Times" w:hAnsi="Times" w:eastAsia="Times"/>
          <w:b w:val="0"/>
          <w:i w:val="0"/>
          <w:color w:val="000000"/>
          <w:sz w:val="24"/>
        </w:rPr>
        <w:t>, then edit it, change the title, the authors and set proper in-</w:t>
      </w:r>
      <w:r>
        <w:rPr>
          <w:rFonts w:ascii="Times" w:hAnsi="Times" w:eastAsia="Times"/>
          <w:b w:val="0"/>
          <w:i w:val="0"/>
          <w:color w:val="000000"/>
          <w:sz w:val="24"/>
        </w:rPr>
        <w:t>clude(s) for all the chapters.</w:t>
      </w:r>
    </w:p>
    <w:p>
      <w:pPr>
        <w:autoSpaceDN w:val="0"/>
        <w:tabs>
          <w:tab w:pos="1896" w:val="left"/>
        </w:tabs>
        <w:autoSpaceDE w:val="0"/>
        <w:widowControl/>
        <w:spacing w:line="348" w:lineRule="exact" w:before="506" w:after="0"/>
        <w:ind w:left="1036" w:right="144" w:firstLine="0"/>
        <w:jc w:val="left"/>
      </w:pP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1.2.2 </w:t>
      </w:r>
      <w:r>
        <w:tab/>
      </w: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Chapters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Each chapter should be included in the main document as a separate file. You can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choose any name for the file, but we suggest adding a suffix to the name of the </w:t>
      </w:r>
      <w:r>
        <w:rPr>
          <w:rFonts w:ascii="Times" w:hAnsi="Times" w:eastAsia="Times"/>
          <w:b w:val="0"/>
          <w:i w:val="0"/>
          <w:color w:val="000000"/>
          <w:sz w:val="24"/>
        </w:rPr>
        <w:t>main file. For our example we use the file name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document_chapter1.tex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tabs>
          <w:tab w:pos="1388" w:val="left"/>
        </w:tabs>
        <w:autoSpaceDE w:val="0"/>
        <w:widowControl/>
        <w:spacing w:line="280" w:lineRule="exact" w:before="48" w:after="0"/>
        <w:ind w:left="1036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First, copy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template_chapter.tex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to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document_chapter1.tex </w:t>
      </w:r>
      <w:r>
        <w:rPr>
          <w:rFonts w:ascii="Times" w:hAnsi="Times" w:eastAsia="Times"/>
          <w:b w:val="0"/>
          <w:i w:val="0"/>
          <w:color w:val="000000"/>
          <w:sz w:val="24"/>
        </w:rPr>
        <w:t>and add the line</w:t>
      </w:r>
    </w:p>
    <w:p>
      <w:pPr>
        <w:autoSpaceDN w:val="0"/>
        <w:autoSpaceDE w:val="0"/>
        <w:widowControl/>
        <w:spacing w:line="298" w:lineRule="exact" w:before="402" w:after="0"/>
        <w:ind w:left="1036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>\include{document_chapter1}</w:t>
      </w:r>
    </w:p>
    <w:p>
      <w:pPr>
        <w:autoSpaceDN w:val="0"/>
        <w:tabs>
          <w:tab w:pos="1388" w:val="left"/>
        </w:tabs>
        <w:autoSpaceDE w:val="0"/>
        <w:widowControl/>
        <w:spacing w:line="280" w:lineRule="exact" w:before="394" w:after="0"/>
        <w:ind w:left="1036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in the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document.tex</w:t>
      </w:r>
      <w:r>
        <w:rPr>
          <w:rFonts w:ascii="Times" w:hAnsi="Times" w:eastAsia="Times"/>
          <w:b w:val="0"/>
          <w:i w:val="0"/>
          <w:color w:val="000000"/>
          <w:sz w:val="24"/>
        </w:rPr>
        <w:t>, then edit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document_chapter1.tex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change the </w:t>
      </w:r>
      <w:r>
        <w:rPr>
          <w:rFonts w:ascii="Times" w:hAnsi="Times" w:eastAsia="Times"/>
          <w:b w:val="0"/>
          <w:i w:val="0"/>
          <w:color w:val="000000"/>
          <w:sz w:val="24"/>
        </w:rPr>
        <w:t>chapter title and edit the body of the chapter appropriately.</w:t>
      </w:r>
    </w:p>
    <w:p>
      <w:pPr>
        <w:autoSpaceDN w:val="0"/>
        <w:tabs>
          <w:tab w:pos="1896" w:val="left"/>
        </w:tabs>
        <w:autoSpaceDE w:val="0"/>
        <w:widowControl/>
        <w:spacing w:line="458" w:lineRule="exact" w:before="396" w:after="0"/>
        <w:ind w:left="1036" w:right="4896" w:firstLine="0"/>
        <w:jc w:val="left"/>
      </w:pP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1.2.3 </w:t>
      </w:r>
      <w:r>
        <w:tab/>
      </w: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Spell-checking </w:t>
      </w:r>
      <w:r>
        <w:br/>
      </w:r>
      <w:r>
        <w:rPr>
          <w:rFonts w:ascii="Times" w:hAnsi="Times" w:eastAsia="Times"/>
          <w:b w:val="0"/>
          <w:i/>
          <w:color w:val="000000"/>
          <w:sz w:val="24"/>
        </w:rPr>
        <w:t>Do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use a spell-checker, please!</w:t>
      </w:r>
    </w:p>
    <w:p>
      <w:pPr>
        <w:autoSpaceDN w:val="0"/>
        <w:tabs>
          <w:tab w:pos="1388" w:val="left"/>
        </w:tabs>
        <w:autoSpaceDE w:val="0"/>
        <w:widowControl/>
        <w:spacing w:line="290" w:lineRule="exact" w:before="28" w:after="0"/>
        <w:ind w:left="1036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You may also want to check grammar, style and so on. Actually you should </w:t>
      </w:r>
      <w:r>
        <w:rPr>
          <w:rFonts w:ascii="Times" w:hAnsi="Times" w:eastAsia="Times"/>
          <w:b w:val="0"/>
          <w:i w:val="0"/>
          <w:color w:val="000000"/>
          <w:sz w:val="24"/>
        </w:rPr>
        <w:t>do it (if you have enough spare time). But you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must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check spelling!</w:t>
      </w:r>
    </w:p>
    <w:p>
      <w:pPr>
        <w:autoSpaceDN w:val="0"/>
        <w:tabs>
          <w:tab w:pos="1388" w:val="left"/>
        </w:tabs>
        <w:autoSpaceDE w:val="0"/>
        <w:widowControl/>
        <w:spacing w:line="280" w:lineRule="exact" w:before="48" w:after="0"/>
        <w:ind w:left="1036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You can use the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ispell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package for this, from within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emacs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or from the </w:t>
      </w:r>
      <w:r>
        <w:rPr>
          <w:rFonts w:ascii="Times" w:hAnsi="Times" w:eastAsia="Times"/>
          <w:b w:val="0"/>
          <w:i w:val="0"/>
          <w:color w:val="000000"/>
          <w:sz w:val="24"/>
        </w:rPr>
        <w:t>command line:</w:t>
      </w:r>
    </w:p>
    <w:p>
      <w:pPr>
        <w:autoSpaceDN w:val="0"/>
        <w:autoSpaceDE w:val="0"/>
        <w:widowControl/>
        <w:spacing w:line="298" w:lineRule="exact" w:before="306" w:after="0"/>
        <w:ind w:left="1036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4"/>
        </w:rPr>
        <w:t>ispell -t document_chapter1.tex</w:t>
      </w:r>
    </w:p>
    <w:p>
      <w:pPr>
        <w:sectPr>
          <w:pgSz w:w="11905" w:h="16838"/>
          <w:pgMar w:top="942" w:right="1440" w:bottom="1234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4"/>
        <w:ind w:left="0" w:right="0"/>
      </w:pPr>
    </w:p>
    <w:p>
      <w:pPr>
        <w:autoSpaceDN w:val="0"/>
        <w:tabs>
          <w:tab w:pos="7850" w:val="left"/>
        </w:tabs>
        <w:autoSpaceDE w:val="0"/>
        <w:widowControl/>
        <w:spacing w:line="372" w:lineRule="exact" w:before="0" w:after="0"/>
        <w:ind w:left="18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1.3. L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TEX AND PDFL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TEX CAPABILITIES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7</w:t>
      </w:r>
    </w:p>
    <w:p>
      <w:pPr>
        <w:autoSpaceDN w:val="0"/>
        <w:tabs>
          <w:tab w:pos="974" w:val="left"/>
        </w:tabs>
        <w:autoSpaceDE w:val="0"/>
        <w:widowControl/>
        <w:spacing w:line="556" w:lineRule="exact" w:before="76" w:after="0"/>
        <w:ind w:left="200" w:right="0" w:firstLine="0"/>
        <w:jc w:val="left"/>
      </w:pPr>
      <w:r>
        <w:rPr>
          <w:w w:val="101.2941136079676"/>
          <w:rFonts w:ascii="Times" w:hAnsi="Times" w:eastAsia="Times"/>
          <w:b/>
          <w:i w:val="0"/>
          <w:color w:val="000000"/>
          <w:sz w:val="34"/>
        </w:rPr>
        <w:t xml:space="preserve">1.3 </w:t>
      </w:r>
      <w:r>
        <w:tab/>
      </w:r>
      <w:r>
        <w:rPr>
          <w:w w:val="101.2941136079676"/>
          <w:rFonts w:ascii="Times" w:hAnsi="Times" w:eastAsia="Times"/>
          <w:b/>
          <w:i w:val="0"/>
          <w:color w:val="000000"/>
          <w:sz w:val="34"/>
        </w:rPr>
        <w:t>L</w:t>
      </w:r>
      <w:r>
        <w:rPr>
          <w:rFonts w:ascii="Times" w:hAnsi="Times" w:eastAsia="Times"/>
          <w:b/>
          <w:i w:val="0"/>
          <w:color w:val="000000"/>
          <w:sz w:val="24"/>
        </w:rPr>
        <w:t>A</w:t>
      </w:r>
      <w:r>
        <w:rPr>
          <w:w w:val="101.2941136079676"/>
          <w:rFonts w:ascii="Times" w:hAnsi="Times" w:eastAsia="Times"/>
          <w:b/>
          <w:i w:val="0"/>
          <w:color w:val="000000"/>
          <w:sz w:val="34"/>
        </w:rPr>
        <w:t>TEX and pdfL</w:t>
      </w:r>
      <w:r>
        <w:rPr>
          <w:rFonts w:ascii="Times" w:hAnsi="Times" w:eastAsia="Times"/>
          <w:b/>
          <w:i w:val="0"/>
          <w:color w:val="000000"/>
          <w:sz w:val="24"/>
        </w:rPr>
        <w:t>A</w:t>
      </w:r>
      <w:r>
        <w:rPr>
          <w:w w:val="101.2941136079676"/>
          <w:rFonts w:ascii="Times" w:hAnsi="Times" w:eastAsia="Times"/>
          <w:b/>
          <w:i w:val="0"/>
          <w:color w:val="000000"/>
          <w:sz w:val="34"/>
        </w:rPr>
        <w:t>TEX capabilities</w:t>
      </w:r>
    </w:p>
    <w:p>
      <w:pPr>
        <w:autoSpaceDN w:val="0"/>
        <w:tabs>
          <w:tab w:pos="1060" w:val="left"/>
        </w:tabs>
        <w:autoSpaceDE w:val="0"/>
        <w:widowControl/>
        <w:spacing w:line="398" w:lineRule="exact" w:before="108" w:after="0"/>
        <w:ind w:left="200" w:right="0" w:firstLine="0"/>
        <w:jc w:val="left"/>
      </w:pP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1.3.1 </w:t>
      </w:r>
      <w:r>
        <w:tab/>
      </w: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>Overview</w:t>
      </w:r>
    </w:p>
    <w:p>
      <w:pPr>
        <w:autoSpaceDN w:val="0"/>
        <w:autoSpaceDE w:val="0"/>
        <w:widowControl/>
        <w:spacing w:line="274" w:lineRule="exact" w:before="200" w:after="0"/>
        <w:ind w:left="200" w:right="10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First you edit your source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.tex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file. In L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TEX you compile it using the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latex </w:t>
      </w:r>
      <w:r>
        <w:rPr>
          <w:rFonts w:ascii="Times" w:hAnsi="Times" w:eastAsia="Times"/>
          <w:b w:val="0"/>
          <w:i w:val="0"/>
          <w:color w:val="000000"/>
          <w:sz w:val="24"/>
        </w:rPr>
        <w:t>command to a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.dvi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file (which stands for device-independent). The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.dvi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file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can be converted to any device-dependent format you like using an appropriate </w:t>
      </w:r>
      <w:r>
        <w:rPr>
          <w:rFonts w:ascii="Times" w:hAnsi="Times" w:eastAsia="Times"/>
          <w:b w:val="0"/>
          <w:i w:val="0"/>
          <w:color w:val="000000"/>
          <w:sz w:val="24"/>
        </w:rPr>
        <w:t>driver, for example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dvips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84" w:lineRule="exact" w:before="44" w:after="0"/>
        <w:ind w:left="200" w:right="1056" w:firstLine="35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When producing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.pdf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files you should use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pdflatex</w:t>
      </w:r>
      <w:r>
        <w:rPr>
          <w:rFonts w:ascii="Times" w:hAnsi="Times" w:eastAsia="Times"/>
          <w:b w:val="0"/>
          <w:i w:val="0"/>
          <w:color w:val="000000"/>
          <w:sz w:val="24"/>
        </w:rPr>
        <w:t>, which produces di-</w:t>
      </w:r>
      <w:r>
        <w:rPr>
          <w:rFonts w:ascii="Times" w:hAnsi="Times" w:eastAsia="Times"/>
          <w:b w:val="0"/>
          <w:i w:val="0"/>
          <w:color w:val="000000"/>
          <w:sz w:val="24"/>
        </w:rPr>
        <w:t>rectly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.pdf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files out of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.tex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sources. Note that in the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.tex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file you may need </w:t>
      </w:r>
      <w:r>
        <w:rPr>
          <w:rFonts w:ascii="Times" w:hAnsi="Times" w:eastAsia="Times"/>
          <w:b w:val="0"/>
          <w:i w:val="0"/>
          <w:color w:val="000000"/>
          <w:sz w:val="24"/>
        </w:rPr>
        <w:t>to use some PDF specific packages.</w:t>
      </w:r>
    </w:p>
    <w:p>
      <w:pPr>
        <w:autoSpaceDN w:val="0"/>
        <w:autoSpaceDE w:val="0"/>
        <w:widowControl/>
        <w:spacing w:line="290" w:lineRule="exact" w:before="38" w:after="0"/>
        <w:ind w:left="200" w:right="1056" w:firstLine="35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For viewing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.tex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files use your favourite text editor, for viewing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.dvi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files </w:t>
      </w:r>
      <w:r>
        <w:rPr>
          <w:rFonts w:ascii="Times" w:hAnsi="Times" w:eastAsia="Times"/>
          <w:b w:val="0"/>
          <w:i w:val="0"/>
          <w:color w:val="000000"/>
          <w:sz w:val="24"/>
        </w:rPr>
        <w:t>under X Window System use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xdvi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command,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.ps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files can be viewed with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gv </w:t>
      </w:r>
      <w:r>
        <w:rPr>
          <w:rFonts w:ascii="Times" w:hAnsi="Times" w:eastAsia="Times"/>
          <w:b w:val="0"/>
          <w:i w:val="0"/>
          <w:color w:val="000000"/>
          <w:sz w:val="24"/>
        </w:rPr>
        <w:t>(or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ghostview</w:t>
      </w:r>
      <w:r>
        <w:rPr>
          <w:rFonts w:ascii="Times" w:hAnsi="Times" w:eastAsia="Times"/>
          <w:b w:val="0"/>
          <w:i w:val="0"/>
          <w:color w:val="000000"/>
          <w:sz w:val="24"/>
        </w:rPr>
        <w:t>) and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.pdf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files with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acroread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gv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or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xpdf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tabs>
          <w:tab w:pos="1060" w:val="left"/>
        </w:tabs>
        <w:autoSpaceDE w:val="0"/>
        <w:widowControl/>
        <w:spacing w:line="464" w:lineRule="exact" w:before="256" w:after="0"/>
        <w:ind w:left="200" w:right="0" w:firstLine="0"/>
        <w:jc w:val="left"/>
      </w:pP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1.3.2 </w:t>
      </w:r>
      <w:r>
        <w:tab/>
      </w: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>L</w:t>
      </w:r>
      <w:r>
        <w:rPr>
          <w:rFonts w:ascii="Times" w:hAnsi="Times" w:eastAsia="Times"/>
          <w:b/>
          <w:i w:val="0"/>
          <w:color w:val="000000"/>
          <w:sz w:val="20"/>
        </w:rPr>
        <w:t>A</w:t>
      </w: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>TEX</w:t>
      </w:r>
    </w:p>
    <w:p>
      <w:pPr>
        <w:autoSpaceDN w:val="0"/>
        <w:tabs>
          <w:tab w:pos="550" w:val="left"/>
        </w:tabs>
        <w:autoSpaceDE w:val="0"/>
        <w:widowControl/>
        <w:spacing w:line="288" w:lineRule="exact" w:before="66" w:after="0"/>
        <w:ind w:left="20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 lot of examples can be found in this document.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You should also print</w:t>
      </w:r>
    </w:p>
    <w:p>
      <w:pPr>
        <w:autoSpaceDN w:val="0"/>
        <w:autoSpaceDE w:val="0"/>
        <w:widowControl/>
        <w:spacing w:line="482" w:lineRule="exact" w:before="112" w:after="0"/>
        <w:ind w:left="548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doc/latex/general/latex2e.dvi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and</w:t>
      </w:r>
    </w:p>
    <w:p>
      <w:pPr>
        <w:autoSpaceDN w:val="0"/>
        <w:tabs>
          <w:tab w:pos="548" w:val="left"/>
        </w:tabs>
        <w:autoSpaceDE w:val="0"/>
        <w:widowControl/>
        <w:spacing w:line="278" w:lineRule="exact" w:before="192" w:after="0"/>
        <w:ind w:left="200" w:right="3888" w:firstLine="0"/>
        <w:jc w:val="left"/>
      </w:pPr>
      <w:r>
        <w:tab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doc/latex/general/lshort2e.dvi </w:t>
      </w:r>
      <w:r>
        <w:rPr>
          <w:rFonts w:ascii="Times" w:hAnsi="Times" w:eastAsia="Times"/>
          <w:b w:val="0"/>
          <w:i w:val="0"/>
          <w:color w:val="000000"/>
          <w:sz w:val="24"/>
        </w:rPr>
        <w:t>from your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tetex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distribution (usually in</w:t>
      </w:r>
    </w:p>
    <w:p>
      <w:pPr>
        <w:autoSpaceDN w:val="0"/>
        <w:autoSpaceDE w:val="0"/>
        <w:widowControl/>
        <w:spacing w:line="482" w:lineRule="exact" w:before="104" w:after="0"/>
        <w:ind w:left="548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/usr/share/texmf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or</w:t>
      </w:r>
    </w:p>
    <w:p>
      <w:pPr>
        <w:autoSpaceDN w:val="0"/>
        <w:autoSpaceDE w:val="0"/>
        <w:widowControl/>
        <w:spacing w:line="482" w:lineRule="exact" w:before="0" w:after="0"/>
        <w:ind w:left="548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/usr/lib/texmf/texmf</w:t>
      </w:r>
      <w:r>
        <w:rPr>
          <w:rFonts w:ascii="Times" w:hAnsi="Times" w:eastAsia="Times"/>
          <w:b w:val="0"/>
          <w:i w:val="0"/>
          <w:color w:val="000000"/>
          <w:sz w:val="24"/>
        </w:rPr>
        <w:t>).</w:t>
      </w:r>
    </w:p>
    <w:p>
      <w:pPr>
        <w:autoSpaceDN w:val="0"/>
        <w:tabs>
          <w:tab w:pos="1060" w:val="left"/>
        </w:tabs>
        <w:autoSpaceDE w:val="0"/>
        <w:widowControl/>
        <w:spacing w:line="464" w:lineRule="exact" w:before="102" w:after="0"/>
        <w:ind w:left="200" w:right="0" w:firstLine="0"/>
        <w:jc w:val="left"/>
      </w:pP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1.3.3 </w:t>
      </w:r>
      <w:r>
        <w:tab/>
      </w: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>pdfL</w:t>
      </w:r>
      <w:r>
        <w:rPr>
          <w:rFonts w:ascii="Times" w:hAnsi="Times" w:eastAsia="Times"/>
          <w:b/>
          <w:i w:val="0"/>
          <w:color w:val="000000"/>
          <w:sz w:val="20"/>
        </w:rPr>
        <w:t>A</w:t>
      </w: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>TEX</w:t>
      </w:r>
    </w:p>
    <w:p>
      <w:pPr>
        <w:autoSpaceDN w:val="0"/>
        <w:autoSpaceDE w:val="0"/>
        <w:widowControl/>
        <w:spacing w:line="284" w:lineRule="exact" w:before="76" w:after="0"/>
        <w:ind w:left="200" w:right="10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Consult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doc/pdftex/manual.pdf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from your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tetex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distribution for more </w:t>
      </w:r>
      <w:r>
        <w:rPr>
          <w:rFonts w:ascii="Times" w:hAnsi="Times" w:eastAsia="Times"/>
          <w:b w:val="0"/>
          <w:i w:val="0"/>
          <w:color w:val="000000"/>
          <w:sz w:val="24"/>
        </w:rPr>
        <w:t>details. Very useful informations can be found in the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hyperref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and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graphics </w:t>
      </w:r>
      <w:r>
        <w:rPr>
          <w:rFonts w:ascii="Times" w:hAnsi="Times" w:eastAsia="Times"/>
          <w:b w:val="0"/>
          <w:i w:val="0"/>
          <w:color w:val="000000"/>
          <w:sz w:val="24"/>
        </w:rPr>
        <w:t>package manuals:</w:t>
      </w:r>
    </w:p>
    <w:p>
      <w:pPr>
        <w:autoSpaceDN w:val="0"/>
        <w:autoSpaceDE w:val="0"/>
        <w:widowControl/>
        <w:spacing w:line="482" w:lineRule="exact" w:before="112" w:after="0"/>
        <w:ind w:left="548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doc/latex/hyperref/manual.pdf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and</w:t>
      </w:r>
    </w:p>
    <w:p>
      <w:pPr>
        <w:autoSpaceDN w:val="0"/>
        <w:autoSpaceDE w:val="0"/>
        <w:widowControl/>
        <w:spacing w:line="482" w:lineRule="exact" w:before="0" w:after="0"/>
        <w:ind w:left="548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doc/latex/graphics/grfguide.dvi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tabs>
          <w:tab w:pos="1060" w:val="left"/>
        </w:tabs>
        <w:autoSpaceDE w:val="0"/>
        <w:widowControl/>
        <w:spacing w:line="398" w:lineRule="exact" w:before="168" w:after="0"/>
        <w:ind w:left="200" w:right="0" w:firstLine="0"/>
        <w:jc w:val="left"/>
      </w:pP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1.3.4 </w:t>
      </w:r>
      <w:r>
        <w:tab/>
      </w: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>Examples</w:t>
      </w:r>
    </w:p>
    <w:p>
      <w:pPr>
        <w:autoSpaceDN w:val="0"/>
        <w:autoSpaceDE w:val="0"/>
        <w:widowControl/>
        <w:spacing w:line="330" w:lineRule="exact" w:before="104" w:after="0"/>
        <w:ind w:left="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References</w:t>
      </w:r>
    </w:p>
    <w:p>
      <w:pPr>
        <w:autoSpaceDN w:val="0"/>
        <w:autoSpaceDE w:val="0"/>
        <w:widowControl/>
        <w:spacing w:line="318" w:lineRule="exact" w:before="118" w:after="0"/>
        <w:ind w:left="200" w:right="0" w:firstLine="0"/>
        <w:jc w:val="left"/>
      </w:pPr>
      <w:r>
        <w:rPr>
          <w:rFonts w:ascii="Times" w:hAnsi="Times" w:eastAsia="Times"/>
          <w:b w:val="0"/>
          <w:i w:val="0"/>
          <w:color w:val="EC008B"/>
          <w:sz w:val="24"/>
        </w:rPr>
        <w:hyperlink r:id="rId12" w:history="1">
          <w:r>
            <w:rPr>
              <w:rStyle w:val="Hyperlink"/>
            </w:rPr>
            <w:t>MIMUW</w:t>
          </w:r>
        </w:hyperlink>
      </w:r>
    </w:p>
    <w:p>
      <w:pPr>
        <w:sectPr>
          <w:pgSz w:w="11905" w:h="16838"/>
          <w:pgMar w:top="942" w:right="1440" w:bottom="122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4"/>
        <w:ind w:left="0" w:right="0"/>
      </w:pPr>
    </w:p>
    <w:p>
      <w:pPr>
        <w:autoSpaceDN w:val="0"/>
        <w:tabs>
          <w:tab w:pos="6112" w:val="left"/>
        </w:tabs>
        <w:autoSpaceDE w:val="0"/>
        <w:widowControl/>
        <w:spacing w:line="318" w:lineRule="exact" w:before="0" w:after="0"/>
        <w:ind w:left="1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CHAPTER 1. TEMPLATE</w:t>
      </w:r>
    </w:p>
    <w:p>
      <w:pPr>
        <w:autoSpaceDN w:val="0"/>
        <w:autoSpaceDE w:val="0"/>
        <w:widowControl/>
        <w:spacing w:line="332" w:lineRule="exact" w:before="318" w:after="0"/>
        <w:ind w:left="103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Hyperlinks</w:t>
      </w:r>
    </w:p>
    <w:p>
      <w:pPr>
        <w:autoSpaceDN w:val="0"/>
        <w:autoSpaceDE w:val="0"/>
        <w:widowControl/>
        <w:spacing w:line="320" w:lineRule="exact" w:before="116" w:after="0"/>
        <w:ind w:left="1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This is a target.</w:t>
      </w:r>
    </w:p>
    <w:p>
      <w:pPr>
        <w:autoSpaceDN w:val="0"/>
        <w:autoSpaceDE w:val="0"/>
        <w:widowControl/>
        <w:spacing w:line="320" w:lineRule="exact" w:before="0" w:after="0"/>
        <w:ind w:left="1036" w:right="0" w:firstLine="0"/>
        <w:jc w:val="left"/>
      </w:pPr>
      <w:r>
        <w:rPr>
          <w:rFonts w:ascii="Times" w:hAnsi="Times" w:eastAsia="Times"/>
          <w:b w:val="0"/>
          <w:i w:val="0"/>
          <w:color w:val="FF0000"/>
          <w:sz w:val="24"/>
        </w:rPr>
        <w:t>And this is a link.</w:t>
      </w:r>
    </w:p>
    <w:p>
      <w:pPr>
        <w:autoSpaceDN w:val="0"/>
        <w:autoSpaceDE w:val="0"/>
        <w:widowControl/>
        <w:spacing w:line="330" w:lineRule="exact" w:before="320" w:after="0"/>
        <w:ind w:left="103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Dashes, etc.</w:t>
      </w:r>
    </w:p>
    <w:p>
      <w:pPr>
        <w:autoSpaceDN w:val="0"/>
        <w:autoSpaceDE w:val="0"/>
        <w:widowControl/>
        <w:spacing w:line="320" w:lineRule="exact" w:before="118" w:after="0"/>
        <w:ind w:left="1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There are three kinds of horizontal dash:</w:t>
      </w:r>
    </w:p>
    <w:p>
      <w:pPr>
        <w:autoSpaceDN w:val="0"/>
        <w:autoSpaceDE w:val="0"/>
        <w:widowControl/>
        <w:spacing w:line="486" w:lineRule="exact" w:before="216" w:after="0"/>
        <w:ind w:left="1384" w:right="144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- (use inside words; for example “home-page”, “X-rated”)</w:t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– (use this one between numbers; for example “pages 2–22”)</w:t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— (use this one as a sentence separator — like here)</w:t>
      </w:r>
    </w:p>
    <w:p>
      <w:pPr>
        <w:autoSpaceDN w:val="0"/>
        <w:autoSpaceDE w:val="0"/>
        <w:widowControl/>
        <w:spacing w:line="332" w:lineRule="exact" w:before="158" w:after="0"/>
        <w:ind w:left="103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National characters</w:t>
      </w:r>
    </w:p>
    <w:p>
      <w:pPr>
        <w:autoSpaceDN w:val="0"/>
        <w:autoSpaceDE w:val="0"/>
        <w:widowControl/>
        <w:spacing w:line="486" w:lineRule="exact" w:before="112" w:after="0"/>
        <w:ind w:left="1384" w:right="6502" w:firstLine="0"/>
        <w:jc w:val="both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ó, é, í, ...</w:t>
      </w:r>
      <w:r>
        <w:br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è, à, ì, .. .</w:t>
      </w:r>
      <w:r>
        <w:br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ô, ê, .. .</w:t>
      </w:r>
    </w:p>
    <w:p>
      <w:pPr>
        <w:autoSpaceDN w:val="0"/>
        <w:autoSpaceDE w:val="0"/>
        <w:widowControl/>
        <w:spacing w:line="482" w:lineRule="exact" w:before="6" w:after="0"/>
        <w:ind w:left="1384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õ, ñ, . ..</w:t>
      </w:r>
    </w:p>
    <w:p>
      <w:pPr>
        <w:autoSpaceDN w:val="0"/>
        <w:autoSpaceDE w:val="0"/>
        <w:widowControl/>
        <w:spacing w:line="482" w:lineRule="exact" w:before="4" w:after="0"/>
        <w:ind w:left="1384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ö, ë, .. .</w:t>
      </w:r>
    </w:p>
    <w:p>
      <w:pPr>
        <w:autoSpaceDN w:val="0"/>
        <w:autoSpaceDE w:val="0"/>
        <w:widowControl/>
        <w:spacing w:line="486" w:lineRule="exact" w:before="0" w:after="0"/>
        <w:ind w:left="1384" w:right="6768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˙z</w:t>
      </w:r>
      <w:r>
        <w:br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˛a, ˛e</w:t>
      </w:r>
      <w:r>
        <w:br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ł, ø, ß</w:t>
      </w:r>
    </w:p>
    <w:p>
      <w:pPr>
        <w:autoSpaceDN w:val="0"/>
        <w:tabs>
          <w:tab w:pos="1388" w:val="left"/>
        </w:tabs>
        <w:autoSpaceDE w:val="0"/>
        <w:widowControl/>
        <w:spacing w:line="282" w:lineRule="exact" w:before="104" w:after="0"/>
        <w:ind w:left="1036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There are other ways to do this, see the documentation for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inputenc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pack-</w:t>
      </w:r>
      <w:r>
        <w:rPr>
          <w:rFonts w:ascii="Times" w:hAnsi="Times" w:eastAsia="Times"/>
          <w:b w:val="0"/>
          <w:i w:val="0"/>
          <w:color w:val="000000"/>
          <w:sz w:val="24"/>
        </w:rPr>
        <w:t>age.</w:t>
      </w:r>
    </w:p>
    <w:p>
      <w:pPr>
        <w:autoSpaceDN w:val="0"/>
        <w:autoSpaceDE w:val="0"/>
        <w:widowControl/>
        <w:spacing w:line="332" w:lineRule="exact" w:before="320" w:after="0"/>
        <w:ind w:left="103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Reserved characters</w:t>
      </w:r>
    </w:p>
    <w:p>
      <w:pPr>
        <w:autoSpaceDN w:val="0"/>
        <w:autoSpaceDE w:val="0"/>
        <w:widowControl/>
        <w:spacing w:line="288" w:lineRule="exact" w:before="148" w:after="0"/>
        <w:ind w:left="1036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Some characters have some special meaning, thus cannot be entered in the usual </w:t>
      </w:r>
      <w:r>
        <w:rPr>
          <w:rFonts w:ascii="Times" w:hAnsi="Times" w:eastAsia="Times"/>
          <w:b w:val="0"/>
          <w:i w:val="0"/>
          <w:color w:val="000000"/>
          <w:sz w:val="24"/>
        </w:rPr>
        <w:t>way.</w:t>
      </w:r>
    </w:p>
    <w:p>
      <w:pPr>
        <w:autoSpaceDN w:val="0"/>
        <w:autoSpaceDE w:val="0"/>
        <w:widowControl/>
        <w:spacing w:line="482" w:lineRule="exact" w:before="222" w:after="0"/>
        <w:ind w:left="1384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$ &amp; % # _ { }</w:t>
      </w:r>
    </w:p>
    <w:p>
      <w:pPr>
        <w:autoSpaceDN w:val="0"/>
        <w:autoSpaceDE w:val="0"/>
        <w:widowControl/>
        <w:spacing w:line="486" w:lineRule="exact" w:before="0" w:after="0"/>
        <w:ind w:left="1384" w:right="7056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 \</w:t>
      </w:r>
      <w:r>
        <w:br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˜ ˆ</w:t>
      </w:r>
    </w:p>
    <w:p>
      <w:pPr>
        <w:sectPr>
          <w:pgSz w:w="11905" w:h="16838"/>
          <w:pgMar w:top="942" w:right="1440" w:bottom="11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2"/>
        <w:ind w:left="0" w:right="0"/>
      </w:pPr>
    </w:p>
    <w:p>
      <w:pPr>
        <w:autoSpaceDN w:val="0"/>
        <w:tabs>
          <w:tab w:pos="7850" w:val="left"/>
        </w:tabs>
        <w:autoSpaceDE w:val="0"/>
        <w:widowControl/>
        <w:spacing w:line="372" w:lineRule="exact" w:before="0" w:after="0"/>
        <w:ind w:left="18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1.3. L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TEX AND PDFL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TEX CAPABILITIES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9</w:t>
      </w:r>
    </w:p>
    <w:p>
      <w:pPr>
        <w:autoSpaceDN w:val="0"/>
        <w:autoSpaceDE w:val="0"/>
        <w:widowControl/>
        <w:spacing w:line="332" w:lineRule="exact" w:before="264" w:after="0"/>
        <w:ind w:left="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Math</w:t>
      </w:r>
    </w:p>
    <w:p>
      <w:pPr>
        <w:autoSpaceDN w:val="0"/>
        <w:autoSpaceDE w:val="0"/>
        <w:widowControl/>
        <w:spacing w:line="494" w:lineRule="exact" w:before="106" w:after="6"/>
        <w:ind w:left="432" w:right="7200" w:firstLine="0"/>
        <w:jc w:val="center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1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1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MI8" w:hAnsi="CMMI8" w:eastAsia="CMMI8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24"/>
        </w:rPr>
        <w:t>, . ..</w:t>
      </w:r>
      <w:r>
        <w:br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MI12" w:hAnsi="CMMI12" w:eastAsia="CMMI12"/>
          <w:b w:val="0"/>
          <w:i/>
          <w:color w:val="000000"/>
          <w:sz w:val="24"/>
        </w:rPr>
        <w:t xml:space="preserve"> i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CMMI12" w:hAnsi="CMMI12" w:eastAsia="CMMI12"/>
          <w:b w:val="0"/>
          <w:i/>
          <w:color w:val="000000"/>
          <w:sz w:val="24"/>
        </w:rPr>
        <w:t xml:space="preserve"> i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MI8" w:hAnsi="CMMI8" w:eastAsia="CMMI8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24"/>
        </w:rPr>
        <w:t>, . ..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008"/>
        <w:gridCol w:w="3008"/>
        <w:gridCol w:w="3008"/>
      </w:tblGrid>
      <w:tr>
        <w:trPr>
          <w:trHeight w:hRule="exact" w:val="49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72" w:after="0"/>
              <w:ind w:left="0" w:right="52" w:firstLine="0"/>
              <w:jc w:val="right"/>
            </w:pP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•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6" w:after="0"/>
              <w:ind w:left="0" w:right="0" w:firstLine="0"/>
              <w:jc w:val="center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6" w:lineRule="exact" w:before="6" w:after="0"/>
              <w:ind w:left="60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CMSY8" w:hAnsi="CMSY8" w:eastAsia="CMSY8"/>
                <w:b w:val="0"/>
                <w:i/>
                <w:color w:val="000000"/>
                <w:sz w:val="16"/>
              </w:rPr>
              <w:t>−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, ...</w:t>
            </w:r>
          </w:p>
        </w:tc>
      </w:tr>
    </w:tbl>
    <w:p>
      <w:pPr>
        <w:autoSpaceDN w:val="0"/>
        <w:autoSpaceDE w:val="0"/>
        <w:widowControl/>
        <w:spacing w:line="482" w:lineRule="exact" w:before="4" w:after="6"/>
        <w:ind w:left="548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MI12" w:hAnsi="CMMI12" w:eastAsia="CMMI12"/>
          <w:b w:val="0"/>
          <w:i/>
          <w:color w:val="000000"/>
          <w:sz w:val="24"/>
        </w:rPr>
        <w:t xml:space="preserve"> α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CMMI12" w:hAnsi="CMMI12" w:eastAsia="CMMI12"/>
          <w:b w:val="0"/>
          <w:i/>
          <w:color w:val="000000"/>
          <w:sz w:val="24"/>
        </w:rPr>
        <w:t xml:space="preserve"> β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CMMI12" w:hAnsi="CMMI12" w:eastAsia="CMMI12"/>
          <w:b w:val="0"/>
          <w:i/>
          <w:color w:val="000000"/>
          <w:sz w:val="24"/>
        </w:rPr>
        <w:t xml:space="preserve"> γ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Ω</w:t>
      </w:r>
      <w:r>
        <w:rPr>
          <w:rFonts w:ascii="Times" w:hAnsi="Times" w:eastAsia="Times"/>
          <w:b w:val="0"/>
          <w:i w:val="0"/>
          <w:color w:val="000000"/>
          <w:sz w:val="24"/>
        </w:rPr>
        <w:t>, ...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9025"/>
      </w:tblGrid>
      <w:tr>
        <w:trPr>
          <w:trHeight w:hRule="exact" w:val="986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4" w:val="left"/>
                <w:tab w:pos="724" w:val="left"/>
              </w:tabs>
              <w:autoSpaceDE w:val="0"/>
              <w:widowControl/>
              <w:spacing w:line="490" w:lineRule="exact" w:before="0" w:after="0"/>
              <w:ind w:left="288" w:right="3024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• →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 xml:space="preserve"> ⇒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 xml:space="preserve"> ≥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 xml:space="preserve"> ̸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=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 xml:space="preserve"> ∈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CMMI12" w:hAnsi="CMMI12" w:eastAsia="CMMI12"/>
                <w:b w:val="0"/>
                <w:i/>
                <w:color w:val="000000"/>
                <w:sz w:val="24"/>
              </w:rPr>
              <w:t xml:space="preserve"> ⋆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, ...</w:t>
            </w:r>
            <w:r>
              <w:br/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•</w:t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4"/>
              </w:rPr>
              <w:t>√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, . ..</w:t>
            </w:r>
          </w:p>
        </w:tc>
      </w:tr>
    </w:tbl>
    <w:p>
      <w:pPr>
        <w:autoSpaceDN w:val="0"/>
        <w:autoSpaceDE w:val="0"/>
        <w:widowControl/>
        <w:spacing w:line="482" w:lineRule="exact" w:before="6" w:after="0"/>
        <w:ind w:left="548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</w:t>
      </w:r>
      <w:r>
        <w:rPr>
          <w:rFonts w:ascii="CMR12" w:hAnsi="CMR12" w:eastAsia="CMR12"/>
          <w:b w:val="0"/>
          <w:i w:val="0"/>
          <w:color w:val="000000"/>
          <w:sz w:val="24"/>
        </w:rPr>
        <w:t>2 + 2</w:t>
      </w:r>
      <w:r>
        <w:rPr>
          <w:rFonts w:ascii="Times" w:hAnsi="Times" w:eastAsia="Times"/>
          <w:b w:val="0"/>
          <w:i w:val="0"/>
          <w:color w:val="000000"/>
          <w:sz w:val="24"/>
        </w:rPr>
        <w:t>, ...</w:t>
      </w:r>
    </w:p>
    <w:p>
      <w:pPr>
        <w:autoSpaceDN w:val="0"/>
        <w:autoSpaceDE w:val="0"/>
        <w:widowControl/>
        <w:spacing w:line="328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For more examples and symbols see chapter 3 of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lshort2e.dvi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0" w:lineRule="exact" w:before="320" w:after="0"/>
        <w:ind w:left="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Fonts</w:t>
      </w:r>
    </w:p>
    <w:p>
      <w:pPr>
        <w:autoSpaceDN w:val="0"/>
        <w:autoSpaceDE w:val="0"/>
        <w:widowControl/>
        <w:spacing w:line="482" w:lineRule="exact" w:before="120" w:after="0"/>
        <w:ind w:left="548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Roman</w:t>
      </w:r>
    </w:p>
    <w:p>
      <w:pPr>
        <w:autoSpaceDN w:val="0"/>
        <w:autoSpaceDE w:val="0"/>
        <w:widowControl/>
        <w:spacing w:line="494" w:lineRule="exact" w:before="0" w:after="0"/>
        <w:ind w:left="548" w:right="5328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Emphasis</w:t>
      </w:r>
      <w:r>
        <w:br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Medium weight — the default</w:t>
      </w:r>
      <w:r>
        <w:br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 Boldface</w:t>
      </w:r>
      <w:r>
        <w:br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Upright</w:t>
      </w:r>
      <w:r>
        <w:br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Slanted</w:t>
      </w:r>
      <w:r>
        <w:br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 Sans serif</w:t>
      </w:r>
      <w:r>
        <w:br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9"/>
        </w:rPr>
        <w:t>MALL CAPS</w:t>
      </w:r>
    </w:p>
    <w:p>
      <w:pPr>
        <w:autoSpaceDN w:val="0"/>
        <w:tabs>
          <w:tab w:pos="1064" w:val="left"/>
          <w:tab w:pos="1300" w:val="left"/>
        </w:tabs>
        <w:autoSpaceDE w:val="0"/>
        <w:widowControl/>
        <w:spacing w:line="418" w:lineRule="exact" w:before="74" w:after="0"/>
        <w:ind w:left="548" w:right="6768" w:firstLine="0"/>
        <w:jc w:val="left"/>
      </w:pP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Typewriter</w:t>
      </w:r>
      <w:r>
        <w:br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and sizes: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24"/>
        </w:rPr>
        <w:t>–</w:t>
      </w:r>
      <w:r>
        <w:tab/>
      </w:r>
      <w:r>
        <w:rPr>
          <w:rFonts w:ascii="Times" w:hAnsi="Times" w:eastAsia="Times"/>
          <w:b w:val="0"/>
          <w:i w:val="0"/>
          <w:color w:val="000000"/>
          <w:sz w:val="12"/>
        </w:rPr>
        <w:t>tiny</w:t>
      </w:r>
    </w:p>
    <w:p>
      <w:pPr>
        <w:autoSpaceDN w:val="0"/>
        <w:autoSpaceDE w:val="0"/>
        <w:widowControl/>
        <w:spacing w:line="332" w:lineRule="exact" w:before="60" w:after="0"/>
        <w:ind w:left="106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–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scriptsize</w:t>
      </w:r>
    </w:p>
    <w:p>
      <w:pPr>
        <w:autoSpaceDN w:val="0"/>
        <w:autoSpaceDE w:val="0"/>
        <w:widowControl/>
        <w:spacing w:line="332" w:lineRule="exact" w:before="58" w:after="0"/>
        <w:ind w:left="106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–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footnotesize</w:t>
      </w:r>
    </w:p>
    <w:p>
      <w:pPr>
        <w:autoSpaceDN w:val="0"/>
        <w:autoSpaceDE w:val="0"/>
        <w:widowControl/>
        <w:spacing w:line="332" w:lineRule="exact" w:before="58" w:after="0"/>
        <w:ind w:left="106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–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small</w:t>
      </w:r>
    </w:p>
    <w:p>
      <w:pPr>
        <w:autoSpaceDN w:val="0"/>
        <w:autoSpaceDE w:val="0"/>
        <w:widowControl/>
        <w:spacing w:line="332" w:lineRule="exact" w:before="58" w:after="0"/>
        <w:ind w:left="106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–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normalsize</w:t>
      </w:r>
    </w:p>
    <w:p>
      <w:pPr>
        <w:sectPr>
          <w:pgSz w:w="11905" w:h="16838"/>
          <w:pgMar w:top="944" w:right="1440" w:bottom="1214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4"/>
        <w:ind w:left="0" w:right="0"/>
      </w:pPr>
    </w:p>
    <w:p>
      <w:pPr>
        <w:autoSpaceDN w:val="0"/>
        <w:tabs>
          <w:tab w:pos="6112" w:val="left"/>
        </w:tabs>
        <w:autoSpaceDE w:val="0"/>
        <w:widowControl/>
        <w:spacing w:line="318" w:lineRule="exact" w:before="0" w:after="0"/>
        <w:ind w:left="1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CHAPTER 1. TEMPLATE</w:t>
      </w:r>
    </w:p>
    <w:p>
      <w:pPr>
        <w:autoSpaceDN w:val="0"/>
        <w:autoSpaceDE w:val="0"/>
        <w:widowControl/>
        <w:spacing w:line="384" w:lineRule="exact" w:before="266" w:after="0"/>
        <w:ind w:left="19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–</w:t>
      </w:r>
      <w:r>
        <w:rPr>
          <w:w w:val="98.96551987220501"/>
          <w:rFonts w:ascii="Times" w:hAnsi="Times" w:eastAsia="Times"/>
          <w:b w:val="0"/>
          <w:i w:val="0"/>
          <w:color w:val="000000"/>
          <w:sz w:val="29"/>
        </w:rPr>
        <w:t xml:space="preserve"> large</w:t>
      </w:r>
    </w:p>
    <w:p>
      <w:pPr>
        <w:autoSpaceDN w:val="0"/>
        <w:autoSpaceDE w:val="0"/>
        <w:widowControl/>
        <w:spacing w:line="460" w:lineRule="exact" w:before="0" w:after="0"/>
        <w:ind w:left="19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–</w:t>
      </w:r>
      <w:r>
        <w:rPr>
          <w:w w:val="101.2941136079676"/>
          <w:rFonts w:ascii="Times" w:hAnsi="Times" w:eastAsia="Times"/>
          <w:b w:val="0"/>
          <w:i w:val="0"/>
          <w:color w:val="000000"/>
          <w:sz w:val="34"/>
        </w:rPr>
        <w:t xml:space="preserve"> Large</w:t>
      </w:r>
    </w:p>
    <w:p>
      <w:pPr>
        <w:autoSpaceDN w:val="0"/>
        <w:autoSpaceDE w:val="0"/>
        <w:widowControl/>
        <w:spacing w:line="552" w:lineRule="exact" w:before="0" w:after="0"/>
        <w:ind w:left="19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–</w:t>
      </w:r>
      <w:r>
        <w:rPr>
          <w:rFonts w:ascii="Times" w:hAnsi="Times" w:eastAsia="Times"/>
          <w:b w:val="0"/>
          <w:i w:val="0"/>
          <w:color w:val="000000"/>
          <w:sz w:val="41"/>
        </w:rPr>
        <w:t xml:space="preserve"> LARGE</w:t>
      </w:r>
    </w:p>
    <w:p>
      <w:pPr>
        <w:autoSpaceDN w:val="0"/>
        <w:autoSpaceDE w:val="0"/>
        <w:widowControl/>
        <w:spacing w:line="660" w:lineRule="exact" w:before="0" w:after="0"/>
        <w:ind w:left="19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–</w:t>
      </w:r>
      <w:r>
        <w:rPr>
          <w:rFonts w:ascii="Times" w:hAnsi="Times" w:eastAsia="Times"/>
          <w:b w:val="0"/>
          <w:i w:val="0"/>
          <w:color w:val="000000"/>
          <w:sz w:val="50"/>
        </w:rPr>
        <w:t xml:space="preserve"> huge</w:t>
      </w:r>
    </w:p>
    <w:p>
      <w:pPr>
        <w:autoSpaceDN w:val="0"/>
        <w:autoSpaceDE w:val="0"/>
        <w:widowControl/>
        <w:spacing w:line="660" w:lineRule="exact" w:before="0" w:after="0"/>
        <w:ind w:left="19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–</w:t>
      </w:r>
      <w:r>
        <w:rPr>
          <w:rFonts w:ascii="Times" w:hAnsi="Times" w:eastAsia="Times"/>
          <w:b w:val="0"/>
          <w:i w:val="0"/>
          <w:color w:val="000000"/>
          <w:sz w:val="50"/>
        </w:rPr>
        <w:t xml:space="preserve"> Huge</w:t>
      </w:r>
    </w:p>
    <w:sectPr w:rsidR="00FC693F" w:rsidRPr="0006063C" w:rsidSect="00034616">
      <w:pgSz w:w="11905" w:h="16838"/>
      <w:pgMar w:top="942" w:right="1440" w:bottom="1440" w:left="1440" w:header="720" w:footer="720" w:gutter="0"/>
      <w:cols w:space="720" w:num="1" w:equalWidth="0"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ftp://ftp.mimuw.edu.pl/pub/Mirrors/Linux/redhat-5.2/" TargetMode="External"/><Relationship Id="rId10" Type="http://schemas.openxmlformats.org/officeDocument/2006/relationships/hyperlink" Target="http://www.adobe.com/" TargetMode="External"/><Relationship Id="rId11" Type="http://schemas.openxmlformats.org/officeDocument/2006/relationships/hyperlink" Target="ftp://ftp.task.gda.pl/pub/linux/redhat-contrib/" TargetMode="External"/><Relationship Id="rId12" Type="http://schemas.openxmlformats.org/officeDocument/2006/relationships/hyperlink" Target="http://www.mimuw.edu.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