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Individual Redes Neurais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Aluno: Clésio de Araújo Gonçalves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XOR foi o problema inicial utilizado na implementação da rede neural multicamada, com o intuito de entender os conceitos e os procedimentos para realizar o atualização dos pesos durante o treinamento da rede neural utilizando apenas funções do numpy.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aplicação de redes neurais em uma base de dados, foi escolhida a base </w:t>
      </w:r>
      <w:r w:rsidDel="00000000" w:rsidR="00000000" w:rsidRPr="00000000">
        <w:rPr>
          <w:b w:val="1"/>
          <w:sz w:val="24"/>
          <w:szCs w:val="24"/>
          <w:rtl w:val="0"/>
        </w:rPr>
        <w:t xml:space="preserve">Breast Cancer Wisconsin (Diagnostic) Data Set </w:t>
      </w:r>
      <w:r w:rsidDel="00000000" w:rsidR="00000000" w:rsidRPr="00000000">
        <w:rPr>
          <w:sz w:val="24"/>
          <w:szCs w:val="24"/>
          <w:rtl w:val="0"/>
        </w:rPr>
        <w:t xml:space="preserve">(disponível em: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https://archive.ics.uci.edu/ml/datasets/Breast+Cancer+Wisconsin+%28Diagnostic%29</w:t>
        </w:r>
      </w:hyperlink>
      <w:r w:rsidDel="00000000" w:rsidR="00000000" w:rsidRPr="00000000">
        <w:rPr>
          <w:sz w:val="24"/>
          <w:szCs w:val="24"/>
          <w:rtl w:val="0"/>
        </w:rPr>
        <w:t xml:space="preserve">). Essa base de dados tem o objetivo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prever se a paciente possui ou não câncer de mama baseado em alguns atributos</w:t>
      </w:r>
      <w:r w:rsidDel="00000000" w:rsidR="00000000" w:rsidRPr="00000000">
        <w:rPr>
          <w:sz w:val="24"/>
          <w:szCs w:val="24"/>
          <w:rtl w:val="0"/>
        </w:rPr>
        <w:t xml:space="preserve">. A base de dados possui 30 atributos previsores como entrada e 569 instâncias no total. O target (alvo) possui valor 0 para tumor de câncer maligno e 1 para tumor benigno. 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 previsores da base de dados (em inglês)</w:t>
      </w:r>
      <w:r w:rsidDel="00000000" w:rsidR="00000000" w:rsidRPr="00000000">
        <w:rPr>
          <w:sz w:val="24"/>
          <w:szCs w:val="24"/>
          <w:rtl w:val="0"/>
        </w:rPr>
        <w:t xml:space="preserve">:  [' radius_mean', ' texture_mean', 'perimeter_mean', 'area_mean', 'smoothness_mean', 'compactness_mean', 'concavity_mean',  'concave_points_mean', ' symmetry_mean', ' fractal_dimension_mean',       'radius_se', ' texture_se', ' perimeter_se', ' area_se', ' smoothness_se', 'compactness_se', 'concavity_se', ' concave_points_se', ' symmetry_se', ' fractal_dimension_se',  'radius_worst', 'texture_worst', ' perimeter_worst', ' area_worst', ' smoothness_worst', ' compactness_worst', 'concavity_worst', 'concave_points_worst', 'symmetry_worst', ' fractal_dimension_worst']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Duas implementações de redes neurais foram aplicadas na base de dados: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implementação do algoritmo backpropagation com funções do numpy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implementação do modelo sequencial em camadas Densas do keras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Essas duas implementações serão abordadas neste relatório.</w:t>
      </w:r>
    </w:p>
    <w:p w:rsidR="00000000" w:rsidDel="00000000" w:rsidP="00000000" w:rsidRDefault="00000000" w:rsidRPr="00000000" w14:paraId="0000001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283.4645669291339" w:hanging="283.464566929133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Implementação do algoritmo backpropagation com funções do numpy (breast-cancer-numpy.ipynb)</w:t>
      </w:r>
    </w:p>
    <w:p w:rsidR="00000000" w:rsidDel="00000000" w:rsidP="00000000" w:rsidRDefault="00000000" w:rsidRPr="00000000" w14:paraId="00000013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algoritmo implementado em python possui </w:t>
      </w:r>
      <w:r w:rsidDel="00000000" w:rsidR="00000000" w:rsidRPr="00000000">
        <w:rPr>
          <w:b w:val="1"/>
          <w:sz w:val="24"/>
          <w:szCs w:val="24"/>
          <w:rtl w:val="0"/>
        </w:rPr>
        <w:t xml:space="preserve">variáveis de configuração</w:t>
      </w:r>
      <w:r w:rsidDel="00000000" w:rsidR="00000000" w:rsidRPr="00000000">
        <w:rPr>
          <w:sz w:val="24"/>
          <w:szCs w:val="24"/>
          <w:rtl w:val="0"/>
        </w:rPr>
        <w:t xml:space="preserve"> que podem ser facilmente alteradas, como: quantidade de épocas, taxa de aprendizagem, limiar do erro médio quadrado, quantidade de neurônios nas camadas de entrada, saída e camadas ocultas. Além da variável momento (utilizada na atualização dos pesos) e que ajuda o algoritmo de rede neural a encontrar o mínimo global mais rápido. </w:t>
      </w:r>
    </w:p>
    <w:p w:rsidR="00000000" w:rsidDel="00000000" w:rsidP="00000000" w:rsidRDefault="00000000" w:rsidRPr="00000000" w14:paraId="00000015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a estrutura da rede neural</w:t>
      </w:r>
      <w:r w:rsidDel="00000000" w:rsidR="00000000" w:rsidRPr="00000000">
        <w:rPr>
          <w:sz w:val="24"/>
          <w:szCs w:val="24"/>
          <w:rtl w:val="0"/>
        </w:rPr>
        <w:t xml:space="preserve">, recomenda-se utilizar 30 neurônios na camada de entrada (pois a base possui 30 atributos previstos) e 1 neurônio na camada de saída, pois o target possui apenas duas classes (0 e 1), ou seja, trata-se de um problema de classificação binária. Por padrão, a rede neural utiliza duas camadas ocultas. A inicialização da quantidade de neurônios das camadas ocultas, utilizou a seguinte fórmula: </w:t>
      </w:r>
    </w:p>
    <w:p w:rsidR="00000000" w:rsidDel="00000000" w:rsidP="00000000" w:rsidRDefault="00000000" w:rsidRPr="00000000" w14:paraId="00000017">
      <w:pPr>
        <w:pageBreakBefore w:val="0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77995" cy="686593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7995" cy="686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onde (30 + 1) / 2, possui valor arredondado 16.</w:t>
      </w:r>
    </w:p>
    <w:p w:rsidR="00000000" w:rsidDel="00000000" w:rsidP="00000000" w:rsidRDefault="00000000" w:rsidRPr="00000000" w14:paraId="00000019">
      <w:pPr>
        <w:pageBreakBefore w:val="0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a inicialização dos pesos</w:t>
      </w:r>
      <w:r w:rsidDel="00000000" w:rsidR="00000000" w:rsidRPr="00000000">
        <w:rPr>
          <w:sz w:val="24"/>
          <w:szCs w:val="24"/>
          <w:rtl w:val="0"/>
        </w:rPr>
        <w:t xml:space="preserve">, foi utilizada uma função randômica que gera números aleatórios entre 1 e -1.</w:t>
      </w:r>
    </w:p>
    <w:p w:rsidR="00000000" w:rsidDel="00000000" w:rsidP="00000000" w:rsidRDefault="00000000" w:rsidRPr="00000000" w14:paraId="0000001B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cálculo se inicia com o </w:t>
      </w:r>
      <w:r w:rsidDel="00000000" w:rsidR="00000000" w:rsidRPr="00000000">
        <w:rPr>
          <w:b w:val="1"/>
          <w:sz w:val="24"/>
          <w:szCs w:val="24"/>
          <w:rtl w:val="0"/>
        </w:rPr>
        <w:t xml:space="preserve">somatório da multiplicação das entradas pelos respectivos pesos</w:t>
      </w:r>
      <w:r w:rsidDel="00000000" w:rsidR="00000000" w:rsidRPr="00000000">
        <w:rPr>
          <w:sz w:val="24"/>
          <w:szCs w:val="24"/>
          <w:rtl w:val="0"/>
        </w:rPr>
        <w:t xml:space="preserve">, conforme fórmula abaixo:</w:t>
      </w:r>
    </w:p>
    <w:p w:rsidR="00000000" w:rsidDel="00000000" w:rsidP="00000000" w:rsidRDefault="00000000" w:rsidRPr="00000000" w14:paraId="0000001D">
      <w:pPr>
        <w:pageBreakBefore w:val="0"/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35362" cy="1098166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5362" cy="1098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função de ativação</w:t>
      </w:r>
      <w:r w:rsidDel="00000000" w:rsidR="00000000" w:rsidRPr="00000000">
        <w:rPr>
          <w:sz w:val="24"/>
          <w:szCs w:val="24"/>
          <w:rtl w:val="0"/>
        </w:rPr>
        <w:t xml:space="preserve"> utilizada foi a sigmoide, tanto nas camadas ocultas quanto na camada de saída. A função sigmoide recebe como parâmetro de entrada X o valor do somatório dado na equação acima (soma). Para qualquer somatório como entrada, a função sigmoide retorna retorna valores entre 0 e 1 (não retorna valores negativos).</w:t>
      </w:r>
    </w:p>
    <w:p w:rsidR="00000000" w:rsidDel="00000000" w:rsidP="00000000" w:rsidRDefault="00000000" w:rsidRPr="00000000" w14:paraId="0000001F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32543" cy="2564067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2543" cy="2564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cálculo do somatório e função de ativação se sucede até chegar na camada de saída, onde é calculado o valor do erro, para posterior ajuste dos pesos com o algoritmo de backpropagation.</w:t>
      </w:r>
    </w:p>
    <w:p w:rsidR="00000000" w:rsidDel="00000000" w:rsidP="00000000" w:rsidRDefault="00000000" w:rsidRPr="00000000" w14:paraId="00000024">
      <w:pPr>
        <w:pageBreakBefore w:val="0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cálculo de erro na camada de saída</w:t>
      </w:r>
      <w:r w:rsidDel="00000000" w:rsidR="00000000" w:rsidRPr="00000000">
        <w:rPr>
          <w:sz w:val="24"/>
          <w:szCs w:val="24"/>
          <w:rtl w:val="0"/>
        </w:rPr>
        <w:t xml:space="preserve">, utilizou um algoritmo mais simples, onde: erro = respostaCorreta - respostaCalculada. Ao final, foi calculado o erro médio quadrado (elevando o erro ao quadrado e calculando a média em seguida). Esse cálculo de média penaliza erros maiores, tendo maior proporção do que erros menores, pois eleva o erro ao quadrado, conforme equação abaixo.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16701" cy="774799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6701" cy="774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atualização dos pesos</w:t>
      </w:r>
      <w:r w:rsidDel="00000000" w:rsidR="00000000" w:rsidRPr="00000000">
        <w:rPr>
          <w:sz w:val="24"/>
          <w:szCs w:val="24"/>
          <w:rtl w:val="0"/>
        </w:rPr>
        <w:t xml:space="preserve"> na rede neural leva em consideração alguns procedimentos: descida do gradiente, cálculo da derivada sigmoide, cálculo do delta, backpropagation, taxa de aprendizagem e momento.</w:t>
      </w:r>
    </w:p>
    <w:p w:rsidR="00000000" w:rsidDel="00000000" w:rsidP="00000000" w:rsidRDefault="00000000" w:rsidRPr="00000000" w14:paraId="00000029">
      <w:pPr>
        <w:pageBreakBefore w:val="0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objetivo da descida do gradiente</w:t>
      </w:r>
      <w:r w:rsidDel="00000000" w:rsidR="00000000" w:rsidRPr="00000000">
        <w:rPr>
          <w:sz w:val="24"/>
          <w:szCs w:val="24"/>
          <w:rtl w:val="0"/>
        </w:rPr>
        <w:t xml:space="preserve"> é encontrar a combinação de pesos que o erro seja o menor possível (mínimo global), então o algoritmo calcula a derivada parcial para mover para a direção do menor valor possível do erro. O cálculo da derivada recebe como parâmetro Y o valor de cada neurônio (representado pela saída da função de ativação sigmoide), conforme fórmula abaixo:</w:t>
      </w:r>
    </w:p>
    <w:p w:rsidR="00000000" w:rsidDel="00000000" w:rsidP="00000000" w:rsidRDefault="00000000" w:rsidRPr="00000000" w14:paraId="0000002B">
      <w:pPr>
        <w:pageBreakBefore w:val="0"/>
        <w:ind w:left="0"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89300" cy="564863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9300" cy="564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Após o cálculo da derivada parcial, é realizado o </w:t>
      </w:r>
      <w:r w:rsidDel="00000000" w:rsidR="00000000" w:rsidRPr="00000000">
        <w:rPr>
          <w:b w:val="1"/>
          <w:sz w:val="24"/>
          <w:szCs w:val="24"/>
          <w:rtl w:val="0"/>
        </w:rPr>
        <w:t xml:space="preserve">cálculo do delta da camada de saída</w:t>
      </w:r>
      <w:r w:rsidDel="00000000" w:rsidR="00000000" w:rsidRPr="00000000">
        <w:rPr>
          <w:sz w:val="24"/>
          <w:szCs w:val="24"/>
          <w:rtl w:val="0"/>
        </w:rPr>
        <w:t xml:space="preserve">, multiplicado o erro pela derivada sigmoide, representado pela fórmula abaixo:</w:t>
      </w:r>
    </w:p>
    <w:p w:rsidR="00000000" w:rsidDel="00000000" w:rsidP="00000000" w:rsidRDefault="00000000" w:rsidRPr="00000000" w14:paraId="0000002E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19588" cy="351594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351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1">
      <w:pPr>
        <w:pageBreakBefore w:val="0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cálculo do delta da segunda camada oculta é representado pela seguinte fórmula:</w:t>
      </w:r>
    </w:p>
    <w:p w:rsidR="00000000" w:rsidDel="00000000" w:rsidP="00000000" w:rsidRDefault="00000000" w:rsidRPr="00000000" w14:paraId="00000032">
      <w:pPr>
        <w:pageBreakBefore w:val="0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079878" cy="25429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9878" cy="254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 diferença do cálculo do delta da segunda camada oculta para a primeira camada oculta é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na primeira camada oculta recebe o delta da segunda camada oculta</w:t>
      </w:r>
      <w:r w:rsidDel="00000000" w:rsidR="00000000" w:rsidRPr="00000000">
        <w:rPr>
          <w:sz w:val="24"/>
          <w:szCs w:val="24"/>
          <w:rtl w:val="0"/>
        </w:rPr>
        <w:t xml:space="preserve"> ao invés do delta de saída.</w:t>
      </w:r>
    </w:p>
    <w:p w:rsidR="00000000" w:rsidDel="00000000" w:rsidP="00000000" w:rsidRDefault="00000000" w:rsidRPr="00000000" w14:paraId="00000036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ajuste dos pesos do algoritmo de backpropagation é retrocedido da camada de saída até a camada de entrada, baseado na seguinte fórmula:</w:t>
      </w:r>
    </w:p>
    <w:p w:rsidR="00000000" w:rsidDel="00000000" w:rsidP="00000000" w:rsidRDefault="00000000" w:rsidRPr="00000000" w14:paraId="00000038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52963" cy="641521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641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taxa de aprendizagem</w:t>
      </w:r>
      <w:r w:rsidDel="00000000" w:rsidR="00000000" w:rsidRPr="00000000">
        <w:rPr>
          <w:sz w:val="24"/>
          <w:szCs w:val="24"/>
          <w:rtl w:val="0"/>
        </w:rPr>
        <w:t xml:space="preserve"> define o quão rápido o algoritmo vai aprender e o </w:t>
      </w:r>
      <w:r w:rsidDel="00000000" w:rsidR="00000000" w:rsidRPr="00000000">
        <w:rPr>
          <w:b w:val="1"/>
          <w:sz w:val="24"/>
          <w:szCs w:val="24"/>
          <w:rtl w:val="0"/>
        </w:rPr>
        <w:t xml:space="preserve">momento</w:t>
      </w:r>
      <w:r w:rsidDel="00000000" w:rsidR="00000000" w:rsidRPr="00000000">
        <w:rPr>
          <w:sz w:val="24"/>
          <w:szCs w:val="24"/>
          <w:rtl w:val="0"/>
        </w:rPr>
        <w:t xml:space="preserve"> é utilizado para acelerar a descida do gradiente para encontrar o mínimo global, escapando de mínimos locais. Por padrão, o momento possui valor 1, mas pode ser customizado pelo usuário.</w:t>
      </w:r>
    </w:p>
    <w:p w:rsidR="00000000" w:rsidDel="00000000" w:rsidP="00000000" w:rsidRDefault="00000000" w:rsidRPr="00000000" w14:paraId="0000003C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Cabe destacar que o cálculo de descida de gradiente utilizado no algoritmo foi o </w:t>
      </w:r>
      <w:r w:rsidDel="00000000" w:rsidR="00000000" w:rsidRPr="00000000">
        <w:rPr>
          <w:b w:val="1"/>
          <w:sz w:val="24"/>
          <w:szCs w:val="24"/>
          <w:rtl w:val="0"/>
        </w:rPr>
        <w:t xml:space="preserve">Batch gradient descent,</w:t>
      </w:r>
      <w:r w:rsidDel="00000000" w:rsidR="00000000" w:rsidRPr="00000000">
        <w:rPr>
          <w:sz w:val="24"/>
          <w:szCs w:val="24"/>
          <w:rtl w:val="0"/>
        </w:rPr>
        <w:t xml:space="preserve"> onde calcula o erro para todos os registros e em seguida atualiza os pesos para todos os registros.</w:t>
      </w:r>
    </w:p>
    <w:p w:rsidR="00000000" w:rsidDel="00000000" w:rsidP="00000000" w:rsidRDefault="00000000" w:rsidRPr="00000000" w14:paraId="0000003E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algoritmo é executado repetidas vezes até atingir uma das </w:t>
      </w:r>
      <w:r w:rsidDel="00000000" w:rsidR="00000000" w:rsidRPr="00000000">
        <w:rPr>
          <w:b w:val="1"/>
          <w:sz w:val="24"/>
          <w:szCs w:val="24"/>
          <w:rtl w:val="0"/>
        </w:rPr>
        <w:t xml:space="preserve">duas condições de saída: atingir o limiar do erro médio quadrado ou o alcançar o número máximo de épocas (ambas informados pelo usuário).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720"/>
        <w:jc w:val="both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 obtidos antes e depois do treinamento da rede: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(os gráficos encontram-se no final do relatório)</w:t>
      </w:r>
    </w:p>
    <w:p w:rsidR="00000000" w:rsidDel="00000000" w:rsidP="00000000" w:rsidRDefault="00000000" w:rsidRPr="00000000" w14:paraId="00000042">
      <w:pPr>
        <w:pageBreakBefore w:val="0"/>
        <w:ind w:left="0" w:firstLine="720"/>
        <w:jc w:val="both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720"/>
        <w:jc w:val="both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440"/>
        <w:gridCol w:w="1920"/>
        <w:gridCol w:w="1875"/>
        <w:gridCol w:w="1620"/>
        <w:tblGridChange w:id="0">
          <w:tblGrid>
            <w:gridCol w:w="2160"/>
            <w:gridCol w:w="1440"/>
            <w:gridCol w:w="1920"/>
            <w:gridCol w:w="1875"/>
            <w:gridCol w:w="1620"/>
          </w:tblGrid>
        </w:tblGridChange>
      </w:tblGrid>
      <w:tr>
        <w:trPr>
          <w:cantSplit w:val="0"/>
          <w:trHeight w:val="656.953125" w:hRule="atLeast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Coeficiente de Aprendizado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Épocas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MSE inicial (%)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MSE final (%)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Gráfico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0.001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24.94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23.96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0.001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30.18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22.48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0.001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29.51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20.63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0.001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35.36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19.20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0.001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10.000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42.14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18.07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56.17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36.73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26.91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24.05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51.19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37.26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43.94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37.26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31.82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37.26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26.83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37.26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27.76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14.98 (8.959)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0.0002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10.000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31.30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17.57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0.00001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10.000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26.26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21.88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0A4">
      <w:pPr>
        <w:pageBreakBefore w:val="0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Cabe destacar que para todas as iterações utilizou-se o limiar de erro médio quadrado 0.15, ou seja, 15% de erro.</w:t>
      </w:r>
    </w:p>
    <w:p w:rsidR="00000000" w:rsidDel="00000000" w:rsidP="00000000" w:rsidRDefault="00000000" w:rsidRPr="00000000" w14:paraId="000000A6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o coeficiente de aprendizado com valor </w:t>
      </w:r>
      <w:r w:rsidDel="00000000" w:rsidR="00000000" w:rsidRPr="00000000">
        <w:rPr>
          <w:b w:val="1"/>
          <w:sz w:val="24"/>
          <w:szCs w:val="24"/>
          <w:rtl w:val="0"/>
        </w:rPr>
        <w:t xml:space="preserve">0.001</w:t>
      </w:r>
      <w:r w:rsidDel="00000000" w:rsidR="00000000" w:rsidRPr="00000000">
        <w:rPr>
          <w:sz w:val="24"/>
          <w:szCs w:val="24"/>
          <w:rtl w:val="0"/>
        </w:rPr>
        <w:t xml:space="preserve">, observou-se que à medida que aumenta a quantidade de épocas, o erro médio quadrado diminui, mas não atinge o limiar [01] [02] [03] [04] [05]. Esse valor é considerado baixo, ou seja, o aprendizado da rede neural será mais baixo e lento, mas tem mais chances de chegar no mínimo global.</w:t>
      </w:r>
    </w:p>
    <w:p w:rsidR="00000000" w:rsidDel="00000000" w:rsidP="00000000" w:rsidRDefault="00000000" w:rsidRPr="00000000" w14:paraId="000000A8">
      <w:pPr>
        <w:pageBreakBefore w:val="0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o coeficiente de aprendizado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0.1</w:t>
      </w:r>
      <w:r w:rsidDel="00000000" w:rsidR="00000000" w:rsidRPr="00000000">
        <w:rPr>
          <w:sz w:val="24"/>
          <w:szCs w:val="24"/>
          <w:rtl w:val="0"/>
        </w:rPr>
        <w:t xml:space="preserve">, a rede não obteve um bom aprendizado, apesar de diminuir o erro médio quadrado à medida que aumenta as iterações no algoritmo [06] [07] [08] [09].</w:t>
      </w:r>
    </w:p>
    <w:p w:rsidR="00000000" w:rsidDel="00000000" w:rsidP="00000000" w:rsidRDefault="00000000" w:rsidRPr="00000000" w14:paraId="000000AA">
      <w:pPr>
        <w:pageBreakBefore w:val="0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aumentar o valor da taxa de aprendizado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0.5</w:t>
      </w:r>
      <w:r w:rsidDel="00000000" w:rsidR="00000000" w:rsidRPr="00000000">
        <w:rPr>
          <w:sz w:val="24"/>
          <w:szCs w:val="24"/>
          <w:rtl w:val="0"/>
        </w:rPr>
        <w:t xml:space="preserve">, acontece algo ainda pior: o valor do erro fica preso em um mínimo local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37.26%</w:t>
      </w:r>
      <w:r w:rsidDel="00000000" w:rsidR="00000000" w:rsidRPr="00000000">
        <w:rPr>
          <w:sz w:val="24"/>
          <w:szCs w:val="24"/>
          <w:rtl w:val="0"/>
        </w:rPr>
        <w:t xml:space="preserve">, mesmo alterando a quantidade de épocas [10] [11] [12] [13]. Isso se deve ao fato dessa taxa de aprendizagem ser um valor alto para a base, chegando a convergência mais rapidamente e perdendo o mínimo global. Casos curiosos acontecem nos gráficos [12] e [13], onde o erro inicial é menor do que o mínimo local convergido ao final das iterações. Isso se deve ao fato da taxa de aprendizado ser considerada alta e ao descer o gradiente convergiu em um mínimo local incorreto.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diminuiu-se ainda mais o valor da taxa de aprendizado da rede, alterando o valor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0.0001</w:t>
      </w:r>
      <w:r w:rsidDel="00000000" w:rsidR="00000000" w:rsidRPr="00000000">
        <w:rPr>
          <w:sz w:val="24"/>
          <w:szCs w:val="24"/>
          <w:rtl w:val="0"/>
        </w:rPr>
        <w:t xml:space="preserve">. Utilizando esse valor para a taxa de aprendizado, a rede neural obteve melhor aprendizado, pois obteve-se os melhores resultados de erro médio quadrado,</w:t>
      </w:r>
      <w:r w:rsidDel="00000000" w:rsidR="00000000" w:rsidRPr="00000000">
        <w:rPr>
          <w:b w:val="1"/>
          <w:sz w:val="24"/>
          <w:szCs w:val="24"/>
          <w:rtl w:val="0"/>
        </w:rPr>
        <w:t xml:space="preserve"> abaixo de 15% de erro médio quadrado</w:t>
      </w:r>
      <w:r w:rsidDel="00000000" w:rsidR="00000000" w:rsidRPr="00000000">
        <w:rPr>
          <w:sz w:val="24"/>
          <w:szCs w:val="24"/>
          <w:rtl w:val="0"/>
        </w:rPr>
        <w:t xml:space="preserve"> [14] [16]. Percebeu-se que ao aumentar excessivamente o número de épocas, o erro médio quadrado não caiu na mesma proporção, obtendo uma convergência em torno de 15% de erro [15].</w:t>
      </w:r>
    </w:p>
    <w:p w:rsidR="00000000" w:rsidDel="00000000" w:rsidP="00000000" w:rsidRDefault="00000000" w:rsidRPr="00000000" w14:paraId="000000AE">
      <w:pPr>
        <w:pageBreakBefore w:val="0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importante destacar que ao perceber o comportamento do erro médio quadrado com o valor de taxa de aprendizado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0.0001</w:t>
      </w:r>
      <w:r w:rsidDel="00000000" w:rsidR="00000000" w:rsidRPr="00000000">
        <w:rPr>
          <w:sz w:val="24"/>
          <w:szCs w:val="24"/>
          <w:rtl w:val="0"/>
        </w:rPr>
        <w:t xml:space="preserve">, definiu-se o limiar de 0.15 (ou 15%) para o erro médio quadrado como condição de saída do algoritmo. Utilizando 10.000 épocas, o algoritmo conseguiu atingir o limiar na 8.959ª iteração [16].</w:t>
      </w:r>
    </w:p>
    <w:p w:rsidR="00000000" w:rsidDel="00000000" w:rsidP="00000000" w:rsidRDefault="00000000" w:rsidRPr="00000000" w14:paraId="000000B0">
      <w:pPr>
        <w:pageBreakBefore w:val="0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Realizou-se outros dois novos testes com novos valores de taxa de aprendizado, ambas com 10.000 épocas de treinamento, o primeiro foi com a taxa de aprendizado de valor </w:t>
      </w:r>
      <w:r w:rsidDel="00000000" w:rsidR="00000000" w:rsidRPr="00000000">
        <w:rPr>
          <w:b w:val="1"/>
          <w:sz w:val="24"/>
          <w:szCs w:val="24"/>
          <w:rtl w:val="0"/>
        </w:rPr>
        <w:t xml:space="preserve">0.0002</w:t>
      </w:r>
      <w:r w:rsidDel="00000000" w:rsidR="00000000" w:rsidRPr="00000000">
        <w:rPr>
          <w:sz w:val="24"/>
          <w:szCs w:val="24"/>
          <w:rtl w:val="0"/>
        </w:rPr>
        <w:t xml:space="preserve"> [17] e o segundo de valor </w:t>
      </w:r>
      <w:r w:rsidDel="00000000" w:rsidR="00000000" w:rsidRPr="00000000">
        <w:rPr>
          <w:b w:val="1"/>
          <w:sz w:val="24"/>
          <w:szCs w:val="24"/>
          <w:rtl w:val="0"/>
        </w:rPr>
        <w:t xml:space="preserve">0.00001 </w:t>
      </w:r>
      <w:r w:rsidDel="00000000" w:rsidR="00000000" w:rsidRPr="00000000">
        <w:rPr>
          <w:sz w:val="24"/>
          <w:szCs w:val="24"/>
          <w:rtl w:val="0"/>
        </w:rPr>
        <w:t xml:space="preserve">[18]. </w:t>
      </w:r>
      <w:r w:rsidDel="00000000" w:rsidR="00000000" w:rsidRPr="00000000">
        <w:rPr>
          <w:b w:val="1"/>
          <w:sz w:val="24"/>
          <w:szCs w:val="24"/>
          <w:rtl w:val="0"/>
        </w:rPr>
        <w:t xml:space="preserve">No primeiro teste, ao aumentar o valor da taxa de aprendizado de 0.0001 para 0.0002</w:t>
      </w:r>
      <w:r w:rsidDel="00000000" w:rsidR="00000000" w:rsidRPr="00000000">
        <w:rPr>
          <w:sz w:val="24"/>
          <w:szCs w:val="24"/>
          <w:rtl w:val="0"/>
        </w:rPr>
        <w:t xml:space="preserve">, o algoritmo obteve um bom resultado de erro médio quadrado (17.57%), mas não tão bom quanto o resultado com valor 0.0001 de taxa de aprendizado; </w:t>
      </w:r>
      <w:r w:rsidDel="00000000" w:rsidR="00000000" w:rsidRPr="00000000">
        <w:rPr>
          <w:b w:val="1"/>
          <w:sz w:val="24"/>
          <w:szCs w:val="24"/>
          <w:rtl w:val="0"/>
        </w:rPr>
        <w:t xml:space="preserve">no segundo teste, ao diminuir o valor da taxa de aprendizado de 0.0001 para 0.00001,</w:t>
      </w:r>
      <w:r w:rsidDel="00000000" w:rsidR="00000000" w:rsidRPr="00000000">
        <w:rPr>
          <w:sz w:val="24"/>
          <w:szCs w:val="24"/>
          <w:rtl w:val="0"/>
        </w:rPr>
        <w:t xml:space="preserve"> o algoritmo não obteve um bom aprendizado quando comparado aos resultados com valor 0.0001 de taxa de aprendizado [14] [16], devido a diminuir excessivamente o valor da taxa de aprendizado.</w:t>
      </w:r>
    </w:p>
    <w:p w:rsidR="00000000" w:rsidDel="00000000" w:rsidP="00000000" w:rsidRDefault="00000000" w:rsidRPr="00000000" w14:paraId="000000B2">
      <w:pPr>
        <w:pageBreakBefore w:val="0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Pode-se concluir que os melhores resultados do algoritmo de rede neural foi ao utilizar a taxa de aprendizado com valor 0.0001 e 10.000 épocas, obtendo um erro médio quadrado abaixo de 15% [14] [16].</w:t>
      </w:r>
    </w:p>
    <w:p w:rsidR="00000000" w:rsidDel="00000000" w:rsidP="00000000" w:rsidRDefault="00000000" w:rsidRPr="00000000" w14:paraId="000000B4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2"/>
        </w:numPr>
        <w:ind w:left="283.4645669291339" w:hanging="283.4645669291339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Implementação do modelo sequencial em camadas Densas do keras</w:t>
      </w:r>
    </w:p>
    <w:p w:rsidR="00000000" w:rsidDel="00000000" w:rsidP="00000000" w:rsidRDefault="00000000" w:rsidRPr="00000000" w14:paraId="000000B7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 segunda implementação aplicada a base de dados utilizou o modelo sequencial em camadas densas do keras. Essa implementação tem o objetivo de comparar os resultados obtidos com a implementação da rede neural utilizando apenas funções do numpy.</w:t>
      </w:r>
    </w:p>
    <w:p w:rsidR="00000000" w:rsidDel="00000000" w:rsidP="00000000" w:rsidRDefault="00000000" w:rsidRPr="00000000" w14:paraId="000000B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Foram aplicadas várias técnicas utilizando o keras com o intuito de melhorar os resultados obtidos. A seguir, são enumeradas as técnicas utilizadas.</w:t>
      </w:r>
    </w:p>
    <w:p w:rsidR="00000000" w:rsidDel="00000000" w:rsidP="00000000" w:rsidRDefault="00000000" w:rsidRPr="00000000" w14:paraId="000000B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Brest Cancer Simples (breast-cancer-simples.ipynb)</w:t>
      </w:r>
    </w:p>
    <w:p w:rsidR="00000000" w:rsidDel="00000000" w:rsidP="00000000" w:rsidRDefault="00000000" w:rsidRPr="00000000" w14:paraId="000000BD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 base de dados é inicialmente dividida em treino e teste, definindo 25% da base para dados que serão utilizados no teste da rede neural.</w:t>
      </w:r>
    </w:p>
    <w:p w:rsidR="00000000" w:rsidDel="00000000" w:rsidP="00000000" w:rsidRDefault="00000000" w:rsidRPr="00000000" w14:paraId="000000B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quantidade de camadas (entrada, ocultas e saída) e neurônios por camada segue o mesmo padrão implementado utilizado apenas funções do numpy, ou seja, são utilizadas 30 neurônios na camada de entrada, duas camadas ocultas (cada uma com 16 neurônios) e uma camada de saída com 1 neurônio.</w:t>
      </w:r>
    </w:p>
    <w:p w:rsidR="00000000" w:rsidDel="00000000" w:rsidP="00000000" w:rsidRDefault="00000000" w:rsidRPr="00000000" w14:paraId="000000C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função de ativação utilizada nas camadas ocultas é a função ReLU (Rectified Linear Units) e a função de ativação utilizada na camada de saída é a função sigmoide (retornando valores entre 0 e 1). Na função ReLU, caso  o somatório da multiplicação das entradas pelos respectivos pesos seja maior do que zero, a função retorna a soma; caso contrário, retorna 0. A imagem a seguir mostra a equação utilizada na função relu: </w:t>
      </w:r>
    </w:p>
    <w:p w:rsidR="00000000" w:rsidDel="00000000" w:rsidP="00000000" w:rsidRDefault="00000000" w:rsidRPr="00000000" w14:paraId="000000C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6924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Função ReLU</w:t>
      </w:r>
    </w:p>
    <w:p w:rsidR="00000000" w:rsidDel="00000000" w:rsidP="00000000" w:rsidRDefault="00000000" w:rsidRPr="00000000" w14:paraId="000000C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inicialização dos pesos dos pesos é realizada com uma distribuição uniforme (parâmetro kernel_initializer = 'random_uniform').</w:t>
      </w:r>
    </w:p>
    <w:p w:rsidR="00000000" w:rsidDel="00000000" w:rsidP="00000000" w:rsidRDefault="00000000" w:rsidRPr="00000000" w14:paraId="000000C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Foi utilizado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o otimizador Adam para atualizar os pesos</w:t>
      </w:r>
      <w:r w:rsidDel="00000000" w:rsidR="00000000" w:rsidRPr="00000000">
        <w:rPr>
          <w:sz w:val="24"/>
          <w:szCs w:val="24"/>
          <w:rtl w:val="0"/>
        </w:rPr>
        <w:t xml:space="preserve"> da rede de forma iterativa com base nos dados de treinamento, ou seja, atualiza os pesos para o erro de cada entrada. Assim, ele não espera calcular o erro de todas as entradas para realizar a atualização dos pesos.</w:t>
      </w:r>
    </w:p>
    <w:p w:rsidR="00000000" w:rsidDel="00000000" w:rsidP="00000000" w:rsidRDefault="00000000" w:rsidRPr="00000000" w14:paraId="000000C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taxa de aprendizagem utilizada foi 0.001. O decaimento da taxa de aprendizagem foi calculado após a atualização dos pesos, o valor do decaimento utilizado foi 0.0001. Além disso, utilizou-se do atributo clipvalue = 0.5 para prender o valor da taxa de aprendizagem para que ele não fique muito disperso dentro do gradiente.</w:t>
      </w:r>
    </w:p>
    <w:p w:rsidR="00000000" w:rsidDel="00000000" w:rsidP="00000000" w:rsidRDefault="00000000" w:rsidRPr="00000000" w14:paraId="000000C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Utilizou-se também uma função de perda binary_crossentropy, pois há apenas duas classes (0 ou 1) para o problema de classificação utilizado. A função de perda define a forma como irá fazer o cálculo do erro.</w:t>
      </w:r>
    </w:p>
    <w:p w:rsidR="00000000" w:rsidDel="00000000" w:rsidP="00000000" w:rsidRDefault="00000000" w:rsidRPr="00000000" w14:paraId="000000C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algoritmo é executado durante 100 épocas de treinamento. Durante o treinamento da rede neural, o cálculo do erro é feito em lotes de 10 registros, ou seja, calcula o erro para 10 registros e depois atualiza os pesos.</w:t>
      </w:r>
    </w:p>
    <w:p w:rsidR="00000000" w:rsidDel="00000000" w:rsidP="00000000" w:rsidRDefault="00000000" w:rsidRPr="00000000" w14:paraId="000000D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predição, é utilizado um limiar de 0.5 para a classificação</w:t>
      </w:r>
      <w:r w:rsidDel="00000000" w:rsidR="00000000" w:rsidRPr="00000000">
        <w:rPr>
          <w:sz w:val="24"/>
          <w:szCs w:val="24"/>
          <w:rtl w:val="0"/>
        </w:rPr>
        <w:t xml:space="preserve">, sendo valor 1 caso o neurônio da camada de saída tenha probabilidade maior que 0.5.</w:t>
      </w:r>
    </w:p>
    <w:p w:rsidR="00000000" w:rsidDel="00000000" w:rsidP="00000000" w:rsidRDefault="00000000" w:rsidRPr="00000000" w14:paraId="000000D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métricas utilizadas para fazer a avaliação da classificação da base foram a acurácia e o índice kappa. A tabela a seguir apresenta os resultados da avaliação:</w:t>
      </w:r>
    </w:p>
    <w:p w:rsidR="00000000" w:rsidDel="00000000" w:rsidP="00000000" w:rsidRDefault="00000000" w:rsidRPr="00000000" w14:paraId="000000D5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Base de dados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Acurácia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Função de perda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kappa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0.8527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0.6215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 (25%)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0.8462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0        1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  [35,   18]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  [ 4,    86]</w:t>
            </w:r>
          </w:p>
        </w:tc>
      </w:tr>
    </w:tbl>
    <w:p w:rsidR="00000000" w:rsidDel="00000000" w:rsidP="00000000" w:rsidRDefault="00000000" w:rsidRPr="00000000" w14:paraId="000000E5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 base no índice kappa, a rede neural classificou corretamente 35 amostras para a classe 0 e 86 amostras para a classe 1. Além disso, classificou incorretamente 18 amostras que pertencem a classe 0 como sendo da classe 1; e classificou 4 amostras que pertencem a classe 1 como sendo da classe 0.</w:t>
      </w:r>
    </w:p>
    <w:p w:rsidR="00000000" w:rsidDel="00000000" w:rsidP="00000000" w:rsidRDefault="00000000" w:rsidRPr="00000000" w14:paraId="000000E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Brest Cancer Cruzada (breast-cancer-cruzada.ipynb)</w:t>
      </w:r>
    </w:p>
    <w:p w:rsidR="00000000" w:rsidDel="00000000" w:rsidP="00000000" w:rsidRDefault="00000000" w:rsidRPr="00000000" w14:paraId="000000EA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Esse algoritmo apresenta uma melhoria do algoritmo descrito no item 2.1.</w:t>
      </w:r>
    </w:p>
    <w:p w:rsidR="00000000" w:rsidDel="00000000" w:rsidP="00000000" w:rsidRDefault="00000000" w:rsidRPr="00000000" w14:paraId="000000E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Duas novas técnicas foram inseridas nesse novo algoritmo: Dropout e Validação Cruzada (corss-validation)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E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Dropout é uma técnica utilizada para evitar o overfitting no treinamento da base, ele zera o valor de um percentual de neurônios da camada de entrada (ou oculta). Esses valores zerados não terão influência sobre o resultado final. Porém, ao inserir um valor muito alto no dropout, ocorrerá underfitting e a rede neural não vai conseguir aprender. O valor utilizado no Dropout da camada de entrada e nas camadas ocultas é 0.2, ou seja, zera o valor de 20% dos neurônios da camada de entrada e das camadas ocultas.</w:t>
      </w:r>
    </w:p>
    <w:p w:rsidR="00000000" w:rsidDel="00000000" w:rsidP="00000000" w:rsidRDefault="00000000" w:rsidRPr="00000000" w14:paraId="000000F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validação cruzada define um número de vezes que base de dados será dividida entre treino e teste e não apenas uma única vez como no algoritmo do item 2.1. Para cada vez que realizar a divisão da base de dados, a rede é treinada durante 100 épocas. Ao final das 100 épocas, o algoritmo guarda a acurácia obtida para cada treinamento. Foi definido o valor 10 para a validação cruzada. Assim, para cada validação cruzada o treinamento é realizado durante 100 épocas, totalizando 1.000 épocas de treinamento na rede.</w:t>
      </w:r>
    </w:p>
    <w:p w:rsidR="00000000" w:rsidDel="00000000" w:rsidP="00000000" w:rsidRDefault="00000000" w:rsidRPr="00000000" w14:paraId="000000F2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2145"/>
        <w:gridCol w:w="2115"/>
        <w:gridCol w:w="1800"/>
        <w:gridCol w:w="1229"/>
        <w:tblGridChange w:id="0">
          <w:tblGrid>
            <w:gridCol w:w="1740"/>
            <w:gridCol w:w="2145"/>
            <w:gridCol w:w="2115"/>
            <w:gridCol w:w="1800"/>
            <w:gridCol w:w="1229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Validação cruzada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Épocas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Média Acurácia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Média geral acurácia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Desvio padrão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0.737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0.877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0.072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0.877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0.842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0.930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0.930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0.860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0.947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0.772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0.964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Pode-se observar que o valor da acurácia varia entre 77% e 96%, devido a interferência que o conjunto de dados das amostras de treino e teste foram divididos.</w:t>
      </w:r>
    </w:p>
    <w:p w:rsidR="00000000" w:rsidDel="00000000" w:rsidP="00000000" w:rsidRDefault="00000000" w:rsidRPr="00000000" w14:paraId="0000012D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 Brest Cancer Tuning (breast-cancer-tuning.ipynb)</w:t>
      </w:r>
    </w:p>
    <w:p w:rsidR="00000000" w:rsidDel="00000000" w:rsidP="00000000" w:rsidRDefault="00000000" w:rsidRPr="00000000" w14:paraId="00000130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Esse algoritmo apresenta uma melhoria do algoritmo descrito no item 2.2.</w:t>
      </w:r>
    </w:p>
    <w:p w:rsidR="00000000" w:rsidDel="00000000" w:rsidP="00000000" w:rsidRDefault="00000000" w:rsidRPr="00000000" w14:paraId="0000013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 pesquisa em grade foi inserida nesse algoritmo para buscar os melhores parâmetros a serem utilizados na rede neural.</w:t>
      </w:r>
    </w:p>
    <w:p w:rsidR="00000000" w:rsidDel="00000000" w:rsidP="00000000" w:rsidRDefault="00000000" w:rsidRPr="00000000" w14:paraId="00000134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Para a seleção dos melhores valores de parâmetros, foi passado um dicionário contendo as opções para cada parâmetro, conforme a tabela abaixo:</w:t>
      </w:r>
    </w:p>
    <w:p w:rsidR="00000000" w:rsidDel="00000000" w:rsidP="00000000" w:rsidRDefault="00000000" w:rsidRPr="00000000" w14:paraId="0000013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4470"/>
        <w:gridCol w:w="2325"/>
        <w:gridCol w:w="2115"/>
        <w:gridCol w:w="1800"/>
        <w:gridCol w:w="1920.5"/>
        <w:tblGridChange w:id="0">
          <w:tblGrid>
            <w:gridCol w:w="2160"/>
            <w:gridCol w:w="4470"/>
            <w:gridCol w:w="2325"/>
            <w:gridCol w:w="2115"/>
            <w:gridCol w:w="1800"/>
            <w:gridCol w:w="1920.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Parâmetro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Opções de valor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batch_size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de registros que tem q passar para calcular o ajuste de pesos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[10, 30]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epochs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de épocas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[50, 100]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optimizer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Otimizador utilizado no treinamento. adam tem a tendência de dar resultados melhores do que o sgd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['adam', 'sgd']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Função de perda. 'binary_crossentropy' é o padrão (com resultados melhores); ‘hinge’ é outra função que pode ser utilizada para problemas de classificação binária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['binary_crossentropy', 'hinge']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kernel_initializer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Inicialização dos pesos. A valor ‘normal’ usa uma distribuição estatística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['random_uniform', 'normal']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Função de ativação. ‘tanh’ é a tangente hiperbólica que retorna valores entre -1 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['relu', 'tanh']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neurons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de neurônios da camada escondida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[16, 8]</w:t>
            </w:r>
          </w:p>
        </w:tc>
      </w:tr>
    </w:tbl>
    <w:p w:rsidR="00000000" w:rsidDel="00000000" w:rsidP="00000000" w:rsidRDefault="00000000" w:rsidRPr="00000000" w14:paraId="0000014F">
      <w:pPr>
        <w:pageBreakBefore w:val="0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Cabe destacar que a função de ativação da camada de saída continua sendo a função sigmoide, pois ela retorna um valor com probabilidade entre 0 e 1 para a classificação do target de saída. Além disso, a métrica de avaliação dos resultados continua sendo a acurácia.</w:t>
      </w:r>
    </w:p>
    <w:p w:rsidR="00000000" w:rsidDel="00000000" w:rsidP="00000000" w:rsidRDefault="00000000" w:rsidRPr="00000000" w14:paraId="0000015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algoritmo foi executado durante 5 horas e retornou os melhores parâmetros a serem utilizados na rede neural. A tabela a seguir exibe esses parâmetros retornados.</w:t>
      </w:r>
    </w:p>
    <w:p w:rsidR="00000000" w:rsidDel="00000000" w:rsidP="00000000" w:rsidRDefault="00000000" w:rsidRPr="00000000" w14:paraId="0000015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4305"/>
        <w:gridCol w:w="2115"/>
        <w:gridCol w:w="1660"/>
        <w:gridCol w:w="1400"/>
        <w:gridCol w:w="1283"/>
        <w:tblGridChange w:id="0">
          <w:tblGrid>
            <w:gridCol w:w="2115"/>
            <w:gridCol w:w="4305"/>
            <w:gridCol w:w="2115"/>
            <w:gridCol w:w="1660"/>
            <w:gridCol w:w="1400"/>
            <w:gridCol w:w="1283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Parâmetro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Melhor valor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batch_size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de registros que tem q passar para calcular o ajuste de pesos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epochs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de épocas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optimizer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Otimizador utilizado no treinamento. adam tem a tendência de dar resultados melhores do que o sgd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adam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Função de perda. 'binary_crossentropy' é o padrão (com resultados melhores); ‘hinge’ é outra função que pode ser utilizada para problemas de classificação binária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binary_crossentropy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kernel_initializer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Inicialização dos pesos. A valor ‘normal’ usa uma distribuição estatística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random_uniform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Função de ativação. ‘tanh’ é a tangente hiperbólica que retorna valores entre -1 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relu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neurons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de neurônios da camada escondida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6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 aplicação desses melhores parâmetros na rede neural, resultou em um precisão de 0.9087, ou seja, 90.87% de precisão na base de dados.</w:t>
      </w:r>
    </w:p>
    <w:p w:rsidR="00000000" w:rsidDel="00000000" w:rsidP="00000000" w:rsidRDefault="00000000" w:rsidRPr="00000000" w14:paraId="0000016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GRÁFICOS</w:t>
      </w:r>
    </w:p>
    <w:p w:rsidR="00000000" w:rsidDel="00000000" w:rsidP="00000000" w:rsidRDefault="00000000" w:rsidRPr="00000000" w14:paraId="0000017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369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[01]</w:t>
      </w:r>
    </w:p>
    <w:p w:rsidR="00000000" w:rsidDel="00000000" w:rsidP="00000000" w:rsidRDefault="00000000" w:rsidRPr="00000000" w14:paraId="00000176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62300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[02]</w:t>
      </w:r>
    </w:p>
    <w:p w:rsidR="00000000" w:rsidDel="00000000" w:rsidP="00000000" w:rsidRDefault="00000000" w:rsidRPr="00000000" w14:paraId="0000017D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750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[03]</w:t>
      </w:r>
    </w:p>
    <w:p w:rsidR="00000000" w:rsidDel="00000000" w:rsidP="00000000" w:rsidRDefault="00000000" w:rsidRPr="00000000" w14:paraId="00000180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639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[04]</w:t>
      </w:r>
    </w:p>
    <w:p w:rsidR="00000000" w:rsidDel="00000000" w:rsidP="00000000" w:rsidRDefault="00000000" w:rsidRPr="00000000" w14:paraId="00000186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00400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[05]</w:t>
      </w:r>
    </w:p>
    <w:p w:rsidR="00000000" w:rsidDel="00000000" w:rsidP="00000000" w:rsidRDefault="00000000" w:rsidRPr="00000000" w14:paraId="00000189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0040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[06]</w:t>
      </w:r>
    </w:p>
    <w:p w:rsidR="00000000" w:rsidDel="00000000" w:rsidP="00000000" w:rsidRDefault="00000000" w:rsidRPr="00000000" w14:paraId="0000018F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[07]</w:t>
      </w:r>
    </w:p>
    <w:p w:rsidR="00000000" w:rsidDel="00000000" w:rsidP="00000000" w:rsidRDefault="00000000" w:rsidRPr="00000000" w14:paraId="00000192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[08]</w:t>
      </w:r>
    </w:p>
    <w:p w:rsidR="00000000" w:rsidDel="00000000" w:rsidP="00000000" w:rsidRDefault="00000000" w:rsidRPr="00000000" w14:paraId="00000198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1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[09]</w:t>
      </w:r>
    </w:p>
    <w:p w:rsidR="00000000" w:rsidDel="00000000" w:rsidP="00000000" w:rsidRDefault="00000000" w:rsidRPr="00000000" w14:paraId="0000019D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004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[10]</w:t>
      </w:r>
    </w:p>
    <w:p w:rsidR="00000000" w:rsidDel="00000000" w:rsidP="00000000" w:rsidRDefault="00000000" w:rsidRPr="00000000" w14:paraId="000001A2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00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[11]</w:t>
      </w:r>
    </w:p>
    <w:p w:rsidR="00000000" w:rsidDel="00000000" w:rsidP="00000000" w:rsidRDefault="00000000" w:rsidRPr="00000000" w14:paraId="000001A7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62300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[12]</w:t>
      </w:r>
    </w:p>
    <w:p w:rsidR="00000000" w:rsidDel="00000000" w:rsidP="00000000" w:rsidRDefault="00000000" w:rsidRPr="00000000" w14:paraId="000001AD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51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[13]</w:t>
      </w:r>
    </w:p>
    <w:p w:rsidR="00000000" w:rsidDel="00000000" w:rsidP="00000000" w:rsidRDefault="00000000" w:rsidRPr="00000000" w14:paraId="000001B3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13100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[14]</w:t>
      </w:r>
    </w:p>
    <w:p w:rsidR="00000000" w:rsidDel="00000000" w:rsidP="00000000" w:rsidRDefault="00000000" w:rsidRPr="00000000" w14:paraId="000001B9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004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[15]</w:t>
      </w:r>
    </w:p>
    <w:p w:rsidR="00000000" w:rsidDel="00000000" w:rsidP="00000000" w:rsidRDefault="00000000" w:rsidRPr="00000000" w14:paraId="000001C0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004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[16]</w:t>
      </w:r>
    </w:p>
    <w:p w:rsidR="00000000" w:rsidDel="00000000" w:rsidP="00000000" w:rsidRDefault="00000000" w:rsidRPr="00000000" w14:paraId="000001C6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750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[17]</w:t>
      </w:r>
    </w:p>
    <w:p w:rsidR="00000000" w:rsidDel="00000000" w:rsidP="00000000" w:rsidRDefault="00000000" w:rsidRPr="00000000" w14:paraId="000001CC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49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[18]</w:t>
      </w:r>
    </w:p>
    <w:sectPr>
      <w:footerReference r:id="rId34" w:type="default"/>
      <w:footerReference r:id="rId35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2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3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0.png"/><Relationship Id="rId21" Type="http://schemas.openxmlformats.org/officeDocument/2006/relationships/image" Target="media/image18.png"/><Relationship Id="rId24" Type="http://schemas.openxmlformats.org/officeDocument/2006/relationships/image" Target="media/image2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4.png"/><Relationship Id="rId25" Type="http://schemas.openxmlformats.org/officeDocument/2006/relationships/image" Target="media/image15.png"/><Relationship Id="rId28" Type="http://schemas.openxmlformats.org/officeDocument/2006/relationships/image" Target="media/image5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hyperlink" Target="https://archive.ics.uci.edu/ml/datasets/Breast+Cancer+Wisconsin+%28Diagnostic%29" TargetMode="External"/><Relationship Id="rId29" Type="http://schemas.openxmlformats.org/officeDocument/2006/relationships/image" Target="media/image26.png"/><Relationship Id="rId7" Type="http://schemas.openxmlformats.org/officeDocument/2006/relationships/image" Target="media/image24.png"/><Relationship Id="rId8" Type="http://schemas.openxmlformats.org/officeDocument/2006/relationships/image" Target="media/image12.png"/><Relationship Id="rId31" Type="http://schemas.openxmlformats.org/officeDocument/2006/relationships/image" Target="media/image13.png"/><Relationship Id="rId30" Type="http://schemas.openxmlformats.org/officeDocument/2006/relationships/image" Target="media/image10.png"/><Relationship Id="rId11" Type="http://schemas.openxmlformats.org/officeDocument/2006/relationships/image" Target="media/image25.png"/><Relationship Id="rId33" Type="http://schemas.openxmlformats.org/officeDocument/2006/relationships/image" Target="media/image1.png"/><Relationship Id="rId10" Type="http://schemas.openxmlformats.org/officeDocument/2006/relationships/image" Target="media/image7.png"/><Relationship Id="rId32" Type="http://schemas.openxmlformats.org/officeDocument/2006/relationships/image" Target="media/image14.png"/><Relationship Id="rId13" Type="http://schemas.openxmlformats.org/officeDocument/2006/relationships/image" Target="media/image3.png"/><Relationship Id="rId35" Type="http://schemas.openxmlformats.org/officeDocument/2006/relationships/footer" Target="footer1.xml"/><Relationship Id="rId12" Type="http://schemas.openxmlformats.org/officeDocument/2006/relationships/image" Target="media/image23.png"/><Relationship Id="rId34" Type="http://schemas.openxmlformats.org/officeDocument/2006/relationships/footer" Target="footer2.xml"/><Relationship Id="rId15" Type="http://schemas.openxmlformats.org/officeDocument/2006/relationships/image" Target="media/image16.png"/><Relationship Id="rId14" Type="http://schemas.openxmlformats.org/officeDocument/2006/relationships/image" Target="media/image6.png"/><Relationship Id="rId17" Type="http://schemas.openxmlformats.org/officeDocument/2006/relationships/image" Target="media/image27.png"/><Relationship Id="rId16" Type="http://schemas.openxmlformats.org/officeDocument/2006/relationships/image" Target="media/image11.png"/><Relationship Id="rId19" Type="http://schemas.openxmlformats.org/officeDocument/2006/relationships/image" Target="media/image17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