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1EA" w:rsidRDefault="003941EA" w:rsidP="003941EA">
      <w:pPr>
        <w:pStyle w:val="Title"/>
      </w:pPr>
      <w:r>
        <w:t xml:space="preserve">Extending </w:t>
      </w:r>
      <w:r w:rsidR="00382DA6">
        <w:t>Clessidra</w:t>
      </w:r>
    </w:p>
    <w:p w:rsidR="003941EA" w:rsidRDefault="003941EA" w:rsidP="003941EA">
      <w:pPr>
        <w:pStyle w:val="Title"/>
      </w:pPr>
      <w:r>
        <w:t>Technical Document</w:t>
      </w:r>
    </w:p>
    <w:p w:rsidR="003941EA" w:rsidRDefault="003941EA" w:rsidP="003941EA">
      <w:pPr>
        <w:pStyle w:val="NoSpacing"/>
      </w:pPr>
      <w:r>
        <w:t>Author: Reuben Abela</w:t>
      </w:r>
    </w:p>
    <w:p w:rsidR="003941EA" w:rsidRDefault="003941EA" w:rsidP="003941EA">
      <w:pPr>
        <w:pStyle w:val="NoSpacing"/>
      </w:pPr>
      <w:r>
        <w:t>Date: 26</w:t>
      </w:r>
      <w:r w:rsidRPr="003941EA">
        <w:rPr>
          <w:vertAlign w:val="superscript"/>
        </w:rPr>
        <w:t>th</w:t>
      </w:r>
      <w:r>
        <w:t xml:space="preserve"> August 2013</w:t>
      </w:r>
    </w:p>
    <w:p w:rsidR="003941EA" w:rsidRDefault="003941EA" w:rsidP="003941EA">
      <w:pPr>
        <w:pStyle w:val="NoSpacing"/>
      </w:pPr>
      <w:r>
        <w:t>Version 1.0</w:t>
      </w:r>
    </w:p>
    <w:p w:rsidR="003941EA" w:rsidRDefault="003941EA" w:rsidP="003941EA">
      <w:pPr>
        <w:pStyle w:val="NoSpacing"/>
      </w:pPr>
    </w:p>
    <w:sdt>
      <w:sdtPr>
        <w:rPr>
          <w:rFonts w:asciiTheme="minorHAnsi" w:eastAsiaTheme="minorHAnsi" w:hAnsiTheme="minorHAnsi" w:cstheme="minorBidi"/>
          <w:b w:val="0"/>
          <w:bCs w:val="0"/>
          <w:color w:val="auto"/>
          <w:sz w:val="22"/>
          <w:szCs w:val="22"/>
          <w:lang w:val="en-GB" w:eastAsia="en-US"/>
        </w:rPr>
        <w:id w:val="-2116271172"/>
        <w:docPartObj>
          <w:docPartGallery w:val="Table of Contents"/>
          <w:docPartUnique/>
        </w:docPartObj>
      </w:sdtPr>
      <w:sdtEndPr>
        <w:rPr>
          <w:noProof/>
        </w:rPr>
      </w:sdtEndPr>
      <w:sdtContent>
        <w:p w:rsidR="00DB5315" w:rsidRDefault="00DB5315" w:rsidP="00DB5315">
          <w:pPr>
            <w:pStyle w:val="TOCHeading"/>
            <w:numPr>
              <w:ilvl w:val="0"/>
              <w:numId w:val="0"/>
            </w:numPr>
          </w:pPr>
          <w:r>
            <w:t>Table of Contents</w:t>
          </w:r>
        </w:p>
        <w:p w:rsidR="00DB5315" w:rsidRPr="00DB5315" w:rsidRDefault="00DB5315" w:rsidP="00DB5315">
          <w:pPr>
            <w:rPr>
              <w:lang w:val="en-US" w:eastAsia="ja-JP"/>
            </w:rPr>
          </w:pPr>
        </w:p>
        <w:p w:rsidR="00D76CC5" w:rsidRDefault="00DB5315">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65296395" w:history="1">
            <w:r w:rsidR="00D76CC5" w:rsidRPr="00F82574">
              <w:rPr>
                <w:rStyle w:val="Hyperlink"/>
                <w:noProof/>
              </w:rPr>
              <w:t>1</w:t>
            </w:r>
            <w:r w:rsidR="00D76CC5">
              <w:rPr>
                <w:rFonts w:eastAsiaTheme="minorEastAsia"/>
                <w:noProof/>
                <w:lang w:eastAsia="en-GB"/>
              </w:rPr>
              <w:tab/>
            </w:r>
            <w:r w:rsidR="00D76CC5" w:rsidRPr="00F82574">
              <w:rPr>
                <w:rStyle w:val="Hyperlink"/>
                <w:noProof/>
              </w:rPr>
              <w:t>Introduction</w:t>
            </w:r>
            <w:r w:rsidR="00D76CC5">
              <w:rPr>
                <w:noProof/>
                <w:webHidden/>
              </w:rPr>
              <w:tab/>
            </w:r>
            <w:r w:rsidR="00D76CC5">
              <w:rPr>
                <w:noProof/>
                <w:webHidden/>
              </w:rPr>
              <w:fldChar w:fldCharType="begin"/>
            </w:r>
            <w:r w:rsidR="00D76CC5">
              <w:rPr>
                <w:noProof/>
                <w:webHidden/>
              </w:rPr>
              <w:instrText xml:space="preserve"> PAGEREF _Toc365296395 \h </w:instrText>
            </w:r>
            <w:r w:rsidR="00D76CC5">
              <w:rPr>
                <w:noProof/>
                <w:webHidden/>
              </w:rPr>
            </w:r>
            <w:r w:rsidR="00D76CC5">
              <w:rPr>
                <w:noProof/>
                <w:webHidden/>
              </w:rPr>
              <w:fldChar w:fldCharType="separate"/>
            </w:r>
            <w:r w:rsidR="00D76CC5">
              <w:rPr>
                <w:noProof/>
                <w:webHidden/>
              </w:rPr>
              <w:t>1</w:t>
            </w:r>
            <w:r w:rsidR="00D76CC5">
              <w:rPr>
                <w:noProof/>
                <w:webHidden/>
              </w:rPr>
              <w:fldChar w:fldCharType="end"/>
            </w:r>
          </w:hyperlink>
        </w:p>
        <w:p w:rsidR="00D76CC5" w:rsidRDefault="00D16AA3">
          <w:pPr>
            <w:pStyle w:val="TOC1"/>
            <w:tabs>
              <w:tab w:val="left" w:pos="440"/>
              <w:tab w:val="right" w:leader="dot" w:pos="9016"/>
            </w:tabs>
            <w:rPr>
              <w:rFonts w:eastAsiaTheme="minorEastAsia"/>
              <w:noProof/>
              <w:lang w:eastAsia="en-GB"/>
            </w:rPr>
          </w:pPr>
          <w:hyperlink w:anchor="_Toc365296396" w:history="1">
            <w:r w:rsidR="00D76CC5" w:rsidRPr="00F82574">
              <w:rPr>
                <w:rStyle w:val="Hyperlink"/>
                <w:noProof/>
              </w:rPr>
              <w:t>2</w:t>
            </w:r>
            <w:r w:rsidR="00D76CC5">
              <w:rPr>
                <w:rFonts w:eastAsiaTheme="minorEastAsia"/>
                <w:noProof/>
                <w:lang w:eastAsia="en-GB"/>
              </w:rPr>
              <w:tab/>
            </w:r>
            <w:r w:rsidR="00D76CC5" w:rsidRPr="00F82574">
              <w:rPr>
                <w:rStyle w:val="Hyperlink"/>
                <w:noProof/>
              </w:rPr>
              <w:t>Built-in strategies</w:t>
            </w:r>
            <w:r w:rsidR="00D76CC5">
              <w:rPr>
                <w:noProof/>
                <w:webHidden/>
              </w:rPr>
              <w:tab/>
            </w:r>
            <w:r w:rsidR="00D76CC5">
              <w:rPr>
                <w:noProof/>
                <w:webHidden/>
              </w:rPr>
              <w:fldChar w:fldCharType="begin"/>
            </w:r>
            <w:r w:rsidR="00D76CC5">
              <w:rPr>
                <w:noProof/>
                <w:webHidden/>
              </w:rPr>
              <w:instrText xml:space="preserve"> PAGEREF _Toc365296396 \h </w:instrText>
            </w:r>
            <w:r w:rsidR="00D76CC5">
              <w:rPr>
                <w:noProof/>
                <w:webHidden/>
              </w:rPr>
            </w:r>
            <w:r w:rsidR="00D76CC5">
              <w:rPr>
                <w:noProof/>
                <w:webHidden/>
              </w:rPr>
              <w:fldChar w:fldCharType="separate"/>
            </w:r>
            <w:r w:rsidR="00D76CC5">
              <w:rPr>
                <w:noProof/>
                <w:webHidden/>
              </w:rPr>
              <w:t>1</w:t>
            </w:r>
            <w:r w:rsidR="00D76CC5">
              <w:rPr>
                <w:noProof/>
                <w:webHidden/>
              </w:rPr>
              <w:fldChar w:fldCharType="end"/>
            </w:r>
          </w:hyperlink>
        </w:p>
        <w:p w:rsidR="00D76CC5" w:rsidRDefault="00D16AA3">
          <w:pPr>
            <w:pStyle w:val="TOC1"/>
            <w:tabs>
              <w:tab w:val="left" w:pos="440"/>
              <w:tab w:val="right" w:leader="dot" w:pos="9016"/>
            </w:tabs>
            <w:rPr>
              <w:rFonts w:eastAsiaTheme="minorEastAsia"/>
              <w:noProof/>
              <w:lang w:eastAsia="en-GB"/>
            </w:rPr>
          </w:pPr>
          <w:hyperlink w:anchor="_Toc365296397" w:history="1">
            <w:r w:rsidR="00D76CC5" w:rsidRPr="00F82574">
              <w:rPr>
                <w:rStyle w:val="Hyperlink"/>
                <w:noProof/>
              </w:rPr>
              <w:t>3</w:t>
            </w:r>
            <w:r w:rsidR="00D76CC5">
              <w:rPr>
                <w:rFonts w:eastAsiaTheme="minorEastAsia"/>
                <w:noProof/>
                <w:lang w:eastAsia="en-GB"/>
              </w:rPr>
              <w:tab/>
            </w:r>
            <w:r w:rsidR="00D76CC5" w:rsidRPr="00F82574">
              <w:rPr>
                <w:rStyle w:val="Hyperlink"/>
                <w:noProof/>
              </w:rPr>
              <w:t>Creating a new strategy</w:t>
            </w:r>
            <w:r w:rsidR="00D76CC5">
              <w:rPr>
                <w:noProof/>
                <w:webHidden/>
              </w:rPr>
              <w:tab/>
            </w:r>
            <w:r w:rsidR="00D76CC5">
              <w:rPr>
                <w:noProof/>
                <w:webHidden/>
              </w:rPr>
              <w:fldChar w:fldCharType="begin"/>
            </w:r>
            <w:r w:rsidR="00D76CC5">
              <w:rPr>
                <w:noProof/>
                <w:webHidden/>
              </w:rPr>
              <w:instrText xml:space="preserve"> PAGEREF _Toc365296397 \h </w:instrText>
            </w:r>
            <w:r w:rsidR="00D76CC5">
              <w:rPr>
                <w:noProof/>
                <w:webHidden/>
              </w:rPr>
            </w:r>
            <w:r w:rsidR="00D76CC5">
              <w:rPr>
                <w:noProof/>
                <w:webHidden/>
              </w:rPr>
              <w:fldChar w:fldCharType="separate"/>
            </w:r>
            <w:r w:rsidR="00D76CC5">
              <w:rPr>
                <w:noProof/>
                <w:webHidden/>
              </w:rPr>
              <w:t>2</w:t>
            </w:r>
            <w:r w:rsidR="00D76CC5">
              <w:rPr>
                <w:noProof/>
                <w:webHidden/>
              </w:rPr>
              <w:fldChar w:fldCharType="end"/>
            </w:r>
          </w:hyperlink>
        </w:p>
        <w:p w:rsidR="00D76CC5" w:rsidRDefault="00D16AA3">
          <w:pPr>
            <w:pStyle w:val="TOC2"/>
            <w:tabs>
              <w:tab w:val="left" w:pos="880"/>
              <w:tab w:val="right" w:leader="dot" w:pos="9016"/>
            </w:tabs>
            <w:rPr>
              <w:rFonts w:eastAsiaTheme="minorEastAsia"/>
              <w:noProof/>
              <w:lang w:eastAsia="en-GB"/>
            </w:rPr>
          </w:pPr>
          <w:hyperlink w:anchor="_Toc365296398" w:history="1">
            <w:r w:rsidR="00D76CC5" w:rsidRPr="00F82574">
              <w:rPr>
                <w:rStyle w:val="Hyperlink"/>
                <w:noProof/>
              </w:rPr>
              <w:t>3.1</w:t>
            </w:r>
            <w:r w:rsidR="00D76CC5">
              <w:rPr>
                <w:rFonts w:eastAsiaTheme="minorEastAsia"/>
                <w:noProof/>
                <w:lang w:eastAsia="en-GB"/>
              </w:rPr>
              <w:tab/>
            </w:r>
            <w:r w:rsidR="00D76CC5" w:rsidRPr="00F82574">
              <w:rPr>
                <w:rStyle w:val="Hyperlink"/>
                <w:noProof/>
              </w:rPr>
              <w:t>Chaining etiquette</w:t>
            </w:r>
            <w:r w:rsidR="00D76CC5">
              <w:rPr>
                <w:noProof/>
                <w:webHidden/>
              </w:rPr>
              <w:tab/>
            </w:r>
            <w:r w:rsidR="00D76CC5">
              <w:rPr>
                <w:noProof/>
                <w:webHidden/>
              </w:rPr>
              <w:fldChar w:fldCharType="begin"/>
            </w:r>
            <w:r w:rsidR="00D76CC5">
              <w:rPr>
                <w:noProof/>
                <w:webHidden/>
              </w:rPr>
              <w:instrText xml:space="preserve"> PAGEREF _Toc365296398 \h </w:instrText>
            </w:r>
            <w:r w:rsidR="00D76CC5">
              <w:rPr>
                <w:noProof/>
                <w:webHidden/>
              </w:rPr>
            </w:r>
            <w:r w:rsidR="00D76CC5">
              <w:rPr>
                <w:noProof/>
                <w:webHidden/>
              </w:rPr>
              <w:fldChar w:fldCharType="separate"/>
            </w:r>
            <w:r w:rsidR="00D76CC5">
              <w:rPr>
                <w:noProof/>
                <w:webHidden/>
              </w:rPr>
              <w:t>4</w:t>
            </w:r>
            <w:r w:rsidR="00D76CC5">
              <w:rPr>
                <w:noProof/>
                <w:webHidden/>
              </w:rPr>
              <w:fldChar w:fldCharType="end"/>
            </w:r>
          </w:hyperlink>
        </w:p>
        <w:p w:rsidR="00D76CC5" w:rsidRDefault="00D16AA3">
          <w:pPr>
            <w:pStyle w:val="TOC2"/>
            <w:tabs>
              <w:tab w:val="left" w:pos="880"/>
              <w:tab w:val="right" w:leader="dot" w:pos="9016"/>
            </w:tabs>
            <w:rPr>
              <w:rFonts w:eastAsiaTheme="minorEastAsia"/>
              <w:noProof/>
              <w:lang w:eastAsia="en-GB"/>
            </w:rPr>
          </w:pPr>
          <w:hyperlink w:anchor="_Toc365296399" w:history="1">
            <w:r w:rsidR="00D76CC5" w:rsidRPr="00F82574">
              <w:rPr>
                <w:rStyle w:val="Hyperlink"/>
                <w:noProof/>
              </w:rPr>
              <w:t>3.2</w:t>
            </w:r>
            <w:r w:rsidR="00D76CC5">
              <w:rPr>
                <w:rFonts w:eastAsiaTheme="minorEastAsia"/>
                <w:noProof/>
                <w:lang w:eastAsia="en-GB"/>
              </w:rPr>
              <w:tab/>
            </w:r>
            <w:r w:rsidR="00D76CC5" w:rsidRPr="00F82574">
              <w:rPr>
                <w:rStyle w:val="Hyperlink"/>
                <w:noProof/>
              </w:rPr>
              <w:t>Synchronization</w:t>
            </w:r>
            <w:r w:rsidR="00D76CC5">
              <w:rPr>
                <w:noProof/>
                <w:webHidden/>
              </w:rPr>
              <w:tab/>
            </w:r>
            <w:r w:rsidR="00D76CC5">
              <w:rPr>
                <w:noProof/>
                <w:webHidden/>
              </w:rPr>
              <w:fldChar w:fldCharType="begin"/>
            </w:r>
            <w:r w:rsidR="00D76CC5">
              <w:rPr>
                <w:noProof/>
                <w:webHidden/>
              </w:rPr>
              <w:instrText xml:space="preserve"> PAGEREF _Toc365296399 \h </w:instrText>
            </w:r>
            <w:r w:rsidR="00D76CC5">
              <w:rPr>
                <w:noProof/>
                <w:webHidden/>
              </w:rPr>
            </w:r>
            <w:r w:rsidR="00D76CC5">
              <w:rPr>
                <w:noProof/>
                <w:webHidden/>
              </w:rPr>
              <w:fldChar w:fldCharType="separate"/>
            </w:r>
            <w:r w:rsidR="00D76CC5">
              <w:rPr>
                <w:noProof/>
                <w:webHidden/>
              </w:rPr>
              <w:t>5</w:t>
            </w:r>
            <w:r w:rsidR="00D76CC5">
              <w:rPr>
                <w:noProof/>
                <w:webHidden/>
              </w:rPr>
              <w:fldChar w:fldCharType="end"/>
            </w:r>
          </w:hyperlink>
        </w:p>
        <w:p w:rsidR="00D76CC5" w:rsidRDefault="00D16AA3">
          <w:pPr>
            <w:pStyle w:val="TOC1"/>
            <w:tabs>
              <w:tab w:val="left" w:pos="440"/>
              <w:tab w:val="right" w:leader="dot" w:pos="9016"/>
            </w:tabs>
            <w:rPr>
              <w:rFonts w:eastAsiaTheme="minorEastAsia"/>
              <w:noProof/>
              <w:lang w:eastAsia="en-GB"/>
            </w:rPr>
          </w:pPr>
          <w:hyperlink w:anchor="_Toc365296400" w:history="1">
            <w:r w:rsidR="00D76CC5" w:rsidRPr="00F82574">
              <w:rPr>
                <w:rStyle w:val="Hyperlink"/>
                <w:noProof/>
              </w:rPr>
              <w:t>4</w:t>
            </w:r>
            <w:r w:rsidR="00D76CC5">
              <w:rPr>
                <w:rFonts w:eastAsiaTheme="minorEastAsia"/>
                <w:noProof/>
                <w:lang w:eastAsia="en-GB"/>
              </w:rPr>
              <w:tab/>
            </w:r>
            <w:r w:rsidR="00D76CC5" w:rsidRPr="00F82574">
              <w:rPr>
                <w:rStyle w:val="Hyperlink"/>
                <w:noProof/>
              </w:rPr>
              <w:t>Customizing existing strategies</w:t>
            </w:r>
            <w:r w:rsidR="00D76CC5">
              <w:rPr>
                <w:noProof/>
                <w:webHidden/>
              </w:rPr>
              <w:tab/>
            </w:r>
            <w:r w:rsidR="00D76CC5">
              <w:rPr>
                <w:noProof/>
                <w:webHidden/>
              </w:rPr>
              <w:fldChar w:fldCharType="begin"/>
            </w:r>
            <w:r w:rsidR="00D76CC5">
              <w:rPr>
                <w:noProof/>
                <w:webHidden/>
              </w:rPr>
              <w:instrText xml:space="preserve"> PAGEREF _Toc365296400 \h </w:instrText>
            </w:r>
            <w:r w:rsidR="00D76CC5">
              <w:rPr>
                <w:noProof/>
                <w:webHidden/>
              </w:rPr>
            </w:r>
            <w:r w:rsidR="00D76CC5">
              <w:rPr>
                <w:noProof/>
                <w:webHidden/>
              </w:rPr>
              <w:fldChar w:fldCharType="separate"/>
            </w:r>
            <w:r w:rsidR="00D76CC5">
              <w:rPr>
                <w:noProof/>
                <w:webHidden/>
              </w:rPr>
              <w:t>5</w:t>
            </w:r>
            <w:r w:rsidR="00D76CC5">
              <w:rPr>
                <w:noProof/>
                <w:webHidden/>
              </w:rPr>
              <w:fldChar w:fldCharType="end"/>
            </w:r>
          </w:hyperlink>
        </w:p>
        <w:p w:rsidR="00D76CC5" w:rsidRDefault="00D16AA3">
          <w:pPr>
            <w:pStyle w:val="TOC2"/>
            <w:tabs>
              <w:tab w:val="left" w:pos="880"/>
              <w:tab w:val="right" w:leader="dot" w:pos="9016"/>
            </w:tabs>
            <w:rPr>
              <w:rFonts w:eastAsiaTheme="minorEastAsia"/>
              <w:noProof/>
              <w:lang w:eastAsia="en-GB"/>
            </w:rPr>
          </w:pPr>
          <w:hyperlink w:anchor="_Toc365296401" w:history="1">
            <w:r w:rsidR="00D76CC5" w:rsidRPr="00F82574">
              <w:rPr>
                <w:rStyle w:val="Hyperlink"/>
                <w:noProof/>
              </w:rPr>
              <w:t>4.1</w:t>
            </w:r>
            <w:r w:rsidR="00D76CC5">
              <w:rPr>
                <w:rFonts w:eastAsiaTheme="minorEastAsia"/>
                <w:noProof/>
                <w:lang w:eastAsia="en-GB"/>
              </w:rPr>
              <w:tab/>
            </w:r>
            <w:r w:rsidR="00D76CC5" w:rsidRPr="00F82574">
              <w:rPr>
                <w:rStyle w:val="Hyperlink"/>
                <w:noProof/>
              </w:rPr>
              <w:t>Strategy grouping</w:t>
            </w:r>
            <w:r w:rsidR="00D76CC5">
              <w:rPr>
                <w:noProof/>
                <w:webHidden/>
              </w:rPr>
              <w:tab/>
            </w:r>
            <w:r w:rsidR="00D76CC5">
              <w:rPr>
                <w:noProof/>
                <w:webHidden/>
              </w:rPr>
              <w:fldChar w:fldCharType="begin"/>
            </w:r>
            <w:r w:rsidR="00D76CC5">
              <w:rPr>
                <w:noProof/>
                <w:webHidden/>
              </w:rPr>
              <w:instrText xml:space="preserve"> PAGEREF _Toc365296401 \h </w:instrText>
            </w:r>
            <w:r w:rsidR="00D76CC5">
              <w:rPr>
                <w:noProof/>
                <w:webHidden/>
              </w:rPr>
            </w:r>
            <w:r w:rsidR="00D76CC5">
              <w:rPr>
                <w:noProof/>
                <w:webHidden/>
              </w:rPr>
              <w:fldChar w:fldCharType="separate"/>
            </w:r>
            <w:r w:rsidR="00D76CC5">
              <w:rPr>
                <w:noProof/>
                <w:webHidden/>
              </w:rPr>
              <w:t>5</w:t>
            </w:r>
            <w:r w:rsidR="00D76CC5">
              <w:rPr>
                <w:noProof/>
                <w:webHidden/>
              </w:rPr>
              <w:fldChar w:fldCharType="end"/>
            </w:r>
          </w:hyperlink>
        </w:p>
        <w:p w:rsidR="00D76CC5" w:rsidRDefault="00D16AA3">
          <w:pPr>
            <w:pStyle w:val="TOC2"/>
            <w:tabs>
              <w:tab w:val="left" w:pos="880"/>
              <w:tab w:val="right" w:leader="dot" w:pos="9016"/>
            </w:tabs>
            <w:rPr>
              <w:rFonts w:eastAsiaTheme="minorEastAsia"/>
              <w:noProof/>
              <w:lang w:eastAsia="en-GB"/>
            </w:rPr>
          </w:pPr>
          <w:hyperlink w:anchor="_Toc365296402" w:history="1">
            <w:r w:rsidR="00D76CC5" w:rsidRPr="00F82574">
              <w:rPr>
                <w:rStyle w:val="Hyperlink"/>
                <w:noProof/>
              </w:rPr>
              <w:t>4.2</w:t>
            </w:r>
            <w:r w:rsidR="00D76CC5">
              <w:rPr>
                <w:rFonts w:eastAsiaTheme="minorEastAsia"/>
                <w:noProof/>
                <w:lang w:eastAsia="en-GB"/>
              </w:rPr>
              <w:tab/>
            </w:r>
            <w:r w:rsidR="00D76CC5" w:rsidRPr="00F82574">
              <w:rPr>
                <w:rStyle w:val="Hyperlink"/>
                <w:noProof/>
              </w:rPr>
              <w:t>Messages</w:t>
            </w:r>
            <w:r w:rsidR="00D76CC5">
              <w:rPr>
                <w:noProof/>
                <w:webHidden/>
              </w:rPr>
              <w:tab/>
            </w:r>
            <w:r w:rsidR="00D76CC5">
              <w:rPr>
                <w:noProof/>
                <w:webHidden/>
              </w:rPr>
              <w:fldChar w:fldCharType="begin"/>
            </w:r>
            <w:r w:rsidR="00D76CC5">
              <w:rPr>
                <w:noProof/>
                <w:webHidden/>
              </w:rPr>
              <w:instrText xml:space="preserve"> PAGEREF _Toc365296402 \h </w:instrText>
            </w:r>
            <w:r w:rsidR="00D76CC5">
              <w:rPr>
                <w:noProof/>
                <w:webHidden/>
              </w:rPr>
            </w:r>
            <w:r w:rsidR="00D76CC5">
              <w:rPr>
                <w:noProof/>
                <w:webHidden/>
              </w:rPr>
              <w:fldChar w:fldCharType="separate"/>
            </w:r>
            <w:r w:rsidR="00D76CC5">
              <w:rPr>
                <w:noProof/>
                <w:webHidden/>
              </w:rPr>
              <w:t>6</w:t>
            </w:r>
            <w:r w:rsidR="00D76CC5">
              <w:rPr>
                <w:noProof/>
                <w:webHidden/>
              </w:rPr>
              <w:fldChar w:fldCharType="end"/>
            </w:r>
          </w:hyperlink>
        </w:p>
        <w:p w:rsidR="00DB5315" w:rsidRDefault="00DB5315">
          <w:r>
            <w:rPr>
              <w:b/>
              <w:bCs/>
              <w:noProof/>
            </w:rPr>
            <w:fldChar w:fldCharType="end"/>
          </w:r>
        </w:p>
      </w:sdtContent>
    </w:sdt>
    <w:p w:rsidR="00DD335F" w:rsidRDefault="00DD335F" w:rsidP="003941EA">
      <w:pPr>
        <w:pStyle w:val="NoSpacing"/>
      </w:pPr>
    </w:p>
    <w:p w:rsidR="00382DA6" w:rsidRDefault="00382DA6" w:rsidP="00382DA6">
      <w:pPr>
        <w:pStyle w:val="Heading1"/>
        <w:jc w:val="both"/>
      </w:pPr>
      <w:bookmarkStart w:id="0" w:name="_Toc362515562"/>
      <w:bookmarkStart w:id="1" w:name="_Toc365296395"/>
      <w:r>
        <w:t>Introduction</w:t>
      </w:r>
      <w:bookmarkEnd w:id="0"/>
      <w:bookmarkEnd w:id="1"/>
    </w:p>
    <w:p w:rsidR="003941EA" w:rsidRDefault="003941EA" w:rsidP="003941EA"/>
    <w:p w:rsidR="003941EA" w:rsidRDefault="003941EA" w:rsidP="003941EA">
      <w:r>
        <w:t xml:space="preserve">This document will outline how to extend </w:t>
      </w:r>
      <w:proofErr w:type="spellStart"/>
      <w:r w:rsidR="00382DA6">
        <w:t>Clessidra</w:t>
      </w:r>
      <w:proofErr w:type="spellEnd"/>
      <w:r>
        <w:t xml:space="preserve"> in order to create new strategies</w:t>
      </w:r>
      <w:r w:rsidR="00DD335F">
        <w:t>, or to some extent change the behaviour of existing strategies</w:t>
      </w:r>
      <w:r>
        <w:t xml:space="preserve">. Basic knowledge of the library will be </w:t>
      </w:r>
      <w:r w:rsidR="00667CB2">
        <w:t xml:space="preserve">assumed. This presentation can help you familiarise yourself with </w:t>
      </w:r>
      <w:proofErr w:type="spellStart"/>
      <w:r w:rsidR="00382DA6">
        <w:t>Clessidra</w:t>
      </w:r>
      <w:proofErr w:type="spellEnd"/>
      <w:r w:rsidR="00667CB2">
        <w:t>.</w:t>
      </w:r>
    </w:p>
    <w:p w:rsidR="00667CB2" w:rsidRPr="00382DA6" w:rsidRDefault="00382DA6">
      <w:pPr>
        <w:rPr>
          <w:rStyle w:val="Hyperlink"/>
        </w:rPr>
      </w:pPr>
      <w:r>
        <w:fldChar w:fldCharType="begin"/>
      </w:r>
      <w:r>
        <w:instrText xml:space="preserve"> HYPERLINK "sscm://%20malta-seapine.ccbill.com:4900/Clessidra/Clessidra/RateLimiter/doc/presentation/Rate%20Limiter%20Presentation.pptx" </w:instrText>
      </w:r>
      <w:r>
        <w:fldChar w:fldCharType="separate"/>
      </w:r>
      <w:proofErr w:type="gramStart"/>
      <w:r w:rsidR="00667CB2" w:rsidRPr="00382DA6">
        <w:rPr>
          <w:rStyle w:val="Hyperlink"/>
        </w:rPr>
        <w:t>sscm</w:t>
      </w:r>
      <w:proofErr w:type="gramEnd"/>
      <w:r w:rsidR="00667CB2" w:rsidRPr="00382DA6">
        <w:rPr>
          <w:rStyle w:val="Hyperlink"/>
        </w:rPr>
        <w:t>:// mtsrv-codrep.malta.ccbill-hq.local:4900/Clessidra/Clessidra/RateLimiter/doc/presentation/Rate Limiter Presentation.pptx</w:t>
      </w:r>
    </w:p>
    <w:p w:rsidR="00382DA6" w:rsidRDefault="00382DA6">
      <w:r>
        <w:fldChar w:fldCharType="end"/>
      </w:r>
      <w:hyperlink r:id="rId9" w:history="1">
        <w:proofErr w:type="gramStart"/>
        <w:r w:rsidRPr="00382DA6">
          <w:rPr>
            <w:rStyle w:val="Hyperlink"/>
          </w:rPr>
          <w:t>sscm</w:t>
        </w:r>
        <w:proofErr w:type="gramEnd"/>
        <w:r w:rsidRPr="00382DA6">
          <w:rPr>
            <w:rStyle w:val="Hyperlink"/>
          </w:rPr>
          <w:t>:// malta-seapine.ccbill.com:4900/Clessidra/Clessidra/RateLimiter/doc/presentation/Rate Limiter Presentation.pptx</w:t>
        </w:r>
      </w:hyperlink>
    </w:p>
    <w:p w:rsidR="00382DA6" w:rsidRDefault="00DD335F" w:rsidP="00382DA6">
      <w:pPr>
        <w:pStyle w:val="Heading1"/>
        <w:jc w:val="both"/>
      </w:pPr>
      <w:bookmarkStart w:id="2" w:name="_Toc365296396"/>
      <w:r>
        <w:t>Built</w:t>
      </w:r>
      <w:r w:rsidR="00A323AD">
        <w:t>-</w:t>
      </w:r>
      <w:r>
        <w:t>in</w:t>
      </w:r>
      <w:r w:rsidR="00382DA6">
        <w:t xml:space="preserve"> strategies</w:t>
      </w:r>
      <w:bookmarkEnd w:id="2"/>
    </w:p>
    <w:p w:rsidR="00382DA6" w:rsidRDefault="00382DA6" w:rsidP="00382DA6"/>
    <w:p w:rsidR="00DD335F" w:rsidRDefault="00382DA6" w:rsidP="00DD335F">
      <w:r>
        <w:lastRenderedPageBreak/>
        <w:t>Before deciding to extend Clessidra be sure that there is the need to do so</w:t>
      </w:r>
      <w:r w:rsidR="00A323AD">
        <w:t xml:space="preserve">. The </w:t>
      </w:r>
      <w:r w:rsidR="00DD335F">
        <w:t xml:space="preserve">library provides 3 </w:t>
      </w:r>
      <w:r w:rsidR="00A323AD">
        <w:t xml:space="preserve">built-in </w:t>
      </w:r>
      <w:r w:rsidR="00DD335F">
        <w:t>strategies.</w:t>
      </w:r>
    </w:p>
    <w:p w:rsidR="00382DA6" w:rsidRDefault="00DD335F" w:rsidP="00DD335F">
      <w:pPr>
        <w:pStyle w:val="ListParagraph"/>
        <w:numPr>
          <w:ilvl w:val="0"/>
          <w:numId w:val="3"/>
        </w:numPr>
      </w:pPr>
      <w:r>
        <w:t>Invocation Rate Limiter – limits access based on how many times it was accessed in given amount of time.</w:t>
      </w:r>
    </w:p>
    <w:p w:rsidR="00DD335F" w:rsidRDefault="00DD335F" w:rsidP="00DD335F">
      <w:pPr>
        <w:pStyle w:val="ListParagraph"/>
        <w:numPr>
          <w:ilvl w:val="0"/>
          <w:numId w:val="3"/>
        </w:numPr>
      </w:pPr>
      <w:r>
        <w:t>Concurrency Limiter – limits access based on concurrency with other running methods.</w:t>
      </w:r>
    </w:p>
    <w:p w:rsidR="00DD335F" w:rsidRDefault="00DD335F" w:rsidP="00DD335F">
      <w:pPr>
        <w:pStyle w:val="ListParagraph"/>
        <w:numPr>
          <w:ilvl w:val="0"/>
          <w:numId w:val="3"/>
        </w:numPr>
      </w:pPr>
      <w:r>
        <w:t>Cost Based Limiter – limits access based on a pre-calculated cost</w:t>
      </w:r>
      <w:r w:rsidR="00263A8B">
        <w:t xml:space="preserve"> on the request.</w:t>
      </w:r>
    </w:p>
    <w:p w:rsidR="008B39F4" w:rsidRDefault="00263A8B" w:rsidP="00263A8B">
      <w:r>
        <w:t xml:space="preserve">The implementation of these </w:t>
      </w:r>
      <w:r w:rsidR="00A323AD">
        <w:t>strategies</w:t>
      </w:r>
      <w:r>
        <w:t xml:space="preserve"> can be found </w:t>
      </w:r>
      <w:r w:rsidR="00A323AD">
        <w:t>here.</w:t>
      </w:r>
    </w:p>
    <w:p w:rsidR="008B39F4" w:rsidRPr="00687680" w:rsidRDefault="00A365E3" w:rsidP="00687680">
      <w:pPr>
        <w:pStyle w:val="Code"/>
      </w:pPr>
      <w:r>
        <w:t>com.ccbill.clessidra</w:t>
      </w:r>
      <w:r w:rsidR="008B39F4" w:rsidRPr="00687680">
        <w:t>.strategy</w:t>
      </w:r>
      <w:r w:rsidR="00A323AD" w:rsidRPr="00687680">
        <w:t>.BaseIn</w:t>
      </w:r>
      <w:r w:rsidR="000B79DC" w:rsidRPr="00687680">
        <w:t>vocationRateLimiterStrategy</w:t>
      </w:r>
    </w:p>
    <w:p w:rsidR="00A323AD" w:rsidRPr="00687680" w:rsidRDefault="00A365E3" w:rsidP="00687680">
      <w:pPr>
        <w:pStyle w:val="Code"/>
      </w:pPr>
      <w:r>
        <w:t>com.ccbill.clessidra</w:t>
      </w:r>
      <w:r w:rsidR="00A323AD" w:rsidRPr="00687680">
        <w:t>.strategy.Base</w:t>
      </w:r>
      <w:r w:rsidR="000B79DC" w:rsidRPr="00687680">
        <w:t>ConcurrencyLimiterStrategy</w:t>
      </w:r>
    </w:p>
    <w:p w:rsidR="00A323AD" w:rsidRPr="00687680" w:rsidRDefault="00A365E3" w:rsidP="00687680">
      <w:pPr>
        <w:pStyle w:val="Code"/>
      </w:pPr>
      <w:r>
        <w:t>com.ccbill.clessidra</w:t>
      </w:r>
      <w:r w:rsidR="00A323AD" w:rsidRPr="00687680">
        <w:t>.strategy.Base</w:t>
      </w:r>
      <w:r w:rsidR="000B79DC" w:rsidRPr="00687680">
        <w:t>CostBasedLimiterStrategy</w:t>
      </w:r>
    </w:p>
    <w:p w:rsidR="008B39F4" w:rsidRDefault="008B39F4" w:rsidP="00263A8B"/>
    <w:p w:rsidR="000B79DC" w:rsidRDefault="000B79DC" w:rsidP="00263A8B">
      <w:r>
        <w:t>As highlighted in the presentation Clessidra supports differentiating the limit based on data related to the service adopting it. For this reason the logic behind the strategy is detached from the grouping of limits.</w:t>
      </w:r>
    </w:p>
    <w:p w:rsidR="007310C3" w:rsidRDefault="007310C3" w:rsidP="00263A8B">
      <w:r>
        <w:t>The Base Strategies are not usable in themselves, because they are abstract classes. The purpose of these Base Strategies is simply to hold the logic of their respective strategy. In the library, extending these 3 Base Strategies, there are 3</w:t>
      </w:r>
      <w:r w:rsidR="000B79DC">
        <w:t xml:space="preserve"> Default Strategies. These can be used for rate limiting in your spring beans configuration, but since they are not aware of any service data they will only have 1 common strategy group each.</w:t>
      </w:r>
    </w:p>
    <w:p w:rsidR="007310C3" w:rsidRPr="00687680" w:rsidRDefault="00A365E3" w:rsidP="00687680">
      <w:pPr>
        <w:pStyle w:val="Code"/>
      </w:pPr>
      <w:r>
        <w:t>com.ccbill.clessidra</w:t>
      </w:r>
      <w:r w:rsidR="007310C3" w:rsidRPr="00687680">
        <w:t>.strategy.defaults.DefaultInvocationRateLimiterStrategy</w:t>
      </w:r>
    </w:p>
    <w:p w:rsidR="007310C3" w:rsidRPr="00687680" w:rsidRDefault="00A365E3" w:rsidP="00687680">
      <w:pPr>
        <w:pStyle w:val="Code"/>
      </w:pPr>
      <w:r>
        <w:t>com.ccbill.clessidra</w:t>
      </w:r>
      <w:r w:rsidR="007310C3" w:rsidRPr="00687680">
        <w:t>.strategy.defaults.DefaultConcurrencyLimiterStrategy</w:t>
      </w:r>
    </w:p>
    <w:p w:rsidR="007310C3" w:rsidRPr="00687680" w:rsidRDefault="00A365E3" w:rsidP="00687680">
      <w:pPr>
        <w:pStyle w:val="Code"/>
      </w:pPr>
      <w:r>
        <w:t>com.ccbill.clessidra</w:t>
      </w:r>
      <w:r w:rsidR="007310C3" w:rsidRPr="00687680">
        <w:t>.strategy.defaults.DefaultCostBasedLimiterStrategy</w:t>
      </w:r>
    </w:p>
    <w:p w:rsidR="007310C3" w:rsidRDefault="007310C3" w:rsidP="00263A8B"/>
    <w:p w:rsidR="003F6EF2" w:rsidRPr="00DB5315" w:rsidRDefault="003F6EF2" w:rsidP="003F6EF2">
      <w:pPr>
        <w:pStyle w:val="Heading1"/>
      </w:pPr>
      <w:bookmarkStart w:id="3" w:name="_Toc365296397"/>
      <w:r>
        <w:t>Creating a new strategy</w:t>
      </w:r>
      <w:bookmarkEnd w:id="3"/>
    </w:p>
    <w:p w:rsidR="003F6EF2" w:rsidRDefault="003F6EF2" w:rsidP="00263A8B"/>
    <w:p w:rsidR="003F6EF2" w:rsidRDefault="003F6EF2" w:rsidP="00263A8B">
      <w:r>
        <w:t>The interface that defines a strategy can be found in:</w:t>
      </w:r>
    </w:p>
    <w:p w:rsidR="003F6EF2" w:rsidRPr="00687680" w:rsidRDefault="00A365E3" w:rsidP="00687680">
      <w:pPr>
        <w:pStyle w:val="Code"/>
      </w:pPr>
      <w:r>
        <w:t>com.ccbill.clessidra</w:t>
      </w:r>
      <w:r w:rsidR="003F6EF2" w:rsidRPr="00687680">
        <w:t>.interfaces.LimiterStrategy</w:t>
      </w:r>
    </w:p>
    <w:p w:rsidR="003F6EF2" w:rsidRDefault="003F6EF2" w:rsidP="003F6EF2"/>
    <w:p w:rsidR="003F6EF2" w:rsidRDefault="003F6EF2" w:rsidP="003F6EF2">
      <w:r>
        <w:t>For details about each method refer to the javadoc in the source code.</w:t>
      </w:r>
    </w:p>
    <w:p w:rsidR="003F6EF2" w:rsidRDefault="003F6EF2" w:rsidP="003F6EF2">
      <w:r>
        <w:t>In the same packa</w:t>
      </w:r>
      <w:r w:rsidR="009F5237">
        <w:t>ge there are 2 other interfaces:</w:t>
      </w:r>
    </w:p>
    <w:p w:rsidR="003F6EF2" w:rsidRPr="00687680" w:rsidRDefault="00A365E3" w:rsidP="00687680">
      <w:pPr>
        <w:pStyle w:val="Code"/>
      </w:pPr>
      <w:r>
        <w:t>com.ccbill.clessidra</w:t>
      </w:r>
      <w:r w:rsidR="003F6EF2" w:rsidRPr="00687680">
        <w:t>.interfaces.CostBasedLimiterStrategy</w:t>
      </w:r>
      <w:r w:rsidR="003F6EF2" w:rsidRPr="00687680">
        <w:br/>
      </w:r>
      <w:r>
        <w:t>com.ccbill.clessidra</w:t>
      </w:r>
      <w:r w:rsidR="003F6EF2" w:rsidRPr="00687680">
        <w:t>.interfaces.RequiresPostInvocationCleanup</w:t>
      </w:r>
    </w:p>
    <w:p w:rsidR="003F6EF2" w:rsidRDefault="003F6EF2" w:rsidP="003F6EF2"/>
    <w:p w:rsidR="003F6EF2" w:rsidRDefault="003F6EF2" w:rsidP="003F6EF2">
      <w:r>
        <w:t xml:space="preserve">The </w:t>
      </w:r>
      <w:r w:rsidRPr="003F6EF2">
        <w:t>CostBasedLimiterStrategy</w:t>
      </w:r>
      <w:r>
        <w:t xml:space="preserve"> extends LimiterStrategy to provide a calculateCost() method.</w:t>
      </w:r>
    </w:p>
    <w:p w:rsidR="003F6EF2" w:rsidRDefault="003F6EF2" w:rsidP="003F6EF2">
      <w:r>
        <w:t>RequiresPostInvocationCleanup is a marker interface, any strategy marked with this interface will have its rollback method called after invoking the @RateLimited method.</w:t>
      </w:r>
    </w:p>
    <w:p w:rsidR="009F5237" w:rsidRDefault="00687680" w:rsidP="003F6EF2">
      <w:r>
        <w:lastRenderedPageBreak/>
        <w:t>Many</w:t>
      </w:r>
      <w:r w:rsidR="009F5237">
        <w:t xml:space="preserve"> of the methods in the LimiterStrategy interface are implemented in</w:t>
      </w:r>
    </w:p>
    <w:p w:rsidR="009F5237" w:rsidRPr="00687680" w:rsidRDefault="00A365E3" w:rsidP="00687680">
      <w:pPr>
        <w:pStyle w:val="Code"/>
      </w:pPr>
      <w:r>
        <w:t>com.ccbill.clessidra</w:t>
      </w:r>
      <w:r w:rsidR="009F5237" w:rsidRPr="00687680">
        <w:t>.strategy.AbstractLimiterStrategy</w:t>
      </w:r>
    </w:p>
    <w:p w:rsidR="009F5237" w:rsidRDefault="009F5237" w:rsidP="003F6EF2"/>
    <w:p w:rsidR="009F5237" w:rsidRDefault="009F5237" w:rsidP="003F6EF2">
      <w:r>
        <w:t>To create a new strategy extend the AbstractLimiterStrategy and implement the following methods:</w:t>
      </w:r>
    </w:p>
    <w:p w:rsidR="00687680" w:rsidRPr="00687680" w:rsidRDefault="00687680" w:rsidP="00687680">
      <w:pPr>
        <w:pStyle w:val="Code"/>
      </w:pPr>
      <w:r w:rsidRPr="00687680">
        <w:rPr>
          <w:b/>
          <w:bCs/>
          <w:color w:val="7F0055"/>
        </w:rPr>
        <w:t>public</w:t>
      </w:r>
      <w:r w:rsidRPr="00687680">
        <w:t xml:space="preserve"> LimiterStrategyConclusion hasLimitBeenExceededChain(String methodGroup, UUID invocationUUID, Object[] args);</w:t>
      </w:r>
    </w:p>
    <w:p w:rsidR="00687680" w:rsidRPr="00687680" w:rsidRDefault="00687680" w:rsidP="00687680">
      <w:pPr>
        <w:pStyle w:val="Code"/>
      </w:pPr>
    </w:p>
    <w:p w:rsidR="00687680" w:rsidRDefault="00687680" w:rsidP="00687680">
      <w:pPr>
        <w:pStyle w:val="Code"/>
      </w:pPr>
      <w:r w:rsidRPr="00687680">
        <w:rPr>
          <w:b/>
          <w:bCs/>
          <w:color w:val="7F0055"/>
        </w:rPr>
        <w:t>public</w:t>
      </w:r>
      <w:r w:rsidRPr="00687680">
        <w:t xml:space="preserve"> </w:t>
      </w:r>
      <w:r w:rsidRPr="00687680">
        <w:rPr>
          <w:b/>
          <w:bCs/>
          <w:color w:val="7F0055"/>
        </w:rPr>
        <w:t>void</w:t>
      </w:r>
      <w:r w:rsidRPr="00687680">
        <w:t xml:space="preserve"> rollback(String methodGroup, UUID invocationUUID, Object[] args);</w:t>
      </w:r>
    </w:p>
    <w:p w:rsidR="00687680" w:rsidRDefault="00687680" w:rsidP="00687680">
      <w:pPr>
        <w:pStyle w:val="Code"/>
        <w:rPr>
          <w:b/>
          <w:bCs/>
          <w:color w:val="7F0055"/>
        </w:rPr>
      </w:pPr>
    </w:p>
    <w:p w:rsidR="00687680" w:rsidRPr="00687680" w:rsidRDefault="00687680" w:rsidP="00687680">
      <w:pPr>
        <w:pStyle w:val="Code"/>
      </w:pPr>
      <w:r w:rsidRPr="00687680">
        <w:rPr>
          <w:b/>
          <w:bCs/>
          <w:color w:val="7F0055"/>
        </w:rPr>
        <w:t>public</w:t>
      </w:r>
      <w:r w:rsidRPr="00687680">
        <w:t xml:space="preserve"> String getStrategyGroupKey(Object[] args);</w:t>
      </w:r>
    </w:p>
    <w:p w:rsidR="009F5237" w:rsidRDefault="009F5237" w:rsidP="009F5237">
      <w:pPr>
        <w:autoSpaceDE w:val="0"/>
        <w:autoSpaceDN w:val="0"/>
        <w:adjustRightInd w:val="0"/>
        <w:spacing w:after="0" w:line="240" w:lineRule="auto"/>
        <w:rPr>
          <w:rFonts w:ascii="Consolas" w:hAnsi="Consolas" w:cs="Consolas"/>
          <w:sz w:val="16"/>
          <w:szCs w:val="16"/>
        </w:rPr>
      </w:pPr>
    </w:p>
    <w:p w:rsidR="00687680" w:rsidRDefault="00687680" w:rsidP="00687680">
      <w:pPr>
        <w:rPr>
          <w:rFonts w:ascii="Consolas" w:hAnsi="Consolas" w:cs="Consolas"/>
          <w:sz w:val="16"/>
          <w:szCs w:val="16"/>
        </w:rPr>
      </w:pPr>
      <w:r>
        <w:t>Optionally you can also implement</w:t>
      </w:r>
    </w:p>
    <w:p w:rsidR="00687680" w:rsidRPr="00687680" w:rsidRDefault="00687680" w:rsidP="00687680">
      <w:pPr>
        <w:pStyle w:val="Code"/>
      </w:pPr>
      <w:r w:rsidRPr="00687680">
        <w:rPr>
          <w:b/>
          <w:bCs/>
          <w:color w:val="7F0055"/>
        </w:rPr>
        <w:t>public</w:t>
      </w:r>
      <w:r w:rsidRPr="00687680">
        <w:t xml:space="preserve"> String getGenericExceededMessage(String methodGroup, UUID invocationUUID, Object[] args);</w:t>
      </w:r>
    </w:p>
    <w:p w:rsidR="00687680" w:rsidRPr="00687680" w:rsidRDefault="00687680" w:rsidP="00687680">
      <w:pPr>
        <w:pStyle w:val="Code"/>
        <w:rPr>
          <w:color w:val="000000"/>
          <w:sz w:val="16"/>
          <w:szCs w:val="16"/>
        </w:rPr>
      </w:pPr>
    </w:p>
    <w:p w:rsidR="00687680" w:rsidRPr="00687680" w:rsidRDefault="00687680" w:rsidP="00687680">
      <w:pPr>
        <w:pStyle w:val="Code"/>
        <w:rPr>
          <w:szCs w:val="16"/>
        </w:rPr>
      </w:pPr>
      <w:r w:rsidRPr="00687680">
        <w:rPr>
          <w:b/>
          <w:bCs/>
          <w:color w:val="7F0055"/>
          <w:szCs w:val="16"/>
        </w:rPr>
        <w:t>public</w:t>
      </w:r>
      <w:r w:rsidRPr="00687680">
        <w:rPr>
          <w:color w:val="000000"/>
          <w:szCs w:val="16"/>
        </w:rPr>
        <w:t xml:space="preserve"> String getDetailedExceededMessage(String methodGroup, UUID invocationUUID, Object[] args);</w:t>
      </w:r>
    </w:p>
    <w:p w:rsidR="00687680" w:rsidRDefault="00687680" w:rsidP="009F5237">
      <w:pPr>
        <w:autoSpaceDE w:val="0"/>
        <w:autoSpaceDN w:val="0"/>
        <w:adjustRightInd w:val="0"/>
        <w:spacing w:after="0" w:line="240" w:lineRule="auto"/>
        <w:rPr>
          <w:rFonts w:ascii="Consolas" w:hAnsi="Consolas" w:cs="Consolas"/>
          <w:sz w:val="16"/>
          <w:szCs w:val="16"/>
        </w:rPr>
      </w:pPr>
    </w:p>
    <w:p w:rsidR="00687680" w:rsidRDefault="00687680" w:rsidP="00687680">
      <w:r>
        <w:t xml:space="preserve">It is not necessary to follow the pattern of the inbuilt strategies and implement </w:t>
      </w:r>
      <w:r w:rsidRPr="00687680">
        <w:t>getStrategyGroupKey</w:t>
      </w:r>
      <w:r>
        <w:t xml:space="preserve"> in a separate class.</w:t>
      </w:r>
    </w:p>
    <w:p w:rsidR="00F92DE0" w:rsidRDefault="00F92DE0">
      <w:pPr>
        <w:rPr>
          <w:rFonts w:asciiTheme="majorHAnsi" w:eastAsiaTheme="majorEastAsia" w:hAnsiTheme="majorHAnsi" w:cstheme="majorBidi"/>
          <w:b/>
          <w:bCs/>
          <w:color w:val="4F81BD" w:themeColor="accent1"/>
          <w:sz w:val="26"/>
          <w:szCs w:val="26"/>
          <w:lang w:val="en-US"/>
        </w:rPr>
      </w:pPr>
      <w:r>
        <w:br w:type="page"/>
      </w:r>
    </w:p>
    <w:p w:rsidR="00EF7625" w:rsidRDefault="00EF7625" w:rsidP="00EF7625">
      <w:pPr>
        <w:pStyle w:val="Heading2"/>
      </w:pPr>
      <w:bookmarkStart w:id="4" w:name="_Toc365296398"/>
      <w:r>
        <w:lastRenderedPageBreak/>
        <w:t>Chaining etiquette</w:t>
      </w:r>
      <w:bookmarkEnd w:id="4"/>
    </w:p>
    <w:p w:rsidR="00EF7625" w:rsidRDefault="00EF7625" w:rsidP="00EF7625">
      <w:pPr>
        <w:rPr>
          <w:lang w:val="en-US"/>
        </w:rPr>
      </w:pPr>
    </w:p>
    <w:p w:rsidR="00E04593" w:rsidRDefault="00EF7625" w:rsidP="00EF7625">
      <w:pPr>
        <w:rPr>
          <w:lang w:val="en-US"/>
        </w:rPr>
      </w:pPr>
      <w:r>
        <w:rPr>
          <w:lang w:val="en-US"/>
        </w:rPr>
        <w:t>A strategy can either be used as standalone or as a part of a chain. However it is its responsibility to call the next chained strategy.</w:t>
      </w:r>
      <w:r w:rsidR="00E04593">
        <w:rPr>
          <w:lang w:val="en-US"/>
        </w:rPr>
        <w:t xml:space="preserve">  A well </w:t>
      </w:r>
      <w:r w:rsidR="00F92DE0">
        <w:rPr>
          <w:lang w:val="en-US"/>
        </w:rPr>
        <w:t>formed</w:t>
      </w:r>
      <w:r w:rsidR="00E04593">
        <w:rPr>
          <w:lang w:val="en-US"/>
        </w:rPr>
        <w:t xml:space="preserve"> </w:t>
      </w:r>
      <w:proofErr w:type="spellStart"/>
      <w:proofErr w:type="gramStart"/>
      <w:r w:rsidR="00E04593">
        <w:rPr>
          <w:lang w:val="en-US"/>
        </w:rPr>
        <w:t>hasLimitBeenExceededChai</w:t>
      </w:r>
      <w:r w:rsidR="00D76CC5">
        <w:rPr>
          <w:lang w:val="en-US"/>
        </w:rPr>
        <w:t>n</w:t>
      </w:r>
      <w:proofErr w:type="spellEnd"/>
      <w:r w:rsidR="00D76CC5">
        <w:rPr>
          <w:lang w:val="en-US"/>
        </w:rPr>
        <w:t>(</w:t>
      </w:r>
      <w:proofErr w:type="gramEnd"/>
      <w:r w:rsidR="00D76CC5">
        <w:rPr>
          <w:lang w:val="en-US"/>
        </w:rPr>
        <w:t>) method would look like as shown below. This will ensure that each strategy is calling the next one and any decision taken, whether taken from the strategy itself or coming from a strategy down the chain, is passed to the previous strategy until it ends up in the rate limiter aspect.</w:t>
      </w:r>
    </w:p>
    <w:p w:rsidR="00E04593" w:rsidRDefault="00E04593" w:rsidP="00E04593">
      <w:pPr>
        <w:pStyle w:val="Code"/>
      </w:pPr>
      <w:r>
        <w:rPr>
          <w:b/>
          <w:bCs/>
          <w:color w:val="7F0055"/>
        </w:rPr>
        <w:t>public</w:t>
      </w:r>
      <w:r>
        <w:t xml:space="preserve"> LimiterStrategyConclusion hasLimitBeenExceededChain(String methodGroup, UUID invocationUUID, Object[] args) {</w:t>
      </w:r>
    </w:p>
    <w:p w:rsidR="00E04593" w:rsidRDefault="00E04593" w:rsidP="00E04593">
      <w:pPr>
        <w:pStyle w:val="Code"/>
      </w:pPr>
    </w:p>
    <w:p w:rsidR="00E04593" w:rsidRDefault="00E04593" w:rsidP="00E04593">
      <w:pPr>
        <w:pStyle w:val="Code"/>
      </w:pPr>
      <w:r>
        <w:tab/>
      </w:r>
    </w:p>
    <w:p w:rsidR="00E04593" w:rsidRDefault="00E04593" w:rsidP="00E04593">
      <w:pPr>
        <w:pStyle w:val="Code"/>
      </w:pPr>
      <w:r>
        <w:t xml:space="preserve">        </w:t>
      </w:r>
      <w:r>
        <w:rPr>
          <w:b/>
          <w:bCs/>
          <w:color w:val="7F0055"/>
        </w:rPr>
        <w:t>boolean</w:t>
      </w:r>
      <w:r>
        <w:t xml:space="preserve"> callNextInChain = </w:t>
      </w:r>
      <w:r>
        <w:rPr>
          <w:b/>
          <w:bCs/>
          <w:color w:val="7F0055"/>
        </w:rPr>
        <w:t>false</w:t>
      </w:r>
      <w:r>
        <w:t>;</w:t>
      </w:r>
    </w:p>
    <w:p w:rsidR="00E04593" w:rsidRDefault="00E04593" w:rsidP="00E04593">
      <w:pPr>
        <w:pStyle w:val="Code"/>
      </w:pPr>
    </w:p>
    <w:p w:rsidR="00F92DE0" w:rsidRPr="00F92DE0" w:rsidRDefault="00F92DE0" w:rsidP="00E04593">
      <w:pPr>
        <w:pStyle w:val="Code"/>
        <w:rPr>
          <w:i/>
          <w:color w:val="FF0000"/>
        </w:rPr>
      </w:pPr>
      <w:r w:rsidRPr="00F92DE0">
        <w:rPr>
          <w:i/>
          <w:color w:val="FF0000"/>
        </w:rPr>
        <w:t xml:space="preserve">        read from history</w:t>
      </w:r>
    </w:p>
    <w:p w:rsidR="00F92DE0" w:rsidRPr="00F92DE0" w:rsidRDefault="00F92DE0" w:rsidP="00E04593">
      <w:pPr>
        <w:pStyle w:val="Code"/>
        <w:rPr>
          <w:i/>
          <w:color w:val="FF0000"/>
        </w:rPr>
      </w:pPr>
      <w:r w:rsidRPr="00F92DE0">
        <w:rPr>
          <w:i/>
          <w:color w:val="FF0000"/>
        </w:rPr>
        <w:tab/>
      </w:r>
      <w:r w:rsidRPr="00F92DE0">
        <w:rPr>
          <w:i/>
          <w:color w:val="FF0000"/>
        </w:rPr>
        <w:tab/>
      </w:r>
    </w:p>
    <w:p w:rsidR="00E04593" w:rsidRPr="00F92DE0" w:rsidRDefault="00F92DE0" w:rsidP="00E04593">
      <w:pPr>
        <w:pStyle w:val="Code"/>
        <w:rPr>
          <w:i/>
          <w:color w:val="FF0000"/>
        </w:rPr>
      </w:pPr>
      <w:r w:rsidRPr="00F92DE0">
        <w:rPr>
          <w:i/>
          <w:color w:val="FF0000"/>
        </w:rPr>
        <w:t xml:space="preserve">        boolean limitExceeded = decide if limit has been exceeded</w:t>
      </w:r>
    </w:p>
    <w:p w:rsidR="00F92DE0" w:rsidRPr="00F92DE0" w:rsidRDefault="00F92DE0" w:rsidP="00E04593">
      <w:pPr>
        <w:pStyle w:val="Code"/>
        <w:rPr>
          <w:i/>
          <w:color w:val="FF0000"/>
        </w:rPr>
      </w:pPr>
      <w:r w:rsidRPr="00F92DE0">
        <w:rPr>
          <w:i/>
          <w:color w:val="FF0000"/>
        </w:rPr>
        <w:t xml:space="preserve">        </w:t>
      </w:r>
      <w:bookmarkStart w:id="5" w:name="_GoBack"/>
      <w:bookmarkEnd w:id="5"/>
    </w:p>
    <w:p w:rsidR="00F92DE0" w:rsidRPr="00F92DE0" w:rsidRDefault="00F92DE0" w:rsidP="00F92DE0">
      <w:pPr>
        <w:pStyle w:val="Code"/>
        <w:rPr>
          <w:i/>
          <w:color w:val="FF0000"/>
        </w:rPr>
      </w:pPr>
      <w:r w:rsidRPr="00F92DE0">
        <w:rPr>
          <w:i/>
          <w:color w:val="FF0000"/>
        </w:rPr>
        <w:t xml:space="preserve">        if (!limitExceeded) {</w:t>
      </w:r>
    </w:p>
    <w:p w:rsidR="00F92DE0" w:rsidRPr="00F92DE0" w:rsidRDefault="00F92DE0" w:rsidP="00F92DE0">
      <w:pPr>
        <w:pStyle w:val="Code"/>
        <w:rPr>
          <w:i/>
          <w:color w:val="FF0000"/>
        </w:rPr>
      </w:pPr>
      <w:r w:rsidRPr="00F92DE0">
        <w:rPr>
          <w:i/>
          <w:color w:val="FF0000"/>
        </w:rPr>
        <w:t xml:space="preserve">                callNextInChain = true</w:t>
      </w:r>
    </w:p>
    <w:p w:rsidR="00F92DE0" w:rsidRPr="00F92DE0" w:rsidRDefault="00F92DE0" w:rsidP="00E04593">
      <w:pPr>
        <w:pStyle w:val="Code"/>
        <w:rPr>
          <w:i/>
          <w:color w:val="FF0000"/>
        </w:rPr>
      </w:pPr>
      <w:r w:rsidRPr="00F92DE0">
        <w:rPr>
          <w:i/>
          <w:color w:val="FF0000"/>
        </w:rPr>
        <w:t xml:space="preserve">                update history</w:t>
      </w:r>
    </w:p>
    <w:p w:rsidR="00F92DE0" w:rsidRDefault="00F92DE0" w:rsidP="00E04593">
      <w:pPr>
        <w:pStyle w:val="Code"/>
      </w:pPr>
      <w:r w:rsidRPr="00F92DE0">
        <w:rPr>
          <w:i/>
          <w:color w:val="FF0000"/>
        </w:rPr>
        <w:t xml:space="preserve">        }</w:t>
      </w:r>
      <w:r w:rsidRPr="00F92DE0">
        <w:rPr>
          <w:i/>
          <w:color w:val="FF0000"/>
        </w:rPr>
        <w:tab/>
      </w:r>
      <w:r>
        <w:tab/>
      </w:r>
    </w:p>
    <w:p w:rsidR="00F92DE0" w:rsidRDefault="00F92DE0" w:rsidP="00DD035C">
      <w:pPr>
        <w:pStyle w:val="Code"/>
      </w:pPr>
    </w:p>
    <w:p w:rsidR="00DD035C" w:rsidRPr="00DD035C" w:rsidRDefault="00DD035C" w:rsidP="00DD035C">
      <w:pPr>
        <w:pStyle w:val="Code"/>
        <w:rPr>
          <w:szCs w:val="18"/>
        </w:rPr>
      </w:pPr>
      <w:r w:rsidRPr="00DD035C">
        <w:rPr>
          <w:szCs w:val="18"/>
        </w:rPr>
        <w:t xml:space="preserve">      </w:t>
      </w:r>
      <w:r w:rsidRPr="00DD035C">
        <w:rPr>
          <w:b/>
          <w:bCs/>
          <w:color w:val="7F0055"/>
          <w:szCs w:val="18"/>
        </w:rPr>
        <w:t>if</w:t>
      </w:r>
      <w:r w:rsidRPr="00DD035C">
        <w:rPr>
          <w:color w:val="000000"/>
          <w:szCs w:val="18"/>
        </w:rPr>
        <w:t xml:space="preserve"> (callNextInChain) {</w:t>
      </w:r>
    </w:p>
    <w:p w:rsidR="00DD035C" w:rsidRPr="00DD035C" w:rsidRDefault="00DD035C" w:rsidP="00DD035C">
      <w:pPr>
        <w:pStyle w:val="Code"/>
        <w:rPr>
          <w:szCs w:val="18"/>
        </w:rPr>
      </w:pPr>
      <w:r w:rsidRPr="00DD035C">
        <w:rPr>
          <w:color w:val="000000"/>
          <w:szCs w:val="18"/>
        </w:rPr>
        <w:tab/>
      </w:r>
      <w:r w:rsidRPr="00DD035C">
        <w:rPr>
          <w:color w:val="000000"/>
          <w:szCs w:val="18"/>
        </w:rPr>
        <w:tab/>
      </w:r>
      <w:r w:rsidRPr="00DD035C">
        <w:rPr>
          <w:color w:val="000000"/>
          <w:szCs w:val="18"/>
        </w:rPr>
        <w:tab/>
      </w:r>
      <w:r w:rsidRPr="00DD035C">
        <w:rPr>
          <w:b/>
          <w:bCs/>
          <w:color w:val="7F0055"/>
          <w:szCs w:val="18"/>
        </w:rPr>
        <w:t>return</w:t>
      </w:r>
      <w:r w:rsidRPr="00DD035C">
        <w:rPr>
          <w:color w:val="000000"/>
          <w:szCs w:val="18"/>
        </w:rPr>
        <w:t xml:space="preserve"> </w:t>
      </w:r>
      <w:r w:rsidRPr="00DD035C">
        <w:rPr>
          <w:color w:val="000000"/>
          <w:szCs w:val="18"/>
          <w:u w:val="single"/>
        </w:rPr>
        <w:t>callNextChainedLimiterStrategy</w:t>
      </w:r>
      <w:r w:rsidRPr="00DD035C">
        <w:rPr>
          <w:color w:val="000000"/>
          <w:szCs w:val="18"/>
        </w:rPr>
        <w:t>(methodGroup, invocationUUID, args);</w:t>
      </w:r>
    </w:p>
    <w:p w:rsidR="00DD035C" w:rsidRPr="00DD035C" w:rsidRDefault="00DD035C" w:rsidP="00DD035C">
      <w:pPr>
        <w:pStyle w:val="Code"/>
        <w:rPr>
          <w:szCs w:val="18"/>
        </w:rPr>
      </w:pPr>
      <w:r w:rsidRPr="00DD035C">
        <w:rPr>
          <w:color w:val="000000"/>
          <w:szCs w:val="18"/>
        </w:rPr>
        <w:tab/>
      </w:r>
      <w:r w:rsidRPr="00DD035C">
        <w:rPr>
          <w:color w:val="000000"/>
          <w:szCs w:val="18"/>
        </w:rPr>
        <w:tab/>
        <w:t xml:space="preserve">} </w:t>
      </w:r>
      <w:r w:rsidRPr="00DD035C">
        <w:rPr>
          <w:b/>
          <w:bCs/>
          <w:color w:val="7F0055"/>
          <w:szCs w:val="18"/>
        </w:rPr>
        <w:t>else</w:t>
      </w:r>
      <w:r w:rsidRPr="00DD035C">
        <w:rPr>
          <w:color w:val="000000"/>
          <w:szCs w:val="18"/>
        </w:rPr>
        <w:t xml:space="preserve"> {</w:t>
      </w:r>
    </w:p>
    <w:p w:rsidR="00DD035C" w:rsidRPr="00DD035C" w:rsidRDefault="00DD035C" w:rsidP="00DD035C">
      <w:pPr>
        <w:pStyle w:val="Code"/>
        <w:rPr>
          <w:szCs w:val="18"/>
        </w:rPr>
      </w:pPr>
      <w:r w:rsidRPr="00DD035C">
        <w:rPr>
          <w:color w:val="000000"/>
          <w:szCs w:val="18"/>
        </w:rPr>
        <w:tab/>
      </w:r>
      <w:r w:rsidRPr="00DD035C">
        <w:rPr>
          <w:color w:val="000000"/>
          <w:szCs w:val="18"/>
        </w:rPr>
        <w:tab/>
      </w:r>
      <w:r w:rsidRPr="00DD035C">
        <w:rPr>
          <w:color w:val="000000"/>
          <w:szCs w:val="18"/>
        </w:rPr>
        <w:tab/>
      </w:r>
      <w:r w:rsidRPr="00DD035C">
        <w:rPr>
          <w:b/>
          <w:bCs/>
          <w:color w:val="7F0055"/>
          <w:szCs w:val="18"/>
        </w:rPr>
        <w:t>return</w:t>
      </w:r>
      <w:r w:rsidRPr="00DD035C">
        <w:rPr>
          <w:color w:val="000000"/>
          <w:szCs w:val="18"/>
        </w:rPr>
        <w:t xml:space="preserve"> buildExceededConclusion(</w:t>
      </w:r>
      <w:r w:rsidRPr="00DD035C">
        <w:rPr>
          <w:b/>
          <w:bCs/>
          <w:color w:val="7F0055"/>
          <w:szCs w:val="18"/>
        </w:rPr>
        <w:t>this</w:t>
      </w:r>
      <w:r w:rsidRPr="00DD035C">
        <w:rPr>
          <w:color w:val="000000"/>
          <w:szCs w:val="18"/>
        </w:rPr>
        <w:t>, methodGroup, invocationUUID, args);</w:t>
      </w:r>
    </w:p>
    <w:p w:rsidR="00E04593" w:rsidRPr="00DD035C" w:rsidRDefault="00DD035C" w:rsidP="00DD035C">
      <w:pPr>
        <w:pStyle w:val="Code"/>
        <w:rPr>
          <w:szCs w:val="18"/>
        </w:rPr>
      </w:pPr>
      <w:r w:rsidRPr="00DD035C">
        <w:rPr>
          <w:color w:val="000000"/>
          <w:szCs w:val="18"/>
        </w:rPr>
        <w:tab/>
      </w:r>
      <w:r w:rsidRPr="00DD035C">
        <w:rPr>
          <w:color w:val="000000"/>
          <w:szCs w:val="18"/>
        </w:rPr>
        <w:tab/>
        <w:t>}</w:t>
      </w:r>
    </w:p>
    <w:p w:rsidR="00E04593" w:rsidRDefault="00E04593" w:rsidP="00E04593">
      <w:pPr>
        <w:pStyle w:val="Code"/>
      </w:pPr>
      <w:r>
        <w:t>}</w:t>
      </w:r>
    </w:p>
    <w:p w:rsidR="00E04593" w:rsidRDefault="00E04593" w:rsidP="00E04593">
      <w:pPr>
        <w:pStyle w:val="Code"/>
        <w:rPr>
          <w:lang w:val="en-US"/>
        </w:rPr>
      </w:pPr>
    </w:p>
    <w:p w:rsidR="00E04593" w:rsidRDefault="00E04593" w:rsidP="00EF7625">
      <w:pPr>
        <w:rPr>
          <w:lang w:val="en-US"/>
        </w:rPr>
      </w:pPr>
    </w:p>
    <w:p w:rsidR="00F92DE0" w:rsidRDefault="00F92DE0">
      <w:pPr>
        <w:rPr>
          <w:rFonts w:asciiTheme="majorHAnsi" w:eastAsiaTheme="majorEastAsia" w:hAnsiTheme="majorHAnsi" w:cstheme="majorBidi"/>
          <w:b/>
          <w:bCs/>
          <w:color w:val="4F81BD" w:themeColor="accent1"/>
          <w:sz w:val="26"/>
          <w:szCs w:val="26"/>
          <w:lang w:val="en-US"/>
        </w:rPr>
      </w:pPr>
      <w:r>
        <w:br w:type="page"/>
      </w:r>
    </w:p>
    <w:p w:rsidR="00E04593" w:rsidRDefault="00E04593" w:rsidP="00E04593">
      <w:pPr>
        <w:pStyle w:val="Heading2"/>
      </w:pPr>
      <w:bookmarkStart w:id="6" w:name="_Toc365296399"/>
      <w:r>
        <w:lastRenderedPageBreak/>
        <w:t>Synchronization</w:t>
      </w:r>
      <w:bookmarkEnd w:id="6"/>
    </w:p>
    <w:p w:rsidR="00E04593" w:rsidRDefault="00E04593" w:rsidP="00E04593">
      <w:pPr>
        <w:rPr>
          <w:lang w:val="en-US"/>
        </w:rPr>
      </w:pPr>
    </w:p>
    <w:p w:rsidR="00E04593" w:rsidRPr="00E04593" w:rsidRDefault="00E04593" w:rsidP="00E04593">
      <w:pPr>
        <w:rPr>
          <w:lang w:val="en-US"/>
        </w:rPr>
      </w:pPr>
      <w:r>
        <w:rPr>
          <w:lang w:val="en-US"/>
        </w:rPr>
        <w:t>Special attention has to be given to synchronization, although the library itself is completely flat, the adopting system might be running in a multi-threaded environment.</w:t>
      </w:r>
    </w:p>
    <w:p w:rsidR="00EF7625" w:rsidRPr="00EF7625" w:rsidRDefault="00EF7625" w:rsidP="00EF7625">
      <w:pPr>
        <w:rPr>
          <w:lang w:val="en-US"/>
        </w:rPr>
      </w:pPr>
    </w:p>
    <w:p w:rsidR="00DD1BB3" w:rsidRDefault="00EB7183" w:rsidP="00DD1BB3">
      <w:pPr>
        <w:pStyle w:val="Heading1"/>
        <w:jc w:val="both"/>
      </w:pPr>
      <w:bookmarkStart w:id="7" w:name="_Toc365296400"/>
      <w:r>
        <w:t>Customizing</w:t>
      </w:r>
      <w:r w:rsidR="00976B0C">
        <w:t xml:space="preserve"> </w:t>
      </w:r>
      <w:r>
        <w:t>existing strategies</w:t>
      </w:r>
      <w:bookmarkEnd w:id="7"/>
    </w:p>
    <w:p w:rsidR="00EB7183" w:rsidRDefault="00EB7183" w:rsidP="00DD1BB3"/>
    <w:p w:rsidR="00EB7183" w:rsidRDefault="00EB7183" w:rsidP="00EB7183">
      <w:pPr>
        <w:pStyle w:val="Heading2"/>
      </w:pPr>
      <w:bookmarkStart w:id="8" w:name="_Toc365296401"/>
      <w:r>
        <w:t>Strategy grouping</w:t>
      </w:r>
      <w:bookmarkEnd w:id="8"/>
    </w:p>
    <w:p w:rsidR="00DD1BB3" w:rsidRDefault="00976B0C" w:rsidP="00DD1BB3">
      <w:r>
        <w:br/>
        <w:t>In the same way the 3 Default Strategies are deciding to put every request in the same group, you can group your requests as required.</w:t>
      </w:r>
    </w:p>
    <w:p w:rsidR="00976B0C" w:rsidRPr="00687680" w:rsidRDefault="00976B0C" w:rsidP="00DB5315">
      <w:pPr>
        <w:pStyle w:val="Code"/>
      </w:pPr>
      <w:r w:rsidRPr="00687680">
        <w:rPr>
          <w:b/>
          <w:bCs/>
          <w:color w:val="7F0055"/>
        </w:rPr>
        <w:t>public</w:t>
      </w:r>
      <w:r w:rsidRPr="00687680">
        <w:t xml:space="preserve"> </w:t>
      </w:r>
      <w:r w:rsidRPr="00687680">
        <w:rPr>
          <w:b/>
          <w:bCs/>
          <w:color w:val="7F0055"/>
        </w:rPr>
        <w:t>class</w:t>
      </w:r>
      <w:r w:rsidRPr="00687680">
        <w:t xml:space="preserve"> DefaultInvocationRateLimiterStrategy </w:t>
      </w:r>
      <w:r w:rsidRPr="00687680">
        <w:rPr>
          <w:b/>
          <w:bCs/>
          <w:color w:val="7F0055"/>
        </w:rPr>
        <w:t>extends</w:t>
      </w:r>
      <w:r w:rsidRPr="00687680">
        <w:t xml:space="preserve"> BaseInvocationRateLimiterStrategy {</w:t>
      </w:r>
    </w:p>
    <w:p w:rsidR="00976B0C" w:rsidRPr="00687680" w:rsidRDefault="00976B0C" w:rsidP="00DB5315">
      <w:pPr>
        <w:pStyle w:val="Code"/>
      </w:pPr>
    </w:p>
    <w:p w:rsidR="00976B0C" w:rsidRPr="00687680" w:rsidRDefault="00976B0C" w:rsidP="00DB5315">
      <w:pPr>
        <w:pStyle w:val="Code"/>
      </w:pPr>
      <w:r w:rsidRPr="00687680">
        <w:tab/>
      </w:r>
      <w:r w:rsidRPr="00687680">
        <w:rPr>
          <w:b/>
          <w:bCs/>
          <w:color w:val="7F0055"/>
        </w:rPr>
        <w:t>public</w:t>
      </w:r>
      <w:r w:rsidRPr="00687680">
        <w:t xml:space="preserve"> DefaultInvocationRateLimiterStrategy(</w:t>
      </w:r>
      <w:r w:rsidRPr="00687680">
        <w:rPr>
          <w:b/>
          <w:bCs/>
          <w:color w:val="7F0055"/>
        </w:rPr>
        <w:t>int</w:t>
      </w:r>
      <w:r w:rsidRPr="00687680">
        <w:t xml:space="preserve"> numberOfInvocationsLimit, </w:t>
      </w:r>
      <w:r w:rsidRPr="00687680">
        <w:rPr>
          <w:b/>
          <w:bCs/>
          <w:color w:val="7F0055"/>
        </w:rPr>
        <w:t>int</w:t>
      </w:r>
      <w:r w:rsidRPr="00687680">
        <w:t xml:space="preserve"> perTimePeriodSeconds) {</w:t>
      </w:r>
    </w:p>
    <w:p w:rsidR="00976B0C" w:rsidRPr="00687680" w:rsidRDefault="00976B0C" w:rsidP="00DB5315">
      <w:pPr>
        <w:pStyle w:val="Code"/>
      </w:pPr>
      <w:r w:rsidRPr="00687680">
        <w:tab/>
      </w:r>
      <w:r w:rsidRPr="00687680">
        <w:tab/>
      </w:r>
      <w:r w:rsidRPr="00687680">
        <w:rPr>
          <w:b/>
          <w:bCs/>
          <w:color w:val="7F0055"/>
        </w:rPr>
        <w:t>super</w:t>
      </w:r>
      <w:r w:rsidRPr="00687680">
        <w:t>(numberOfInvocationsLimit, perTimePeriodSeconds);</w:t>
      </w:r>
    </w:p>
    <w:p w:rsidR="00976B0C" w:rsidRPr="00687680" w:rsidRDefault="00976B0C" w:rsidP="00DB5315">
      <w:pPr>
        <w:pStyle w:val="Code"/>
      </w:pPr>
      <w:r w:rsidRPr="00687680">
        <w:tab/>
        <w:t>}</w:t>
      </w:r>
    </w:p>
    <w:p w:rsidR="00976B0C" w:rsidRPr="00687680" w:rsidRDefault="00976B0C" w:rsidP="00DB5315">
      <w:pPr>
        <w:pStyle w:val="Code"/>
      </w:pPr>
    </w:p>
    <w:p w:rsidR="00976B0C" w:rsidRPr="00687680" w:rsidRDefault="00976B0C" w:rsidP="00DB5315">
      <w:pPr>
        <w:pStyle w:val="Code"/>
      </w:pPr>
      <w:r w:rsidRPr="00687680">
        <w:tab/>
      </w:r>
      <w:r w:rsidRPr="00687680">
        <w:rPr>
          <w:b/>
          <w:bCs/>
          <w:color w:val="7F0055"/>
        </w:rPr>
        <w:t>public</w:t>
      </w:r>
      <w:r w:rsidRPr="00687680">
        <w:t xml:space="preserve"> String getStrategyGroupKey(Object[] args) {</w:t>
      </w:r>
    </w:p>
    <w:p w:rsidR="00976B0C" w:rsidRPr="00687680" w:rsidRDefault="00976B0C" w:rsidP="00DB5315">
      <w:pPr>
        <w:pStyle w:val="Code"/>
      </w:pPr>
      <w:r w:rsidRPr="00687680">
        <w:tab/>
      </w:r>
      <w:r w:rsidRPr="00687680">
        <w:tab/>
      </w:r>
      <w:r w:rsidRPr="00687680">
        <w:rPr>
          <w:b/>
          <w:bCs/>
          <w:color w:val="7F0055"/>
        </w:rPr>
        <w:t>return</w:t>
      </w:r>
      <w:r w:rsidRPr="00687680">
        <w:t xml:space="preserve"> </w:t>
      </w:r>
      <w:r w:rsidRPr="00687680">
        <w:rPr>
          <w:color w:val="2A00FF"/>
        </w:rPr>
        <w:t>""</w:t>
      </w:r>
      <w:r w:rsidRPr="00687680">
        <w:t>;</w:t>
      </w:r>
    </w:p>
    <w:p w:rsidR="00976B0C" w:rsidRPr="00687680" w:rsidRDefault="00976B0C" w:rsidP="00DB5315">
      <w:pPr>
        <w:pStyle w:val="Code"/>
      </w:pPr>
      <w:r w:rsidRPr="00687680">
        <w:tab/>
        <w:t>}</w:t>
      </w:r>
    </w:p>
    <w:p w:rsidR="00976B0C" w:rsidRPr="00687680" w:rsidRDefault="00976B0C" w:rsidP="00DB5315">
      <w:pPr>
        <w:pStyle w:val="Code"/>
      </w:pPr>
    </w:p>
    <w:p w:rsidR="00976B0C" w:rsidRPr="00687680" w:rsidRDefault="00976B0C" w:rsidP="00DB5315">
      <w:pPr>
        <w:pStyle w:val="Code"/>
      </w:pPr>
      <w:r w:rsidRPr="00687680">
        <w:t>}</w:t>
      </w:r>
    </w:p>
    <w:p w:rsidR="00976B0C" w:rsidRDefault="00976B0C" w:rsidP="00976B0C"/>
    <w:p w:rsidR="00976B0C" w:rsidRDefault="00976B0C" w:rsidP="00976B0C">
      <w:r>
        <w:t xml:space="preserve">The getStrategyGroupKey method has Object[] as a parameter, </w:t>
      </w:r>
      <w:r w:rsidR="00463877">
        <w:t xml:space="preserve">this parameter will hold all the parameters being passed to the annotated method. This enables you to base your grouping on data being passed as a parameter. </w:t>
      </w:r>
      <w:r w:rsidR="00EB7183">
        <w:t xml:space="preserve"> Alternatively you can autowire a relevant context from which to extract relevant data.</w:t>
      </w:r>
    </w:p>
    <w:p w:rsidR="00687680" w:rsidRDefault="00EB7183" w:rsidP="00687680">
      <w:r>
        <w:t>The following is an example:</w:t>
      </w:r>
    </w:p>
    <w:p w:rsidR="00EB7183" w:rsidRPr="00687680" w:rsidRDefault="00EB7183" w:rsidP="00687680">
      <w:pPr>
        <w:pStyle w:val="Code"/>
        <w:rPr>
          <w:szCs w:val="18"/>
        </w:rPr>
      </w:pPr>
      <w:r w:rsidRPr="00687680">
        <w:rPr>
          <w:szCs w:val="18"/>
        </w:rPr>
        <w:t>@Autowired</w:t>
      </w:r>
    </w:p>
    <w:p w:rsidR="00EB7183" w:rsidRPr="00687680" w:rsidRDefault="00EB7183" w:rsidP="00687680">
      <w:pPr>
        <w:pStyle w:val="Code"/>
        <w:rPr>
          <w:color w:val="000000"/>
          <w:szCs w:val="18"/>
        </w:rPr>
      </w:pPr>
      <w:r w:rsidRPr="00687680">
        <w:rPr>
          <w:b/>
          <w:bCs/>
          <w:color w:val="7F0055"/>
          <w:szCs w:val="18"/>
        </w:rPr>
        <w:t>private</w:t>
      </w:r>
      <w:r w:rsidRPr="00687680">
        <w:rPr>
          <w:color w:val="000000"/>
          <w:szCs w:val="18"/>
        </w:rPr>
        <w:t xml:space="preserve"> UserContextProvider </w:t>
      </w:r>
      <w:r w:rsidRPr="00687680">
        <w:rPr>
          <w:color w:val="0000C0"/>
          <w:szCs w:val="18"/>
        </w:rPr>
        <w:t>userContextProvider</w:t>
      </w:r>
      <w:r w:rsidRPr="00687680">
        <w:rPr>
          <w:color w:val="000000"/>
          <w:szCs w:val="18"/>
        </w:rPr>
        <w:t>;</w:t>
      </w:r>
    </w:p>
    <w:p w:rsidR="00EB7183" w:rsidRPr="00687680" w:rsidRDefault="00EB7183" w:rsidP="00687680">
      <w:pPr>
        <w:pStyle w:val="Code"/>
        <w:rPr>
          <w:color w:val="000000"/>
          <w:szCs w:val="18"/>
        </w:rPr>
      </w:pPr>
    </w:p>
    <w:p w:rsidR="00EB7183" w:rsidRPr="00687680" w:rsidRDefault="00EB7183" w:rsidP="00687680">
      <w:pPr>
        <w:pStyle w:val="Code"/>
        <w:rPr>
          <w:szCs w:val="18"/>
        </w:rPr>
      </w:pPr>
      <w:r w:rsidRPr="00687680">
        <w:rPr>
          <w:b/>
          <w:bCs/>
          <w:color w:val="7F0055"/>
          <w:szCs w:val="18"/>
        </w:rPr>
        <w:t>public</w:t>
      </w:r>
      <w:r w:rsidRPr="00687680">
        <w:rPr>
          <w:color w:val="000000"/>
          <w:szCs w:val="18"/>
        </w:rPr>
        <w:t xml:space="preserve"> String </w:t>
      </w:r>
      <w:r w:rsidRPr="00687680">
        <w:rPr>
          <w:color w:val="000000"/>
          <w:szCs w:val="18"/>
          <w:u w:val="single"/>
        </w:rPr>
        <w:t>getStrategyGroupKey</w:t>
      </w:r>
      <w:r w:rsidRPr="00687680">
        <w:rPr>
          <w:color w:val="000000"/>
          <w:szCs w:val="18"/>
        </w:rPr>
        <w:t>(Object[] args) {</w:t>
      </w:r>
    </w:p>
    <w:p w:rsidR="00EB7183" w:rsidRPr="00687680" w:rsidRDefault="00C37D3C" w:rsidP="00687680">
      <w:pPr>
        <w:pStyle w:val="Code"/>
        <w:rPr>
          <w:szCs w:val="18"/>
        </w:rPr>
      </w:pPr>
      <w:r w:rsidRPr="00687680">
        <w:rPr>
          <w:szCs w:val="18"/>
        </w:rPr>
        <w:tab/>
      </w:r>
    </w:p>
    <w:p w:rsidR="00EB7183" w:rsidRPr="00687680" w:rsidRDefault="00EB7183" w:rsidP="00687680">
      <w:pPr>
        <w:pStyle w:val="Code"/>
        <w:ind w:firstLine="284"/>
        <w:rPr>
          <w:szCs w:val="18"/>
        </w:rPr>
      </w:pPr>
      <w:r w:rsidRPr="00687680">
        <w:rPr>
          <w:color w:val="000000"/>
          <w:szCs w:val="18"/>
        </w:rPr>
        <w:t xml:space="preserve">Long userOrgId = </w:t>
      </w:r>
      <w:r w:rsidRPr="00687680">
        <w:rPr>
          <w:color w:val="0000C0"/>
          <w:szCs w:val="18"/>
        </w:rPr>
        <w:t>userContextProvider</w:t>
      </w:r>
      <w:r w:rsidRPr="00687680">
        <w:rPr>
          <w:color w:val="000000"/>
          <w:szCs w:val="18"/>
        </w:rPr>
        <w:t>.getUserContextTO().getUserOrganizationId();</w:t>
      </w:r>
    </w:p>
    <w:p w:rsidR="00EB7183" w:rsidRPr="00687680" w:rsidRDefault="00EB7183" w:rsidP="00687680">
      <w:pPr>
        <w:pStyle w:val="Code"/>
        <w:rPr>
          <w:szCs w:val="18"/>
        </w:rPr>
      </w:pPr>
    </w:p>
    <w:p w:rsidR="00EB7183" w:rsidRPr="00687680" w:rsidRDefault="00EB7183" w:rsidP="00687680">
      <w:pPr>
        <w:pStyle w:val="Code"/>
        <w:ind w:firstLine="284"/>
        <w:rPr>
          <w:szCs w:val="18"/>
        </w:rPr>
      </w:pPr>
      <w:r w:rsidRPr="00687680">
        <w:rPr>
          <w:b/>
          <w:bCs/>
          <w:color w:val="7F0055"/>
          <w:szCs w:val="18"/>
        </w:rPr>
        <w:t>if</w:t>
      </w:r>
      <w:r w:rsidRPr="00687680">
        <w:rPr>
          <w:color w:val="000000"/>
          <w:szCs w:val="18"/>
        </w:rPr>
        <w:t xml:space="preserve"> (userOrgId != </w:t>
      </w:r>
      <w:r w:rsidRPr="00687680">
        <w:rPr>
          <w:b/>
          <w:bCs/>
          <w:color w:val="7F0055"/>
          <w:szCs w:val="18"/>
        </w:rPr>
        <w:t>null</w:t>
      </w:r>
      <w:r w:rsidRPr="00687680">
        <w:rPr>
          <w:color w:val="000000"/>
          <w:szCs w:val="18"/>
        </w:rPr>
        <w:t>) {</w:t>
      </w:r>
    </w:p>
    <w:p w:rsidR="00EB7183" w:rsidRPr="00687680" w:rsidRDefault="00DB5315" w:rsidP="00687680">
      <w:pPr>
        <w:pStyle w:val="Code"/>
        <w:ind w:firstLine="284"/>
        <w:rPr>
          <w:szCs w:val="18"/>
        </w:rPr>
      </w:pPr>
      <w:r w:rsidRPr="00687680">
        <w:rPr>
          <w:b/>
          <w:bCs/>
          <w:color w:val="7F0055"/>
          <w:szCs w:val="18"/>
        </w:rPr>
        <w:t xml:space="preserve">  </w:t>
      </w:r>
      <w:r w:rsidRPr="00687680">
        <w:rPr>
          <w:b/>
          <w:bCs/>
          <w:color w:val="7F0055"/>
          <w:szCs w:val="18"/>
        </w:rPr>
        <w:tab/>
      </w:r>
      <w:r w:rsidR="00EB7183" w:rsidRPr="00687680">
        <w:rPr>
          <w:b/>
          <w:bCs/>
          <w:color w:val="7F0055"/>
          <w:szCs w:val="18"/>
        </w:rPr>
        <w:t>return</w:t>
      </w:r>
      <w:r w:rsidR="00EB7183" w:rsidRPr="00687680">
        <w:rPr>
          <w:color w:val="000000"/>
          <w:szCs w:val="18"/>
        </w:rPr>
        <w:t xml:space="preserve"> userOrgId.toString();</w:t>
      </w:r>
    </w:p>
    <w:p w:rsidR="00EB7183" w:rsidRPr="00687680" w:rsidRDefault="00EB7183" w:rsidP="00687680">
      <w:pPr>
        <w:pStyle w:val="Code"/>
        <w:ind w:firstLine="284"/>
        <w:rPr>
          <w:szCs w:val="18"/>
        </w:rPr>
      </w:pPr>
      <w:r w:rsidRPr="00687680">
        <w:rPr>
          <w:color w:val="000000"/>
          <w:szCs w:val="18"/>
        </w:rPr>
        <w:t>}</w:t>
      </w:r>
    </w:p>
    <w:p w:rsidR="00EB7183" w:rsidRPr="00687680" w:rsidRDefault="00EB7183" w:rsidP="00687680">
      <w:pPr>
        <w:pStyle w:val="Code"/>
        <w:ind w:firstLine="284"/>
        <w:rPr>
          <w:szCs w:val="18"/>
        </w:rPr>
      </w:pPr>
      <w:r w:rsidRPr="00687680">
        <w:rPr>
          <w:b/>
          <w:bCs/>
          <w:color w:val="7F0055"/>
          <w:szCs w:val="18"/>
        </w:rPr>
        <w:t>return</w:t>
      </w:r>
      <w:r w:rsidRPr="00687680">
        <w:rPr>
          <w:color w:val="000000"/>
          <w:szCs w:val="18"/>
        </w:rPr>
        <w:t xml:space="preserve"> </w:t>
      </w:r>
      <w:r w:rsidRPr="00687680">
        <w:rPr>
          <w:color w:val="2A00FF"/>
          <w:szCs w:val="18"/>
        </w:rPr>
        <w:t>""</w:t>
      </w:r>
      <w:r w:rsidRPr="00687680">
        <w:rPr>
          <w:color w:val="000000"/>
          <w:szCs w:val="18"/>
        </w:rPr>
        <w:t>;</w:t>
      </w:r>
    </w:p>
    <w:p w:rsidR="00EB7183" w:rsidRPr="00687680" w:rsidRDefault="00EB7183" w:rsidP="00687680">
      <w:pPr>
        <w:pStyle w:val="Code"/>
        <w:rPr>
          <w:szCs w:val="18"/>
        </w:rPr>
      </w:pPr>
    </w:p>
    <w:p w:rsidR="00EB7183" w:rsidRPr="00687680" w:rsidRDefault="00EB7183" w:rsidP="00687680">
      <w:pPr>
        <w:pStyle w:val="Code"/>
        <w:rPr>
          <w:color w:val="000000"/>
          <w:szCs w:val="18"/>
        </w:rPr>
      </w:pPr>
      <w:r w:rsidRPr="00687680">
        <w:rPr>
          <w:color w:val="000000"/>
          <w:szCs w:val="18"/>
        </w:rPr>
        <w:t>}</w:t>
      </w:r>
    </w:p>
    <w:p w:rsidR="00EB7183" w:rsidRDefault="00EB7183" w:rsidP="00EB7183"/>
    <w:p w:rsidR="00D76CC5" w:rsidRDefault="00D76CC5">
      <w:pPr>
        <w:rPr>
          <w:rFonts w:asciiTheme="majorHAnsi" w:eastAsiaTheme="majorEastAsia" w:hAnsiTheme="majorHAnsi" w:cstheme="majorBidi"/>
          <w:b/>
          <w:bCs/>
          <w:color w:val="4F81BD" w:themeColor="accent1"/>
          <w:sz w:val="26"/>
          <w:szCs w:val="26"/>
          <w:lang w:val="en-US"/>
        </w:rPr>
      </w:pPr>
      <w:r>
        <w:br w:type="page"/>
      </w:r>
    </w:p>
    <w:p w:rsidR="00EB7183" w:rsidRDefault="00EB7183" w:rsidP="00EB7183">
      <w:pPr>
        <w:pStyle w:val="Heading2"/>
      </w:pPr>
      <w:bookmarkStart w:id="9" w:name="_Toc365296402"/>
      <w:r>
        <w:lastRenderedPageBreak/>
        <w:t>Messages</w:t>
      </w:r>
      <w:bookmarkEnd w:id="9"/>
    </w:p>
    <w:p w:rsidR="00EB7183" w:rsidRDefault="00EB7183" w:rsidP="00EB7183">
      <w:pPr>
        <w:rPr>
          <w:lang w:val="en-US"/>
        </w:rPr>
      </w:pPr>
    </w:p>
    <w:p w:rsidR="00EB7183" w:rsidRPr="003F6EF2" w:rsidRDefault="00EB7183" w:rsidP="00EB7183">
      <w:r>
        <w:t>The messages returned in the LimiterStrategyConclusion are also customizable.</w:t>
      </w:r>
      <w:r w:rsidR="003F6EF2">
        <w:t xml:space="preserve"> </w:t>
      </w:r>
    </w:p>
    <w:p w:rsidR="00EB7183" w:rsidRPr="00687680" w:rsidRDefault="00EB7183" w:rsidP="00EB7183">
      <w:pPr>
        <w:pStyle w:val="Code"/>
      </w:pPr>
      <w:r w:rsidRPr="00687680">
        <w:t>@Override</w:t>
      </w:r>
    </w:p>
    <w:p w:rsidR="00EB7183" w:rsidRPr="00687680" w:rsidRDefault="00EB7183" w:rsidP="00EB7183">
      <w:pPr>
        <w:pStyle w:val="Code"/>
        <w:rPr>
          <w:color w:val="000000"/>
        </w:rPr>
      </w:pPr>
      <w:r w:rsidRPr="00687680">
        <w:rPr>
          <w:b/>
          <w:bCs/>
          <w:color w:val="7F0055"/>
        </w:rPr>
        <w:t>public</w:t>
      </w:r>
      <w:r w:rsidRPr="00687680">
        <w:rPr>
          <w:color w:val="000000"/>
        </w:rPr>
        <w:t xml:space="preserve"> String getDetailedExceededMessage(String methodGroup, UUID invocationUUID, Object[] args) {</w:t>
      </w:r>
    </w:p>
    <w:p w:rsidR="00DB5315" w:rsidRPr="00687680" w:rsidRDefault="00DB5315" w:rsidP="00EB7183">
      <w:pPr>
        <w:pStyle w:val="Code"/>
      </w:pPr>
    </w:p>
    <w:p w:rsidR="00C37D3C" w:rsidRPr="00687680" w:rsidRDefault="00C37D3C" w:rsidP="00DB5315">
      <w:pPr>
        <w:pStyle w:val="Code"/>
        <w:ind w:firstLine="284"/>
        <w:rPr>
          <w:color w:val="000000"/>
        </w:rPr>
      </w:pPr>
      <w:r w:rsidRPr="00687680">
        <w:rPr>
          <w:b/>
          <w:bCs/>
          <w:color w:val="7F0055"/>
        </w:rPr>
        <w:t xml:space="preserve">return </w:t>
      </w:r>
      <w:r w:rsidRPr="00687680">
        <w:rPr>
          <w:color w:val="2A00FF"/>
        </w:rPr>
        <w:t>"Detailed message"</w:t>
      </w:r>
      <w:r w:rsidRPr="00687680">
        <w:rPr>
          <w:color w:val="000000"/>
        </w:rPr>
        <w:t>;</w:t>
      </w:r>
    </w:p>
    <w:p w:rsidR="00DB5315" w:rsidRPr="00687680" w:rsidRDefault="00DB5315" w:rsidP="00DB5315">
      <w:pPr>
        <w:pStyle w:val="Code"/>
        <w:ind w:firstLine="284"/>
        <w:rPr>
          <w:color w:val="000000"/>
        </w:rPr>
      </w:pPr>
    </w:p>
    <w:p w:rsidR="00EB7183" w:rsidRPr="00687680" w:rsidRDefault="00EB7183" w:rsidP="00EB7183">
      <w:pPr>
        <w:pStyle w:val="Code"/>
      </w:pPr>
      <w:r w:rsidRPr="00687680">
        <w:rPr>
          <w:color w:val="000000"/>
        </w:rPr>
        <w:t>}</w:t>
      </w:r>
    </w:p>
    <w:p w:rsidR="00EB7183" w:rsidRPr="00687680" w:rsidRDefault="00EB7183" w:rsidP="00EB7183">
      <w:pPr>
        <w:pStyle w:val="Code"/>
      </w:pPr>
    </w:p>
    <w:p w:rsidR="00EB7183" w:rsidRPr="00687680" w:rsidRDefault="00EB7183" w:rsidP="00EB7183">
      <w:pPr>
        <w:pStyle w:val="Code"/>
      </w:pPr>
      <w:r w:rsidRPr="00687680">
        <w:t>@Override</w:t>
      </w:r>
    </w:p>
    <w:p w:rsidR="00EB7183" w:rsidRPr="00687680" w:rsidRDefault="00EB7183" w:rsidP="00EB7183">
      <w:pPr>
        <w:pStyle w:val="Code"/>
        <w:rPr>
          <w:color w:val="000000"/>
        </w:rPr>
      </w:pPr>
      <w:r w:rsidRPr="00687680">
        <w:rPr>
          <w:b/>
          <w:bCs/>
          <w:color w:val="7F0055"/>
        </w:rPr>
        <w:t>public</w:t>
      </w:r>
      <w:r w:rsidRPr="00687680">
        <w:rPr>
          <w:color w:val="000000"/>
        </w:rPr>
        <w:t xml:space="preserve"> String getGenericExceededMessage(String methodGroup, UUID invocationUUID, Object[] args) {</w:t>
      </w:r>
    </w:p>
    <w:p w:rsidR="00DB5315" w:rsidRPr="00687680" w:rsidRDefault="00DB5315" w:rsidP="00EB7183">
      <w:pPr>
        <w:pStyle w:val="Code"/>
      </w:pPr>
    </w:p>
    <w:p w:rsidR="00EB7183" w:rsidRPr="00687680" w:rsidRDefault="00EB7183" w:rsidP="00DB5315">
      <w:pPr>
        <w:pStyle w:val="Code"/>
        <w:ind w:firstLine="284"/>
        <w:rPr>
          <w:color w:val="000000"/>
        </w:rPr>
      </w:pPr>
      <w:r w:rsidRPr="00687680">
        <w:rPr>
          <w:b/>
          <w:bCs/>
          <w:color w:val="7F0055"/>
        </w:rPr>
        <w:t>return</w:t>
      </w:r>
      <w:r w:rsidRPr="00687680">
        <w:rPr>
          <w:color w:val="000000"/>
        </w:rPr>
        <w:t xml:space="preserve"> </w:t>
      </w:r>
      <w:r w:rsidRPr="00687680">
        <w:rPr>
          <w:color w:val="2A00FF"/>
        </w:rPr>
        <w:t>"</w:t>
      </w:r>
      <w:r w:rsidR="00C37D3C" w:rsidRPr="00687680">
        <w:rPr>
          <w:color w:val="2A00FF"/>
        </w:rPr>
        <w:t>Generic message</w:t>
      </w:r>
      <w:r w:rsidRPr="00687680">
        <w:rPr>
          <w:color w:val="2A00FF"/>
        </w:rPr>
        <w:t>"</w:t>
      </w:r>
      <w:r w:rsidRPr="00687680">
        <w:rPr>
          <w:color w:val="000000"/>
        </w:rPr>
        <w:t>;</w:t>
      </w:r>
    </w:p>
    <w:p w:rsidR="00DB5315" w:rsidRPr="00687680" w:rsidRDefault="00DB5315" w:rsidP="00DB5315">
      <w:pPr>
        <w:pStyle w:val="Code"/>
        <w:ind w:firstLine="284"/>
      </w:pPr>
    </w:p>
    <w:p w:rsidR="00EB7183" w:rsidRPr="00687680" w:rsidRDefault="00EB7183" w:rsidP="00EB7183">
      <w:pPr>
        <w:pStyle w:val="Code"/>
        <w:rPr>
          <w:color w:val="000000"/>
        </w:rPr>
      </w:pPr>
      <w:r w:rsidRPr="00687680">
        <w:rPr>
          <w:color w:val="000000"/>
        </w:rPr>
        <w:t>}</w:t>
      </w:r>
    </w:p>
    <w:p w:rsidR="00DB5315" w:rsidRDefault="00DB5315" w:rsidP="00DB5315"/>
    <w:sectPr w:rsidR="00DB53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AA3" w:rsidRDefault="00D16AA3" w:rsidP="00263A8B">
      <w:pPr>
        <w:spacing w:after="0" w:line="240" w:lineRule="auto"/>
      </w:pPr>
      <w:r>
        <w:separator/>
      </w:r>
    </w:p>
  </w:endnote>
  <w:endnote w:type="continuationSeparator" w:id="0">
    <w:p w:rsidR="00D16AA3" w:rsidRDefault="00D16AA3" w:rsidP="00263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AA3" w:rsidRDefault="00D16AA3" w:rsidP="00263A8B">
      <w:pPr>
        <w:spacing w:after="0" w:line="240" w:lineRule="auto"/>
      </w:pPr>
      <w:r>
        <w:separator/>
      </w:r>
    </w:p>
  </w:footnote>
  <w:footnote w:type="continuationSeparator" w:id="0">
    <w:p w:rsidR="00D16AA3" w:rsidRDefault="00D16AA3" w:rsidP="00263A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0429"/>
    <w:multiLevelType w:val="hybridMultilevel"/>
    <w:tmpl w:val="A6A4785E"/>
    <w:lvl w:ilvl="0" w:tplc="08090001">
      <w:start w:val="1"/>
      <w:numFmt w:val="bullet"/>
      <w:lvlText w:val=""/>
      <w:lvlJc w:val="left"/>
      <w:pPr>
        <w:ind w:left="792" w:hanging="360"/>
      </w:pPr>
      <w:rPr>
        <w:rFonts w:ascii="Symbol" w:hAnsi="Symbol" w:hint="default"/>
      </w:rPr>
    </w:lvl>
    <w:lvl w:ilvl="1" w:tplc="08090003">
      <w:start w:val="1"/>
      <w:numFmt w:val="bullet"/>
      <w:lvlText w:val="o"/>
      <w:lvlJc w:val="left"/>
      <w:pPr>
        <w:ind w:left="1512" w:hanging="360"/>
      </w:pPr>
      <w:rPr>
        <w:rFonts w:ascii="Courier New" w:hAnsi="Courier New" w:cs="Courier New" w:hint="default"/>
      </w:rPr>
    </w:lvl>
    <w:lvl w:ilvl="2" w:tplc="08090005">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
    <w:nsid w:val="03BD1630"/>
    <w:multiLevelType w:val="hybridMultilevel"/>
    <w:tmpl w:val="4DE82F5E"/>
    <w:lvl w:ilvl="0" w:tplc="D44C2964">
      <w:start w:val="3"/>
      <w:numFmt w:val="bullet"/>
      <w:lvlText w:val="-"/>
      <w:lvlJc w:val="left"/>
      <w:pPr>
        <w:ind w:left="645" w:hanging="360"/>
      </w:pPr>
      <w:rPr>
        <w:rFonts w:ascii="Consolas" w:eastAsiaTheme="minorHAnsi" w:hAnsi="Consolas" w:cs="Consolas" w:hint="default"/>
      </w:rPr>
    </w:lvl>
    <w:lvl w:ilvl="1" w:tplc="08090003" w:tentative="1">
      <w:start w:val="1"/>
      <w:numFmt w:val="bullet"/>
      <w:lvlText w:val="o"/>
      <w:lvlJc w:val="left"/>
      <w:pPr>
        <w:ind w:left="1365" w:hanging="360"/>
      </w:pPr>
      <w:rPr>
        <w:rFonts w:ascii="Courier New" w:hAnsi="Courier New" w:cs="Courier New" w:hint="default"/>
      </w:rPr>
    </w:lvl>
    <w:lvl w:ilvl="2" w:tplc="08090005" w:tentative="1">
      <w:start w:val="1"/>
      <w:numFmt w:val="bullet"/>
      <w:lvlText w:val=""/>
      <w:lvlJc w:val="left"/>
      <w:pPr>
        <w:ind w:left="2085" w:hanging="360"/>
      </w:pPr>
      <w:rPr>
        <w:rFonts w:ascii="Wingdings" w:hAnsi="Wingdings" w:hint="default"/>
      </w:rPr>
    </w:lvl>
    <w:lvl w:ilvl="3" w:tplc="08090001" w:tentative="1">
      <w:start w:val="1"/>
      <w:numFmt w:val="bullet"/>
      <w:lvlText w:val=""/>
      <w:lvlJc w:val="left"/>
      <w:pPr>
        <w:ind w:left="2805" w:hanging="360"/>
      </w:pPr>
      <w:rPr>
        <w:rFonts w:ascii="Symbol" w:hAnsi="Symbol" w:hint="default"/>
      </w:rPr>
    </w:lvl>
    <w:lvl w:ilvl="4" w:tplc="08090003" w:tentative="1">
      <w:start w:val="1"/>
      <w:numFmt w:val="bullet"/>
      <w:lvlText w:val="o"/>
      <w:lvlJc w:val="left"/>
      <w:pPr>
        <w:ind w:left="3525" w:hanging="360"/>
      </w:pPr>
      <w:rPr>
        <w:rFonts w:ascii="Courier New" w:hAnsi="Courier New" w:cs="Courier New" w:hint="default"/>
      </w:rPr>
    </w:lvl>
    <w:lvl w:ilvl="5" w:tplc="08090005" w:tentative="1">
      <w:start w:val="1"/>
      <w:numFmt w:val="bullet"/>
      <w:lvlText w:val=""/>
      <w:lvlJc w:val="left"/>
      <w:pPr>
        <w:ind w:left="4245" w:hanging="360"/>
      </w:pPr>
      <w:rPr>
        <w:rFonts w:ascii="Wingdings" w:hAnsi="Wingdings" w:hint="default"/>
      </w:rPr>
    </w:lvl>
    <w:lvl w:ilvl="6" w:tplc="08090001" w:tentative="1">
      <w:start w:val="1"/>
      <w:numFmt w:val="bullet"/>
      <w:lvlText w:val=""/>
      <w:lvlJc w:val="left"/>
      <w:pPr>
        <w:ind w:left="4965" w:hanging="360"/>
      </w:pPr>
      <w:rPr>
        <w:rFonts w:ascii="Symbol" w:hAnsi="Symbol" w:hint="default"/>
      </w:rPr>
    </w:lvl>
    <w:lvl w:ilvl="7" w:tplc="08090003" w:tentative="1">
      <w:start w:val="1"/>
      <w:numFmt w:val="bullet"/>
      <w:lvlText w:val="o"/>
      <w:lvlJc w:val="left"/>
      <w:pPr>
        <w:ind w:left="5685" w:hanging="360"/>
      </w:pPr>
      <w:rPr>
        <w:rFonts w:ascii="Courier New" w:hAnsi="Courier New" w:cs="Courier New" w:hint="default"/>
      </w:rPr>
    </w:lvl>
    <w:lvl w:ilvl="8" w:tplc="08090005" w:tentative="1">
      <w:start w:val="1"/>
      <w:numFmt w:val="bullet"/>
      <w:lvlText w:val=""/>
      <w:lvlJc w:val="left"/>
      <w:pPr>
        <w:ind w:left="6405" w:hanging="360"/>
      </w:pPr>
      <w:rPr>
        <w:rFonts w:ascii="Wingdings" w:hAnsi="Wingdings" w:hint="default"/>
      </w:rPr>
    </w:lvl>
  </w:abstractNum>
  <w:abstractNum w:abstractNumId="2">
    <w:nsid w:val="178F106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069015E"/>
    <w:multiLevelType w:val="hybridMultilevel"/>
    <w:tmpl w:val="E0AA9126"/>
    <w:lvl w:ilvl="0" w:tplc="9356F7EC">
      <w:start w:val="3"/>
      <w:numFmt w:val="bullet"/>
      <w:lvlText w:val="-"/>
      <w:lvlJc w:val="left"/>
      <w:pPr>
        <w:ind w:left="644" w:hanging="360"/>
      </w:pPr>
      <w:rPr>
        <w:rFonts w:ascii="Consolas" w:eastAsiaTheme="minorHAnsi" w:hAnsi="Consolas" w:cs="Consola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nsid w:val="32B2048E"/>
    <w:multiLevelType w:val="hybridMultilevel"/>
    <w:tmpl w:val="BAB2E4C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2"/>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1EA"/>
    <w:rsid w:val="000B79DC"/>
    <w:rsid w:val="00237D6B"/>
    <w:rsid w:val="0024528C"/>
    <w:rsid w:val="00263A8B"/>
    <w:rsid w:val="0029750E"/>
    <w:rsid w:val="00376C37"/>
    <w:rsid w:val="00382DA6"/>
    <w:rsid w:val="003941EA"/>
    <w:rsid w:val="003C0736"/>
    <w:rsid w:val="003F6EF2"/>
    <w:rsid w:val="00463877"/>
    <w:rsid w:val="00610FEC"/>
    <w:rsid w:val="00667CB2"/>
    <w:rsid w:val="00687680"/>
    <w:rsid w:val="007310C3"/>
    <w:rsid w:val="008B39F4"/>
    <w:rsid w:val="00976B0C"/>
    <w:rsid w:val="009F5237"/>
    <w:rsid w:val="00A323AD"/>
    <w:rsid w:val="00A365E3"/>
    <w:rsid w:val="00C37D3C"/>
    <w:rsid w:val="00CA4562"/>
    <w:rsid w:val="00D16AA3"/>
    <w:rsid w:val="00D76CC5"/>
    <w:rsid w:val="00DB5315"/>
    <w:rsid w:val="00DD035C"/>
    <w:rsid w:val="00DD1BB3"/>
    <w:rsid w:val="00DD335F"/>
    <w:rsid w:val="00E04593"/>
    <w:rsid w:val="00E704EB"/>
    <w:rsid w:val="00EB7183"/>
    <w:rsid w:val="00EF7625"/>
    <w:rsid w:val="00F92DE0"/>
    <w:rsid w:val="00FB2729"/>
    <w:rsid w:val="00FE5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41E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41EA"/>
    <w:pPr>
      <w:keepNext/>
      <w:keepLines/>
      <w:numPr>
        <w:ilvl w:val="1"/>
        <w:numId w:val="2"/>
      </w:numPr>
      <w:spacing w:before="200" w:after="0"/>
      <w:jc w:val="both"/>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3941EA"/>
    <w:pPr>
      <w:keepNext/>
      <w:keepLines/>
      <w:numPr>
        <w:ilvl w:val="2"/>
        <w:numId w:val="2"/>
      </w:numPr>
      <w:spacing w:before="200" w:after="0"/>
      <w:jc w:val="both"/>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3941EA"/>
    <w:pPr>
      <w:keepNext/>
      <w:keepLines/>
      <w:numPr>
        <w:ilvl w:val="3"/>
        <w:numId w:val="2"/>
      </w:numPr>
      <w:spacing w:before="200" w:after="0"/>
      <w:jc w:val="both"/>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semiHidden/>
    <w:unhideWhenUsed/>
    <w:qFormat/>
    <w:rsid w:val="003941EA"/>
    <w:pPr>
      <w:keepNext/>
      <w:keepLines/>
      <w:numPr>
        <w:ilvl w:val="4"/>
        <w:numId w:val="2"/>
      </w:numPr>
      <w:spacing w:before="200" w:after="0"/>
      <w:jc w:val="both"/>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3941EA"/>
    <w:pPr>
      <w:keepNext/>
      <w:keepLines/>
      <w:numPr>
        <w:ilvl w:val="5"/>
        <w:numId w:val="2"/>
      </w:numPr>
      <w:spacing w:before="200" w:after="0"/>
      <w:jc w:val="both"/>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uiPriority w:val="9"/>
    <w:semiHidden/>
    <w:unhideWhenUsed/>
    <w:qFormat/>
    <w:rsid w:val="003941EA"/>
    <w:pPr>
      <w:keepNext/>
      <w:keepLines/>
      <w:numPr>
        <w:ilvl w:val="6"/>
        <w:numId w:val="2"/>
      </w:numPr>
      <w:spacing w:before="200" w:after="0"/>
      <w:jc w:val="both"/>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3941EA"/>
    <w:pPr>
      <w:keepNext/>
      <w:keepLines/>
      <w:numPr>
        <w:ilvl w:val="7"/>
        <w:numId w:val="2"/>
      </w:numPr>
      <w:spacing w:before="200" w:after="0"/>
      <w:jc w:val="both"/>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3941EA"/>
    <w:pPr>
      <w:keepNext/>
      <w:keepLines/>
      <w:numPr>
        <w:ilvl w:val="8"/>
        <w:numId w:val="2"/>
      </w:numPr>
      <w:spacing w:before="200" w:after="0"/>
      <w:jc w:val="both"/>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1EA"/>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3941EA"/>
    <w:rPr>
      <w:rFonts w:asciiTheme="majorHAnsi" w:eastAsiaTheme="majorEastAsia" w:hAnsiTheme="majorHAnsi" w:cstheme="majorBidi"/>
      <w:color w:val="17365D" w:themeColor="text2" w:themeShade="BF"/>
      <w:spacing w:val="5"/>
      <w:kern w:val="28"/>
      <w:sz w:val="52"/>
      <w:szCs w:val="52"/>
      <w:lang w:val="en-US"/>
    </w:rPr>
  </w:style>
  <w:style w:type="paragraph" w:styleId="NoSpacing">
    <w:name w:val="No Spacing"/>
    <w:uiPriority w:val="1"/>
    <w:qFormat/>
    <w:rsid w:val="003941EA"/>
    <w:pPr>
      <w:spacing w:after="0" w:line="240" w:lineRule="auto"/>
      <w:jc w:val="both"/>
    </w:pPr>
    <w:rPr>
      <w:lang w:val="en-US"/>
    </w:rPr>
  </w:style>
  <w:style w:type="character" w:customStyle="1" w:styleId="Heading1Char">
    <w:name w:val="Heading 1 Char"/>
    <w:basedOn w:val="DefaultParagraphFont"/>
    <w:link w:val="Heading1"/>
    <w:uiPriority w:val="9"/>
    <w:rsid w:val="003941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41E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941EA"/>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941EA"/>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3941EA"/>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3941EA"/>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3941EA"/>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941E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941EA"/>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667CB2"/>
    <w:rPr>
      <w:color w:val="0000FF" w:themeColor="hyperlink"/>
      <w:u w:val="single"/>
    </w:rPr>
  </w:style>
  <w:style w:type="character" w:styleId="FollowedHyperlink">
    <w:name w:val="FollowedHyperlink"/>
    <w:basedOn w:val="DefaultParagraphFont"/>
    <w:uiPriority w:val="99"/>
    <w:semiHidden/>
    <w:unhideWhenUsed/>
    <w:rsid w:val="00667CB2"/>
    <w:rPr>
      <w:color w:val="800080" w:themeColor="followedHyperlink"/>
      <w:u w:val="single"/>
    </w:rPr>
  </w:style>
  <w:style w:type="paragraph" w:styleId="TOCHeading">
    <w:name w:val="TOC Heading"/>
    <w:basedOn w:val="Heading1"/>
    <w:next w:val="Normal"/>
    <w:uiPriority w:val="39"/>
    <w:semiHidden/>
    <w:unhideWhenUsed/>
    <w:qFormat/>
    <w:rsid w:val="00DD335F"/>
    <w:pPr>
      <w:outlineLvl w:val="9"/>
    </w:pPr>
    <w:rPr>
      <w:lang w:val="en-US" w:eastAsia="ja-JP"/>
    </w:rPr>
  </w:style>
  <w:style w:type="paragraph" w:styleId="TOC1">
    <w:name w:val="toc 1"/>
    <w:basedOn w:val="Normal"/>
    <w:next w:val="Normal"/>
    <w:autoRedefine/>
    <w:uiPriority w:val="39"/>
    <w:unhideWhenUsed/>
    <w:rsid w:val="00DD335F"/>
    <w:pPr>
      <w:spacing w:after="100"/>
    </w:pPr>
  </w:style>
  <w:style w:type="paragraph" w:styleId="BalloonText">
    <w:name w:val="Balloon Text"/>
    <w:basedOn w:val="Normal"/>
    <w:link w:val="BalloonTextChar"/>
    <w:uiPriority w:val="99"/>
    <w:semiHidden/>
    <w:unhideWhenUsed/>
    <w:rsid w:val="00DD3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35F"/>
    <w:rPr>
      <w:rFonts w:ascii="Tahoma" w:hAnsi="Tahoma" w:cs="Tahoma"/>
      <w:sz w:val="16"/>
      <w:szCs w:val="16"/>
    </w:rPr>
  </w:style>
  <w:style w:type="paragraph" w:styleId="ListParagraph">
    <w:name w:val="List Paragraph"/>
    <w:basedOn w:val="Normal"/>
    <w:uiPriority w:val="34"/>
    <w:qFormat/>
    <w:rsid w:val="00DD335F"/>
    <w:pPr>
      <w:ind w:left="720"/>
      <w:contextualSpacing/>
    </w:pPr>
  </w:style>
  <w:style w:type="paragraph" w:styleId="Quote">
    <w:name w:val="Quote"/>
    <w:basedOn w:val="Normal"/>
    <w:next w:val="Normal"/>
    <w:link w:val="QuoteChar"/>
    <w:uiPriority w:val="29"/>
    <w:qFormat/>
    <w:rsid w:val="00263A8B"/>
    <w:rPr>
      <w:i/>
      <w:iCs/>
      <w:color w:val="000000" w:themeColor="text1"/>
    </w:rPr>
  </w:style>
  <w:style w:type="character" w:customStyle="1" w:styleId="QuoteChar">
    <w:name w:val="Quote Char"/>
    <w:basedOn w:val="DefaultParagraphFont"/>
    <w:link w:val="Quote"/>
    <w:uiPriority w:val="29"/>
    <w:rsid w:val="00263A8B"/>
    <w:rPr>
      <w:i/>
      <w:iCs/>
      <w:color w:val="000000" w:themeColor="text1"/>
    </w:rPr>
  </w:style>
  <w:style w:type="paragraph" w:customStyle="1" w:styleId="Code">
    <w:name w:val="Code"/>
    <w:basedOn w:val="HTMLPreformatted"/>
    <w:qFormat/>
    <w:rsid w:val="00EF7625"/>
    <w:pPr>
      <w:keepLines/>
      <w:pBdr>
        <w:top w:val="dashed" w:sz="4" w:space="1" w:color="auto"/>
        <w:left w:val="dashed" w:sz="4" w:space="4" w:color="auto"/>
        <w:bottom w:val="dashed" w:sz="4" w:space="1" w:color="auto"/>
        <w:right w:val="dashed" w:sz="4" w:space="4" w:color="auto"/>
      </w:pBdr>
    </w:pPr>
    <w:rPr>
      <w:noProof/>
      <w:spacing w:val="-10"/>
      <w:sz w:val="18"/>
    </w:rPr>
  </w:style>
  <w:style w:type="paragraph" w:styleId="TOC2">
    <w:name w:val="toc 2"/>
    <w:basedOn w:val="Normal"/>
    <w:next w:val="Normal"/>
    <w:autoRedefine/>
    <w:uiPriority w:val="39"/>
    <w:unhideWhenUsed/>
    <w:rsid w:val="00DB5315"/>
    <w:pPr>
      <w:spacing w:after="100"/>
      <w:ind w:left="220"/>
    </w:pPr>
  </w:style>
  <w:style w:type="paragraph" w:styleId="HTMLPreformatted">
    <w:name w:val="HTML Preformatted"/>
    <w:basedOn w:val="Normal"/>
    <w:link w:val="HTMLPreformattedChar"/>
    <w:uiPriority w:val="99"/>
    <w:semiHidden/>
    <w:unhideWhenUsed/>
    <w:rsid w:val="008B39F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B39F4"/>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41E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41EA"/>
    <w:pPr>
      <w:keepNext/>
      <w:keepLines/>
      <w:numPr>
        <w:ilvl w:val="1"/>
        <w:numId w:val="2"/>
      </w:numPr>
      <w:spacing w:before="200" w:after="0"/>
      <w:jc w:val="both"/>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3941EA"/>
    <w:pPr>
      <w:keepNext/>
      <w:keepLines/>
      <w:numPr>
        <w:ilvl w:val="2"/>
        <w:numId w:val="2"/>
      </w:numPr>
      <w:spacing w:before="200" w:after="0"/>
      <w:jc w:val="both"/>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3941EA"/>
    <w:pPr>
      <w:keepNext/>
      <w:keepLines/>
      <w:numPr>
        <w:ilvl w:val="3"/>
        <w:numId w:val="2"/>
      </w:numPr>
      <w:spacing w:before="200" w:after="0"/>
      <w:jc w:val="both"/>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semiHidden/>
    <w:unhideWhenUsed/>
    <w:qFormat/>
    <w:rsid w:val="003941EA"/>
    <w:pPr>
      <w:keepNext/>
      <w:keepLines/>
      <w:numPr>
        <w:ilvl w:val="4"/>
        <w:numId w:val="2"/>
      </w:numPr>
      <w:spacing w:before="200" w:after="0"/>
      <w:jc w:val="both"/>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3941EA"/>
    <w:pPr>
      <w:keepNext/>
      <w:keepLines/>
      <w:numPr>
        <w:ilvl w:val="5"/>
        <w:numId w:val="2"/>
      </w:numPr>
      <w:spacing w:before="200" w:after="0"/>
      <w:jc w:val="both"/>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uiPriority w:val="9"/>
    <w:semiHidden/>
    <w:unhideWhenUsed/>
    <w:qFormat/>
    <w:rsid w:val="003941EA"/>
    <w:pPr>
      <w:keepNext/>
      <w:keepLines/>
      <w:numPr>
        <w:ilvl w:val="6"/>
        <w:numId w:val="2"/>
      </w:numPr>
      <w:spacing w:before="200" w:after="0"/>
      <w:jc w:val="both"/>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3941EA"/>
    <w:pPr>
      <w:keepNext/>
      <w:keepLines/>
      <w:numPr>
        <w:ilvl w:val="7"/>
        <w:numId w:val="2"/>
      </w:numPr>
      <w:spacing w:before="200" w:after="0"/>
      <w:jc w:val="both"/>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3941EA"/>
    <w:pPr>
      <w:keepNext/>
      <w:keepLines/>
      <w:numPr>
        <w:ilvl w:val="8"/>
        <w:numId w:val="2"/>
      </w:numPr>
      <w:spacing w:before="200" w:after="0"/>
      <w:jc w:val="both"/>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1EA"/>
    <w:pPr>
      <w:pBdr>
        <w:bottom w:val="single" w:sz="8" w:space="4" w:color="4F81BD" w:themeColor="accent1"/>
      </w:pBdr>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3941EA"/>
    <w:rPr>
      <w:rFonts w:asciiTheme="majorHAnsi" w:eastAsiaTheme="majorEastAsia" w:hAnsiTheme="majorHAnsi" w:cstheme="majorBidi"/>
      <w:color w:val="17365D" w:themeColor="text2" w:themeShade="BF"/>
      <w:spacing w:val="5"/>
      <w:kern w:val="28"/>
      <w:sz w:val="52"/>
      <w:szCs w:val="52"/>
      <w:lang w:val="en-US"/>
    </w:rPr>
  </w:style>
  <w:style w:type="paragraph" w:styleId="NoSpacing">
    <w:name w:val="No Spacing"/>
    <w:uiPriority w:val="1"/>
    <w:qFormat/>
    <w:rsid w:val="003941EA"/>
    <w:pPr>
      <w:spacing w:after="0" w:line="240" w:lineRule="auto"/>
      <w:jc w:val="both"/>
    </w:pPr>
    <w:rPr>
      <w:lang w:val="en-US"/>
    </w:rPr>
  </w:style>
  <w:style w:type="character" w:customStyle="1" w:styleId="Heading1Char">
    <w:name w:val="Heading 1 Char"/>
    <w:basedOn w:val="DefaultParagraphFont"/>
    <w:link w:val="Heading1"/>
    <w:uiPriority w:val="9"/>
    <w:rsid w:val="003941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41E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941EA"/>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941EA"/>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3941EA"/>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3941EA"/>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3941EA"/>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941EA"/>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941EA"/>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667CB2"/>
    <w:rPr>
      <w:color w:val="0000FF" w:themeColor="hyperlink"/>
      <w:u w:val="single"/>
    </w:rPr>
  </w:style>
  <w:style w:type="character" w:styleId="FollowedHyperlink">
    <w:name w:val="FollowedHyperlink"/>
    <w:basedOn w:val="DefaultParagraphFont"/>
    <w:uiPriority w:val="99"/>
    <w:semiHidden/>
    <w:unhideWhenUsed/>
    <w:rsid w:val="00667CB2"/>
    <w:rPr>
      <w:color w:val="800080" w:themeColor="followedHyperlink"/>
      <w:u w:val="single"/>
    </w:rPr>
  </w:style>
  <w:style w:type="paragraph" w:styleId="TOCHeading">
    <w:name w:val="TOC Heading"/>
    <w:basedOn w:val="Heading1"/>
    <w:next w:val="Normal"/>
    <w:uiPriority w:val="39"/>
    <w:semiHidden/>
    <w:unhideWhenUsed/>
    <w:qFormat/>
    <w:rsid w:val="00DD335F"/>
    <w:pPr>
      <w:outlineLvl w:val="9"/>
    </w:pPr>
    <w:rPr>
      <w:lang w:val="en-US" w:eastAsia="ja-JP"/>
    </w:rPr>
  </w:style>
  <w:style w:type="paragraph" w:styleId="TOC1">
    <w:name w:val="toc 1"/>
    <w:basedOn w:val="Normal"/>
    <w:next w:val="Normal"/>
    <w:autoRedefine/>
    <w:uiPriority w:val="39"/>
    <w:unhideWhenUsed/>
    <w:rsid w:val="00DD335F"/>
    <w:pPr>
      <w:spacing w:after="100"/>
    </w:pPr>
  </w:style>
  <w:style w:type="paragraph" w:styleId="BalloonText">
    <w:name w:val="Balloon Text"/>
    <w:basedOn w:val="Normal"/>
    <w:link w:val="BalloonTextChar"/>
    <w:uiPriority w:val="99"/>
    <w:semiHidden/>
    <w:unhideWhenUsed/>
    <w:rsid w:val="00DD3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35F"/>
    <w:rPr>
      <w:rFonts w:ascii="Tahoma" w:hAnsi="Tahoma" w:cs="Tahoma"/>
      <w:sz w:val="16"/>
      <w:szCs w:val="16"/>
    </w:rPr>
  </w:style>
  <w:style w:type="paragraph" w:styleId="ListParagraph">
    <w:name w:val="List Paragraph"/>
    <w:basedOn w:val="Normal"/>
    <w:uiPriority w:val="34"/>
    <w:qFormat/>
    <w:rsid w:val="00DD335F"/>
    <w:pPr>
      <w:ind w:left="720"/>
      <w:contextualSpacing/>
    </w:pPr>
  </w:style>
  <w:style w:type="paragraph" w:styleId="Quote">
    <w:name w:val="Quote"/>
    <w:basedOn w:val="Normal"/>
    <w:next w:val="Normal"/>
    <w:link w:val="QuoteChar"/>
    <w:uiPriority w:val="29"/>
    <w:qFormat/>
    <w:rsid w:val="00263A8B"/>
    <w:rPr>
      <w:i/>
      <w:iCs/>
      <w:color w:val="000000" w:themeColor="text1"/>
    </w:rPr>
  </w:style>
  <w:style w:type="character" w:customStyle="1" w:styleId="QuoteChar">
    <w:name w:val="Quote Char"/>
    <w:basedOn w:val="DefaultParagraphFont"/>
    <w:link w:val="Quote"/>
    <w:uiPriority w:val="29"/>
    <w:rsid w:val="00263A8B"/>
    <w:rPr>
      <w:i/>
      <w:iCs/>
      <w:color w:val="000000" w:themeColor="text1"/>
    </w:rPr>
  </w:style>
  <w:style w:type="paragraph" w:customStyle="1" w:styleId="Code">
    <w:name w:val="Code"/>
    <w:basedOn w:val="HTMLPreformatted"/>
    <w:qFormat/>
    <w:rsid w:val="00EF7625"/>
    <w:pPr>
      <w:keepLines/>
      <w:pBdr>
        <w:top w:val="dashed" w:sz="4" w:space="1" w:color="auto"/>
        <w:left w:val="dashed" w:sz="4" w:space="4" w:color="auto"/>
        <w:bottom w:val="dashed" w:sz="4" w:space="1" w:color="auto"/>
        <w:right w:val="dashed" w:sz="4" w:space="4" w:color="auto"/>
      </w:pBdr>
    </w:pPr>
    <w:rPr>
      <w:noProof/>
      <w:spacing w:val="-10"/>
      <w:sz w:val="18"/>
    </w:rPr>
  </w:style>
  <w:style w:type="paragraph" w:styleId="TOC2">
    <w:name w:val="toc 2"/>
    <w:basedOn w:val="Normal"/>
    <w:next w:val="Normal"/>
    <w:autoRedefine/>
    <w:uiPriority w:val="39"/>
    <w:unhideWhenUsed/>
    <w:rsid w:val="00DB5315"/>
    <w:pPr>
      <w:spacing w:after="100"/>
      <w:ind w:left="220"/>
    </w:pPr>
  </w:style>
  <w:style w:type="paragraph" w:styleId="HTMLPreformatted">
    <w:name w:val="HTML Preformatted"/>
    <w:basedOn w:val="Normal"/>
    <w:link w:val="HTMLPreformattedChar"/>
    <w:uiPriority w:val="99"/>
    <w:semiHidden/>
    <w:unhideWhenUsed/>
    <w:rsid w:val="008B39F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B39F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sscm://%20malta-seapine.ccbill.com:4900/Clessidra/Clessidra/RateLimiter/doc/presentation/Rate%20Limiter%20Presentation.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8D1FC-F8AC-4FED-B9EB-273930E6E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CCBill</Company>
  <LinksUpToDate>false</LinksUpToDate>
  <CharactersWithSpaces>7367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Reuben Abela</dc:creator>
  <cp:lastModifiedBy>Reuben Abela</cp:lastModifiedBy>
  <cp:revision>4</cp:revision>
  <dcterms:created xsi:type="dcterms:W3CDTF">2013-08-27T13:27:00Z</dcterms:created>
  <dcterms:modified xsi:type="dcterms:W3CDTF">2013-09-02T10:29:00Z</dcterms:modified>
</cp:coreProperties>
</file>