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F8EF53" w14:textId="77777777" w:rsidR="00CD4231" w:rsidRDefault="00CD4231" w:rsidP="00C62D6F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73CBF60A" w14:textId="44135036" w:rsidR="00C62D6F" w:rsidRDefault="00C62D6F" w:rsidP="00CD4231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Instrução Operacional Nº 01/2018 - Subsecretaria de Assistência Social (SUASS) e Subsecretaria de Segurança Alimentar e Nutricional (SUSAN)</w:t>
      </w:r>
    </w:p>
    <w:p w14:paraId="4723315D" w14:textId="77777777" w:rsidR="00C62D6F" w:rsidRDefault="00C62D6F" w:rsidP="00C62D6F">
      <w:pPr>
        <w:spacing w:line="36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14:paraId="37D736EE" w14:textId="7824A4A1" w:rsidR="00C62D6F" w:rsidRPr="00C62D6F" w:rsidRDefault="00C62D6F" w:rsidP="00C62D6F">
      <w:pPr>
        <w:spacing w:line="36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C62D6F">
        <w:rPr>
          <w:rFonts w:ascii="Times New Roman" w:hAnsi="Times New Roman" w:cs="Times New Roman"/>
          <w:sz w:val="24"/>
          <w:szCs w:val="24"/>
        </w:rPr>
        <w:t xml:space="preserve">Belo Horizonte, </w:t>
      </w:r>
      <w:r w:rsidR="00E740ED">
        <w:rPr>
          <w:rFonts w:ascii="Times New Roman" w:hAnsi="Times New Roman" w:cs="Times New Roman"/>
          <w:sz w:val="24"/>
          <w:szCs w:val="24"/>
        </w:rPr>
        <w:t>06</w:t>
      </w:r>
      <w:r w:rsidRPr="00C62D6F">
        <w:rPr>
          <w:rFonts w:ascii="Times New Roman" w:hAnsi="Times New Roman" w:cs="Times New Roman"/>
          <w:sz w:val="24"/>
          <w:szCs w:val="24"/>
        </w:rPr>
        <w:t xml:space="preserve"> de </w:t>
      </w:r>
      <w:r w:rsidR="00E740ED">
        <w:rPr>
          <w:rFonts w:ascii="Times New Roman" w:hAnsi="Times New Roman" w:cs="Times New Roman"/>
          <w:sz w:val="24"/>
          <w:szCs w:val="24"/>
        </w:rPr>
        <w:t>novem</w:t>
      </w:r>
      <w:r w:rsidRPr="00C62D6F">
        <w:rPr>
          <w:rFonts w:ascii="Times New Roman" w:hAnsi="Times New Roman" w:cs="Times New Roman"/>
          <w:sz w:val="24"/>
          <w:szCs w:val="24"/>
        </w:rPr>
        <w:t>bro de 2018</w:t>
      </w:r>
    </w:p>
    <w:p w14:paraId="043663E7" w14:textId="77777777" w:rsidR="00C62D6F" w:rsidRDefault="00C62D6F" w:rsidP="00C62D6F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5026A634" w14:textId="1FC4B2F3" w:rsidR="00C62D6F" w:rsidRPr="002E1B63" w:rsidRDefault="00C62D6F" w:rsidP="00C62D6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62D6F">
        <w:rPr>
          <w:rFonts w:ascii="Times New Roman" w:hAnsi="Times New Roman" w:cs="Times New Roman"/>
          <w:sz w:val="24"/>
          <w:szCs w:val="24"/>
        </w:rPr>
        <w:t>O presente documento</w:t>
      </w:r>
      <w:r w:rsidRPr="002E1B63">
        <w:rPr>
          <w:rFonts w:ascii="Times New Roman" w:hAnsi="Times New Roman" w:cs="Times New Roman"/>
          <w:sz w:val="24"/>
          <w:szCs w:val="24"/>
        </w:rPr>
        <w:t xml:space="preserve"> tem como objetivo estabelecer parâmetros para execução da provisão alimentar para famílias em contexto de extrema pobreza e as competências e corresponsabilidades entre as pastas envolvidas, a saber, </w:t>
      </w:r>
      <w:proofErr w:type="gramStart"/>
      <w:r w:rsidRPr="002E1B63">
        <w:rPr>
          <w:rFonts w:ascii="Times New Roman" w:hAnsi="Times New Roman" w:cs="Times New Roman"/>
          <w:sz w:val="24"/>
          <w:szCs w:val="24"/>
        </w:rPr>
        <w:t>Subsecretaria</w:t>
      </w:r>
      <w:proofErr w:type="gramEnd"/>
      <w:r w:rsidRPr="002E1B63">
        <w:rPr>
          <w:rFonts w:ascii="Times New Roman" w:hAnsi="Times New Roman" w:cs="Times New Roman"/>
          <w:sz w:val="24"/>
          <w:szCs w:val="24"/>
        </w:rPr>
        <w:t xml:space="preserve"> de Assistência </w:t>
      </w:r>
      <w:bookmarkStart w:id="0" w:name="_GoBack"/>
      <w:bookmarkEnd w:id="0"/>
      <w:r w:rsidRPr="002E1B63">
        <w:rPr>
          <w:rFonts w:ascii="Times New Roman" w:hAnsi="Times New Roman" w:cs="Times New Roman"/>
          <w:sz w:val="24"/>
          <w:szCs w:val="24"/>
        </w:rPr>
        <w:t xml:space="preserve">Social (SUASS) e Subsecretaria de Segurança Alimentar e Nutricional (SUSAN). </w:t>
      </w:r>
    </w:p>
    <w:p w14:paraId="0D80FF89" w14:textId="77777777" w:rsidR="00C62D6F" w:rsidRDefault="00C62D6F" w:rsidP="002C05D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8873E5" w14:textId="52B53A0E" w:rsidR="00A039B5" w:rsidRDefault="00A545E5" w:rsidP="002C05D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="00A039B5" w:rsidRPr="00B011CC">
        <w:rPr>
          <w:rFonts w:ascii="Times New Roman" w:hAnsi="Times New Roman" w:cs="Times New Roman"/>
          <w:b/>
          <w:sz w:val="24"/>
          <w:szCs w:val="24"/>
        </w:rPr>
        <w:t>rovisão</w:t>
      </w:r>
      <w:r w:rsidR="00D4000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="00A039B5" w:rsidRPr="00B011CC">
        <w:rPr>
          <w:rFonts w:ascii="Times New Roman" w:hAnsi="Times New Roman" w:cs="Times New Roman"/>
          <w:b/>
          <w:sz w:val="24"/>
          <w:szCs w:val="24"/>
        </w:rPr>
        <w:t xml:space="preserve">limentar </w:t>
      </w:r>
      <w:r w:rsidR="0045094C">
        <w:rPr>
          <w:rFonts w:ascii="Times New Roman" w:hAnsi="Times New Roman" w:cs="Times New Roman"/>
          <w:b/>
          <w:sz w:val="24"/>
          <w:szCs w:val="24"/>
        </w:rPr>
        <w:t>através do Banco de Alimentos</w:t>
      </w:r>
      <w:r w:rsidR="00A039B5" w:rsidRPr="00B011CC">
        <w:rPr>
          <w:rFonts w:ascii="Times New Roman" w:hAnsi="Times New Roman" w:cs="Times New Roman"/>
          <w:b/>
          <w:sz w:val="24"/>
          <w:szCs w:val="24"/>
        </w:rPr>
        <w:t xml:space="preserve"> para famílias em contexto de extrema pobreza – SUSAN e SUASS</w:t>
      </w:r>
    </w:p>
    <w:p w14:paraId="045BF178" w14:textId="44300BAD" w:rsidR="002C05D3" w:rsidRPr="002E1B63" w:rsidRDefault="002C05D3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3E5971" w14:textId="0BAA8782" w:rsidR="004052CF" w:rsidRPr="002E1B63" w:rsidRDefault="00044B86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E1B63">
        <w:rPr>
          <w:rFonts w:ascii="Times New Roman" w:hAnsi="Times New Roman" w:cs="Times New Roman"/>
          <w:sz w:val="24"/>
          <w:szCs w:val="24"/>
        </w:rPr>
        <w:t>Compõem ess</w:t>
      </w:r>
      <w:r w:rsidR="00022EF0">
        <w:rPr>
          <w:rFonts w:ascii="Times New Roman" w:hAnsi="Times New Roman" w:cs="Times New Roman"/>
          <w:sz w:val="24"/>
          <w:szCs w:val="24"/>
        </w:rPr>
        <w:t>e documento</w:t>
      </w:r>
      <w:r w:rsidR="004052CF" w:rsidRPr="002E1B63">
        <w:rPr>
          <w:rFonts w:ascii="Times New Roman" w:hAnsi="Times New Roman" w:cs="Times New Roman"/>
          <w:sz w:val="24"/>
          <w:szCs w:val="24"/>
        </w:rPr>
        <w:t xml:space="preserve"> os seguintes anexos:</w:t>
      </w:r>
    </w:p>
    <w:p w14:paraId="2A2DB967" w14:textId="4A678A50" w:rsidR="004052CF" w:rsidRPr="002E1B63" w:rsidRDefault="004052CF" w:rsidP="002C05D3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1B63">
        <w:rPr>
          <w:rFonts w:ascii="Times New Roman" w:hAnsi="Times New Roman" w:cs="Times New Roman"/>
          <w:sz w:val="24"/>
          <w:szCs w:val="24"/>
        </w:rPr>
        <w:t>A</w:t>
      </w:r>
      <w:r w:rsidR="00044B86" w:rsidRPr="002E1B63">
        <w:rPr>
          <w:rFonts w:ascii="Times New Roman" w:hAnsi="Times New Roman" w:cs="Times New Roman"/>
          <w:sz w:val="24"/>
          <w:szCs w:val="24"/>
        </w:rPr>
        <w:t>nexo I</w:t>
      </w:r>
      <w:r w:rsidRPr="002E1B63">
        <w:rPr>
          <w:rFonts w:ascii="Times New Roman" w:hAnsi="Times New Roman" w:cs="Times New Roman"/>
          <w:sz w:val="24"/>
          <w:szCs w:val="24"/>
        </w:rPr>
        <w:t xml:space="preserve"> – </w:t>
      </w:r>
      <w:r w:rsidR="00C62D6F">
        <w:rPr>
          <w:rFonts w:ascii="Times New Roman" w:hAnsi="Times New Roman" w:cs="Times New Roman"/>
          <w:sz w:val="24"/>
          <w:szCs w:val="24"/>
        </w:rPr>
        <w:t>F</w:t>
      </w:r>
      <w:r w:rsidRPr="002E1B63">
        <w:rPr>
          <w:rFonts w:ascii="Times New Roman" w:hAnsi="Times New Roman" w:cs="Times New Roman"/>
          <w:sz w:val="24"/>
          <w:szCs w:val="24"/>
        </w:rPr>
        <w:t>luxo</w:t>
      </w:r>
      <w:r w:rsidR="00C62D6F">
        <w:rPr>
          <w:rFonts w:ascii="Times New Roman" w:hAnsi="Times New Roman" w:cs="Times New Roman"/>
          <w:sz w:val="24"/>
          <w:szCs w:val="24"/>
        </w:rPr>
        <w:t xml:space="preserve"> de acesso das famílias ao Banco de Alimentos</w:t>
      </w:r>
      <w:r w:rsidRPr="002E1B63">
        <w:rPr>
          <w:rFonts w:ascii="Times New Roman" w:hAnsi="Times New Roman" w:cs="Times New Roman"/>
          <w:sz w:val="24"/>
          <w:szCs w:val="24"/>
        </w:rPr>
        <w:t>;</w:t>
      </w:r>
    </w:p>
    <w:p w14:paraId="372E659B" w14:textId="5494C46A" w:rsidR="004052CF" w:rsidRPr="002E1B63" w:rsidRDefault="00044B86" w:rsidP="002C05D3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1B63">
        <w:rPr>
          <w:rFonts w:ascii="Times New Roman" w:hAnsi="Times New Roman" w:cs="Times New Roman"/>
          <w:sz w:val="24"/>
          <w:szCs w:val="24"/>
        </w:rPr>
        <w:t>Anexo II</w:t>
      </w:r>
      <w:r w:rsidR="004052CF" w:rsidRPr="002E1B63">
        <w:rPr>
          <w:rFonts w:ascii="Times New Roman" w:hAnsi="Times New Roman" w:cs="Times New Roman"/>
          <w:sz w:val="24"/>
          <w:szCs w:val="24"/>
        </w:rPr>
        <w:t xml:space="preserve"> - </w:t>
      </w:r>
      <w:r w:rsidR="00C62D6F">
        <w:rPr>
          <w:rFonts w:ascii="Times New Roman" w:hAnsi="Times New Roman" w:cs="Times New Roman"/>
          <w:sz w:val="24"/>
          <w:szCs w:val="24"/>
        </w:rPr>
        <w:t>I</w:t>
      </w:r>
      <w:r w:rsidR="004052CF" w:rsidRPr="002E1B63">
        <w:rPr>
          <w:rFonts w:ascii="Times New Roman" w:hAnsi="Times New Roman" w:cs="Times New Roman"/>
          <w:sz w:val="24"/>
          <w:szCs w:val="24"/>
        </w:rPr>
        <w:t>nstrumental de encaminhamento</w:t>
      </w:r>
      <w:r w:rsidRPr="002E1B63">
        <w:rPr>
          <w:rFonts w:ascii="Times New Roman" w:hAnsi="Times New Roman" w:cs="Times New Roman"/>
          <w:sz w:val="24"/>
          <w:szCs w:val="24"/>
        </w:rPr>
        <w:t xml:space="preserve"> das famílias </w:t>
      </w:r>
      <w:r w:rsidR="00E066FC">
        <w:rPr>
          <w:rFonts w:ascii="Times New Roman" w:hAnsi="Times New Roman" w:cs="Times New Roman"/>
          <w:sz w:val="24"/>
          <w:szCs w:val="24"/>
        </w:rPr>
        <w:t>ao Banco de Alimentos</w:t>
      </w:r>
      <w:r w:rsidR="004052CF" w:rsidRPr="002E1B63">
        <w:rPr>
          <w:rFonts w:ascii="Times New Roman" w:hAnsi="Times New Roman" w:cs="Times New Roman"/>
          <w:sz w:val="24"/>
          <w:szCs w:val="24"/>
        </w:rPr>
        <w:t>;</w:t>
      </w:r>
    </w:p>
    <w:p w14:paraId="6B640E20" w14:textId="1B974723" w:rsidR="0076671F" w:rsidRDefault="00044B86" w:rsidP="002C05D3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1B63">
        <w:rPr>
          <w:rFonts w:ascii="Times New Roman" w:hAnsi="Times New Roman" w:cs="Times New Roman"/>
          <w:sz w:val="24"/>
          <w:szCs w:val="24"/>
        </w:rPr>
        <w:t xml:space="preserve">Anexo III – </w:t>
      </w:r>
      <w:r w:rsidR="00C62D6F">
        <w:rPr>
          <w:rFonts w:ascii="Times New Roman" w:hAnsi="Times New Roman" w:cs="Times New Roman"/>
          <w:sz w:val="24"/>
          <w:szCs w:val="24"/>
        </w:rPr>
        <w:t>I</w:t>
      </w:r>
      <w:r w:rsidRPr="002E1B63">
        <w:rPr>
          <w:rFonts w:ascii="Times New Roman" w:hAnsi="Times New Roman" w:cs="Times New Roman"/>
          <w:sz w:val="24"/>
          <w:szCs w:val="24"/>
        </w:rPr>
        <w:t xml:space="preserve">nstrumental de </w:t>
      </w:r>
      <w:r w:rsidR="00C62D6F">
        <w:rPr>
          <w:rFonts w:ascii="Times New Roman" w:hAnsi="Times New Roman" w:cs="Times New Roman"/>
          <w:sz w:val="24"/>
          <w:szCs w:val="24"/>
        </w:rPr>
        <w:t>encaminhamento a gestão</w:t>
      </w:r>
      <w:r w:rsidR="00E740ED">
        <w:rPr>
          <w:rFonts w:ascii="Times New Roman" w:hAnsi="Times New Roman" w:cs="Times New Roman"/>
          <w:sz w:val="24"/>
          <w:szCs w:val="24"/>
        </w:rPr>
        <w:t xml:space="preserve"> (SUASS / GGBPP)</w:t>
      </w:r>
      <w:r w:rsidR="00C62D6F">
        <w:rPr>
          <w:rFonts w:ascii="Times New Roman" w:hAnsi="Times New Roman" w:cs="Times New Roman"/>
          <w:sz w:val="24"/>
          <w:szCs w:val="24"/>
        </w:rPr>
        <w:t xml:space="preserve"> com informações das</w:t>
      </w:r>
      <w:r w:rsidRPr="002E1B63">
        <w:rPr>
          <w:rFonts w:ascii="Times New Roman" w:hAnsi="Times New Roman" w:cs="Times New Roman"/>
          <w:sz w:val="24"/>
          <w:szCs w:val="24"/>
        </w:rPr>
        <w:t xml:space="preserve"> famílias </w:t>
      </w:r>
      <w:r w:rsidR="00C62D6F">
        <w:rPr>
          <w:rFonts w:ascii="Times New Roman" w:hAnsi="Times New Roman" w:cs="Times New Roman"/>
          <w:sz w:val="24"/>
          <w:szCs w:val="24"/>
        </w:rPr>
        <w:t>identificadas pe</w:t>
      </w:r>
      <w:r w:rsidR="00E740ED">
        <w:rPr>
          <w:rFonts w:ascii="Times New Roman" w:hAnsi="Times New Roman" w:cs="Times New Roman"/>
          <w:sz w:val="24"/>
          <w:szCs w:val="24"/>
        </w:rPr>
        <w:t>las equipes técnicas, que atenda</w:t>
      </w:r>
      <w:r w:rsidR="00C62D6F">
        <w:rPr>
          <w:rFonts w:ascii="Times New Roman" w:hAnsi="Times New Roman" w:cs="Times New Roman"/>
          <w:sz w:val="24"/>
          <w:szCs w:val="24"/>
        </w:rPr>
        <w:t xml:space="preserve">m aos critérios estabelecidos, mas que não se encontram na base de informações extraídas do </w:t>
      </w:r>
      <w:proofErr w:type="spellStart"/>
      <w:r w:rsidR="00C62D6F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="00C62D6F">
        <w:rPr>
          <w:rFonts w:ascii="Times New Roman" w:hAnsi="Times New Roman" w:cs="Times New Roman"/>
          <w:sz w:val="24"/>
          <w:szCs w:val="24"/>
        </w:rPr>
        <w:t>.</w:t>
      </w:r>
    </w:p>
    <w:p w14:paraId="2B4F45F8" w14:textId="32D80CA3" w:rsidR="007914BA" w:rsidRPr="002E1B63" w:rsidRDefault="007914BA" w:rsidP="002C05D3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14BA">
        <w:rPr>
          <w:rFonts w:ascii="Times New Roman" w:hAnsi="Times New Roman" w:cs="Times New Roman"/>
          <w:sz w:val="24"/>
          <w:szCs w:val="24"/>
        </w:rPr>
        <w:t>Anexo IV –</w:t>
      </w:r>
      <w:r>
        <w:rPr>
          <w:rFonts w:ascii="Times New Roman" w:hAnsi="Times New Roman" w:cs="Times New Roman"/>
          <w:sz w:val="24"/>
          <w:szCs w:val="24"/>
        </w:rPr>
        <w:t xml:space="preserve"> Endereço do Banco de Alimentos.</w:t>
      </w:r>
    </w:p>
    <w:p w14:paraId="313D0643" w14:textId="77777777" w:rsidR="00137794" w:rsidRPr="002E1B63" w:rsidRDefault="00137794" w:rsidP="002C05D3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B8DA5C5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FD2D937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E22E36D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6747366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F97803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244AB2C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BF4223D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45435A3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F16BF1C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0146792" w14:textId="77777777" w:rsidR="00204539" w:rsidRDefault="00204539" w:rsidP="00204539">
      <w:pPr>
        <w:pStyle w:val="PargrafodaList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1AA153F" w14:textId="4E1BE66E" w:rsidR="002E1B63" w:rsidRPr="00204539" w:rsidRDefault="0076671F" w:rsidP="00204539">
      <w:pPr>
        <w:pStyle w:val="Pargrafoda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04539">
        <w:rPr>
          <w:rFonts w:ascii="Times New Roman" w:hAnsi="Times New Roman" w:cs="Times New Roman"/>
          <w:b/>
          <w:sz w:val="24"/>
          <w:szCs w:val="24"/>
        </w:rPr>
        <w:t xml:space="preserve">Contexto – </w:t>
      </w:r>
      <w:r w:rsidR="00B1464B" w:rsidRPr="00204539">
        <w:rPr>
          <w:rFonts w:ascii="Times New Roman" w:hAnsi="Times New Roman" w:cs="Times New Roman"/>
          <w:b/>
          <w:sz w:val="24"/>
          <w:szCs w:val="24"/>
        </w:rPr>
        <w:t>D</w:t>
      </w:r>
      <w:r w:rsidRPr="00204539">
        <w:rPr>
          <w:rFonts w:ascii="Times New Roman" w:hAnsi="Times New Roman" w:cs="Times New Roman"/>
          <w:b/>
          <w:sz w:val="24"/>
          <w:szCs w:val="24"/>
        </w:rPr>
        <w:t>a concessão de cestas b</w:t>
      </w:r>
      <w:r w:rsidR="002E1B63" w:rsidRPr="00204539">
        <w:rPr>
          <w:rFonts w:ascii="Times New Roman" w:hAnsi="Times New Roman" w:cs="Times New Roman"/>
          <w:b/>
          <w:sz w:val="24"/>
          <w:szCs w:val="24"/>
        </w:rPr>
        <w:t>ásicas ao direito à alimentação</w:t>
      </w:r>
    </w:p>
    <w:p w14:paraId="638A1B21" w14:textId="4894AB4F" w:rsidR="00547612" w:rsidRDefault="00A039B5" w:rsidP="00204539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71F">
        <w:rPr>
          <w:rFonts w:ascii="Times New Roman" w:hAnsi="Times New Roman" w:cs="Times New Roman"/>
          <w:sz w:val="24"/>
          <w:szCs w:val="24"/>
        </w:rPr>
        <w:t>Historicamente, a política d</w:t>
      </w:r>
      <w:r w:rsidR="0099689A" w:rsidRPr="0076671F">
        <w:rPr>
          <w:rFonts w:ascii="Times New Roman" w:hAnsi="Times New Roman" w:cs="Times New Roman"/>
          <w:sz w:val="24"/>
          <w:szCs w:val="24"/>
        </w:rPr>
        <w:t>e assistência s</w:t>
      </w:r>
      <w:r w:rsidR="00044B86">
        <w:rPr>
          <w:rFonts w:ascii="Times New Roman" w:hAnsi="Times New Roman" w:cs="Times New Roman"/>
          <w:sz w:val="24"/>
          <w:szCs w:val="24"/>
        </w:rPr>
        <w:t>ocial</w:t>
      </w:r>
      <w:r w:rsidR="00547612" w:rsidRPr="0076671F">
        <w:rPr>
          <w:rFonts w:ascii="Times New Roman" w:hAnsi="Times New Roman" w:cs="Times New Roman"/>
          <w:sz w:val="24"/>
          <w:szCs w:val="24"/>
        </w:rPr>
        <w:t xml:space="preserve"> promoveu uma série de ofertas subsidiárias a outras políticas públicas, dentre elas, insumos no campo da saúde, habitação e segurança alimentar. Tal contexto, embora contraditório à concepção prevista nos marcos regulatórios mais atuais da política, por muito tempo, </w:t>
      </w:r>
      <w:r w:rsidR="0076671F">
        <w:rPr>
          <w:rFonts w:ascii="Times New Roman" w:hAnsi="Times New Roman" w:cs="Times New Roman"/>
          <w:sz w:val="24"/>
          <w:szCs w:val="24"/>
        </w:rPr>
        <w:t>conferiu</w:t>
      </w:r>
      <w:r w:rsidR="00547612" w:rsidRPr="0076671F">
        <w:rPr>
          <w:rFonts w:ascii="Times New Roman" w:hAnsi="Times New Roman" w:cs="Times New Roman"/>
          <w:sz w:val="24"/>
          <w:szCs w:val="24"/>
        </w:rPr>
        <w:t xml:space="preserve"> à assistência social um lugar subsidiário, mas de alguma importância no campo do atendimento aos cidadãos mais vulneráveis. </w:t>
      </w:r>
      <w:r w:rsidR="00FD1B51" w:rsidRPr="0076671F">
        <w:rPr>
          <w:rFonts w:ascii="Times New Roman" w:hAnsi="Times New Roman" w:cs="Times New Roman"/>
          <w:sz w:val="24"/>
          <w:szCs w:val="24"/>
        </w:rPr>
        <w:t xml:space="preserve">É possível afirmar inclusive, que </w:t>
      </w:r>
      <w:r w:rsidR="00547612" w:rsidRPr="0076671F">
        <w:rPr>
          <w:rFonts w:ascii="Times New Roman" w:hAnsi="Times New Roman" w:cs="Times New Roman"/>
          <w:sz w:val="24"/>
          <w:szCs w:val="24"/>
        </w:rPr>
        <w:t>a concessão de benefícios no campo da assistência social s</w:t>
      </w:r>
      <w:r w:rsidR="005B482C" w:rsidRPr="0076671F">
        <w:rPr>
          <w:rFonts w:ascii="Times New Roman" w:hAnsi="Times New Roman" w:cs="Times New Roman"/>
          <w:sz w:val="24"/>
          <w:szCs w:val="24"/>
        </w:rPr>
        <w:t>e confunde com seu advento, visto que prover o mínimo necessário à sobrevivência estava estabelecido como um exercício de caridade, cujo amparo se traduzia na oferta de benefícios para os mais pobres.</w:t>
      </w:r>
    </w:p>
    <w:p w14:paraId="443FBF05" w14:textId="6CC2F277" w:rsidR="00FD1B51" w:rsidRDefault="0076671F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</w:t>
      </w:r>
      <w:r w:rsidR="005B482C" w:rsidRPr="0076671F">
        <w:rPr>
          <w:rFonts w:ascii="Times New Roman" w:hAnsi="Times New Roman" w:cs="Times New Roman"/>
          <w:sz w:val="24"/>
          <w:szCs w:val="24"/>
        </w:rPr>
        <w:t>e modo, a</w:t>
      </w:r>
      <w:r w:rsidR="00FD1B51" w:rsidRPr="0076671F">
        <w:rPr>
          <w:rFonts w:ascii="Times New Roman" w:hAnsi="Times New Roman" w:cs="Times New Roman"/>
          <w:sz w:val="24"/>
          <w:szCs w:val="24"/>
        </w:rPr>
        <w:t xml:space="preserve"> concessão de </w:t>
      </w:r>
      <w:r>
        <w:rPr>
          <w:rFonts w:ascii="Times New Roman" w:hAnsi="Times New Roman" w:cs="Times New Roman"/>
          <w:sz w:val="24"/>
          <w:szCs w:val="24"/>
        </w:rPr>
        <w:t>cestas básicas</w:t>
      </w:r>
      <w:r w:rsidR="00FD1B51" w:rsidRPr="0076671F">
        <w:rPr>
          <w:rFonts w:ascii="Times New Roman" w:hAnsi="Times New Roman" w:cs="Times New Roman"/>
          <w:sz w:val="24"/>
          <w:szCs w:val="24"/>
        </w:rPr>
        <w:t>,</w:t>
      </w:r>
      <w:r w:rsidR="005B482C" w:rsidRPr="0076671F">
        <w:rPr>
          <w:rFonts w:ascii="Times New Roman" w:hAnsi="Times New Roman" w:cs="Times New Roman"/>
          <w:sz w:val="24"/>
          <w:szCs w:val="24"/>
        </w:rPr>
        <w:t xml:space="preserve"> </w:t>
      </w:r>
      <w:r w:rsidR="00FD1B51" w:rsidRPr="0076671F">
        <w:rPr>
          <w:rFonts w:ascii="Times New Roman" w:hAnsi="Times New Roman" w:cs="Times New Roman"/>
          <w:sz w:val="24"/>
          <w:szCs w:val="24"/>
        </w:rPr>
        <w:t>constitui</w:t>
      </w:r>
      <w:r w:rsidR="005B482C" w:rsidRPr="0076671F">
        <w:rPr>
          <w:rFonts w:ascii="Times New Roman" w:hAnsi="Times New Roman" w:cs="Times New Roman"/>
          <w:sz w:val="24"/>
          <w:szCs w:val="24"/>
        </w:rPr>
        <w:t>u</w:t>
      </w:r>
      <w:r w:rsidR="00FD1B51" w:rsidRPr="0076671F">
        <w:rPr>
          <w:rFonts w:ascii="Times New Roman" w:hAnsi="Times New Roman" w:cs="Times New Roman"/>
          <w:sz w:val="24"/>
          <w:szCs w:val="24"/>
        </w:rPr>
        <w:t>-se um dos legados históricos</w:t>
      </w:r>
      <w:r w:rsidR="005B482C" w:rsidRPr="0076671F">
        <w:rPr>
          <w:rFonts w:ascii="Times New Roman" w:hAnsi="Times New Roman" w:cs="Times New Roman"/>
          <w:sz w:val="24"/>
          <w:szCs w:val="24"/>
        </w:rPr>
        <w:t xml:space="preserve"> mais arraigados na atuação da assistência social e não obstante os esforços empreendidos, este insumo permanece até os dias atua</w:t>
      </w:r>
      <w:r>
        <w:rPr>
          <w:rFonts w:ascii="Times New Roman" w:hAnsi="Times New Roman" w:cs="Times New Roman"/>
          <w:sz w:val="24"/>
          <w:szCs w:val="24"/>
        </w:rPr>
        <w:t xml:space="preserve">is como incumbência dessa área. </w:t>
      </w:r>
      <w:r w:rsidR="00FD1B51" w:rsidRPr="0076671F">
        <w:rPr>
          <w:rFonts w:ascii="Times New Roman" w:hAnsi="Times New Roman" w:cs="Times New Roman"/>
          <w:sz w:val="24"/>
          <w:szCs w:val="24"/>
        </w:rPr>
        <w:t>Conforme informações do Censo Suas, aproximadamente 90% dos municípios brasileiros executam a oferta de cestas básicas</w:t>
      </w:r>
      <w:r>
        <w:rPr>
          <w:rFonts w:ascii="Times New Roman" w:hAnsi="Times New Roman" w:cs="Times New Roman"/>
          <w:sz w:val="24"/>
          <w:szCs w:val="24"/>
        </w:rPr>
        <w:t xml:space="preserve"> por meio da política de assistência social</w:t>
      </w:r>
      <w:r w:rsidR="00FD1B51" w:rsidRPr="0076671F">
        <w:rPr>
          <w:rFonts w:ascii="Times New Roman" w:hAnsi="Times New Roman" w:cs="Times New Roman"/>
          <w:sz w:val="24"/>
          <w:szCs w:val="24"/>
        </w:rPr>
        <w:t>.</w:t>
      </w:r>
      <w:r w:rsidR="00547612" w:rsidRPr="007667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8797C6" w14:textId="77777777" w:rsidR="00204539" w:rsidRPr="00204539" w:rsidRDefault="00EA13C5" w:rsidP="00204539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71F">
        <w:rPr>
          <w:rFonts w:ascii="Times New Roman" w:hAnsi="Times New Roman" w:cs="Times New Roman"/>
          <w:sz w:val="24"/>
          <w:szCs w:val="24"/>
        </w:rPr>
        <w:t xml:space="preserve">Mediante situações extremadas de desproteção social, a cesta básica parece ocupar a função do alento e conforto mínimo diante das adversidades </w:t>
      </w:r>
      <w:proofErr w:type="spellStart"/>
      <w:r w:rsidRPr="0076671F">
        <w:rPr>
          <w:rFonts w:ascii="Times New Roman" w:hAnsi="Times New Roman" w:cs="Times New Roman"/>
          <w:sz w:val="24"/>
          <w:szCs w:val="24"/>
        </w:rPr>
        <w:t>experienciadas</w:t>
      </w:r>
      <w:proofErr w:type="spellEnd"/>
      <w:r w:rsidRPr="0076671F">
        <w:rPr>
          <w:rFonts w:ascii="Times New Roman" w:hAnsi="Times New Roman" w:cs="Times New Roman"/>
          <w:sz w:val="24"/>
          <w:szCs w:val="24"/>
        </w:rPr>
        <w:t xml:space="preserve"> pelas famílias que se encontram nesta vivência. </w:t>
      </w:r>
      <w:r w:rsidR="00287E81">
        <w:rPr>
          <w:rFonts w:ascii="Times New Roman" w:hAnsi="Times New Roman" w:cs="Times New Roman"/>
          <w:sz w:val="24"/>
          <w:szCs w:val="24"/>
        </w:rPr>
        <w:t>A</w:t>
      </w:r>
      <w:r w:rsidRPr="0076671F">
        <w:rPr>
          <w:rFonts w:ascii="Times New Roman" w:hAnsi="Times New Roman" w:cs="Times New Roman"/>
          <w:sz w:val="24"/>
          <w:szCs w:val="24"/>
        </w:rPr>
        <w:t xml:space="preserve"> complexidade desta oferta é tamanha que </w:t>
      </w:r>
      <w:r w:rsidRPr="00204539">
        <w:rPr>
          <w:rFonts w:ascii="Times New Roman" w:hAnsi="Times New Roman" w:cs="Times New Roman"/>
          <w:sz w:val="24"/>
          <w:szCs w:val="24"/>
        </w:rPr>
        <w:t xml:space="preserve">enreda gestores e técnicos </w:t>
      </w:r>
      <w:r w:rsidR="00E740ED" w:rsidRPr="00204539">
        <w:rPr>
          <w:rFonts w:ascii="Times New Roman" w:hAnsi="Times New Roman" w:cs="Times New Roman"/>
          <w:sz w:val="24"/>
          <w:szCs w:val="24"/>
        </w:rPr>
        <w:t>que atuam na assistência social</w:t>
      </w:r>
      <w:r w:rsidRPr="00204539">
        <w:rPr>
          <w:rFonts w:ascii="Times New Roman" w:hAnsi="Times New Roman" w:cs="Times New Roman"/>
          <w:sz w:val="24"/>
          <w:szCs w:val="24"/>
        </w:rPr>
        <w:t xml:space="preserve"> a indagarem quais seriam as possíveis estratégias de, minimamente, prover sustento para esses cidadãos.</w:t>
      </w:r>
    </w:p>
    <w:p w14:paraId="6D25AEF4" w14:textId="4D970AD6" w:rsidR="00A429DF" w:rsidRPr="00204539" w:rsidRDefault="00204539" w:rsidP="00204539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4539">
        <w:rPr>
          <w:rFonts w:ascii="Times New Roman" w:hAnsi="Times New Roman" w:cs="Times New Roman"/>
          <w:sz w:val="24"/>
          <w:szCs w:val="24"/>
        </w:rPr>
        <w:t>Nesta direção</w:t>
      </w:r>
      <w:r w:rsidR="00A429DF" w:rsidRPr="00204539">
        <w:rPr>
          <w:rFonts w:ascii="Times New Roman" w:hAnsi="Times New Roman" w:cs="Times New Roman"/>
          <w:sz w:val="24"/>
          <w:szCs w:val="24"/>
        </w:rPr>
        <w:t xml:space="preserve">, é fundamental destacar os avanços legais e de concepção em relação ao acesso à alimentação, a qual se tornou um direito social inalienável dos cidadãos brasileiros, assegurado na </w:t>
      </w:r>
      <w:hyperlink r:id="rId8" w:history="1">
        <w:r w:rsidR="00A429DF" w:rsidRPr="00204539">
          <w:rPr>
            <w:rFonts w:ascii="Times New Roman" w:hAnsi="Times New Roman" w:cs="Times New Roman"/>
            <w:sz w:val="24"/>
            <w:szCs w:val="24"/>
          </w:rPr>
          <w:t>Emenda Constitucional nº 64, de 4 de fevereiro de 2010</w:t>
        </w:r>
      </w:hyperlink>
      <w:r w:rsidR="00A429DF" w:rsidRPr="00204539">
        <w:rPr>
          <w:rFonts w:ascii="Times New Roman" w:hAnsi="Times New Roman" w:cs="Times New Roman"/>
          <w:bCs/>
          <w:sz w:val="24"/>
          <w:szCs w:val="24"/>
        </w:rPr>
        <w:t>, que alterou o art. 6º da Constituição Federal de 1988</w:t>
      </w:r>
      <w:r w:rsidR="00A429DF" w:rsidRPr="00204539">
        <w:rPr>
          <w:rFonts w:ascii="Times New Roman" w:hAnsi="Times New Roman" w:cs="Times New Roman"/>
          <w:sz w:val="24"/>
          <w:szCs w:val="24"/>
        </w:rPr>
        <w:t>. Uma das sustentações para criação dessa Emenda foi a instituição da Lei nº 11.346</w:t>
      </w:r>
      <w:r w:rsidRPr="00204539">
        <w:rPr>
          <w:rFonts w:ascii="Times New Roman" w:hAnsi="Times New Roman" w:cs="Times New Roman"/>
          <w:sz w:val="24"/>
          <w:szCs w:val="24"/>
        </w:rPr>
        <w:t xml:space="preserve"> de 15 de setembro de 2006</w:t>
      </w:r>
      <w:r w:rsidR="00A429DF" w:rsidRPr="00204539">
        <w:rPr>
          <w:rFonts w:ascii="Times New Roman" w:hAnsi="Times New Roman" w:cs="Times New Roman"/>
          <w:sz w:val="24"/>
          <w:szCs w:val="24"/>
        </w:rPr>
        <w:t>, que criou o Sistema Nacional de Segurança Alimentar e Nutricional (SISAN) no ano de 2006, com o objetivo de assegurar o direito humano à alimentação adequada (DHAA) no contexto da Segurança Alimentar e Nutricional, não pensando apenas em uma provisão, mas na constância, variedade, segurança microbiológica e sanitária e sustentabilidade dos alimentos ofertados.</w:t>
      </w:r>
    </w:p>
    <w:p w14:paraId="10F1684F" w14:textId="77777777" w:rsidR="00CD4231" w:rsidRDefault="00CD4231" w:rsidP="00204539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35901" w14:textId="331A3F0B" w:rsidR="00EA13C5" w:rsidRDefault="00E101D2" w:rsidP="00204539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</w:t>
      </w:r>
      <w:r w:rsidR="00EA13C5" w:rsidRPr="0076671F">
        <w:rPr>
          <w:rFonts w:ascii="Times New Roman" w:hAnsi="Times New Roman" w:cs="Times New Roman"/>
          <w:sz w:val="24"/>
          <w:szCs w:val="24"/>
        </w:rPr>
        <w:t>o município d</w:t>
      </w:r>
      <w:r w:rsidR="004A3EE3" w:rsidRPr="0076671F">
        <w:rPr>
          <w:rFonts w:ascii="Times New Roman" w:hAnsi="Times New Roman" w:cs="Times New Roman"/>
          <w:sz w:val="24"/>
          <w:szCs w:val="24"/>
        </w:rPr>
        <w:t xml:space="preserve">e Belo Horizonte,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667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questão acerca da necessidade de se garantir o direito à alimentação adequada pelo poder público </w:t>
      </w:r>
      <w:r w:rsidR="004A3EE3" w:rsidRPr="0076671F">
        <w:rPr>
          <w:rFonts w:ascii="Times New Roman" w:hAnsi="Times New Roman" w:cs="Times New Roman"/>
          <w:sz w:val="24"/>
          <w:szCs w:val="24"/>
        </w:rPr>
        <w:t xml:space="preserve">é posta em debate há no mínimo, duas décadas, isto tanto nos espaços de gestão e das equipes técnicas do provimento, quanto na atuação do Controle Social. Nesta </w:t>
      </w:r>
      <w:r w:rsidR="00204539">
        <w:rPr>
          <w:rFonts w:ascii="Times New Roman" w:hAnsi="Times New Roman" w:cs="Times New Roman"/>
          <w:sz w:val="24"/>
          <w:szCs w:val="24"/>
        </w:rPr>
        <w:t>perspectiva</w:t>
      </w:r>
      <w:r w:rsidR="004A3EE3" w:rsidRPr="0076671F">
        <w:rPr>
          <w:rFonts w:ascii="Times New Roman" w:hAnsi="Times New Roman" w:cs="Times New Roman"/>
          <w:sz w:val="24"/>
          <w:szCs w:val="24"/>
        </w:rPr>
        <w:t>, é válido fazer um breve resgate a respeito</w:t>
      </w:r>
      <w:r>
        <w:rPr>
          <w:rFonts w:ascii="Times New Roman" w:hAnsi="Times New Roman" w:cs="Times New Roman"/>
          <w:sz w:val="24"/>
          <w:szCs w:val="24"/>
        </w:rPr>
        <w:t xml:space="preserve"> dessas discussões.</w:t>
      </w:r>
    </w:p>
    <w:p w14:paraId="6AFA3714" w14:textId="514D6132" w:rsidR="00EA13C5" w:rsidRDefault="004A3EE3" w:rsidP="00204539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71F">
        <w:rPr>
          <w:rFonts w:ascii="Times New Roman" w:hAnsi="Times New Roman" w:cs="Times New Roman"/>
          <w:sz w:val="24"/>
          <w:szCs w:val="24"/>
        </w:rPr>
        <w:t>A oferta de cestas b</w:t>
      </w:r>
      <w:r w:rsidR="00EB707A" w:rsidRPr="0076671F">
        <w:rPr>
          <w:rFonts w:ascii="Times New Roman" w:hAnsi="Times New Roman" w:cs="Times New Roman"/>
          <w:sz w:val="24"/>
          <w:szCs w:val="24"/>
        </w:rPr>
        <w:t>ásicas pelo Poder Executivo Municipal</w:t>
      </w:r>
      <w:r w:rsidR="00044B86">
        <w:rPr>
          <w:rFonts w:ascii="Times New Roman" w:hAnsi="Times New Roman" w:cs="Times New Roman"/>
          <w:sz w:val="24"/>
          <w:szCs w:val="24"/>
        </w:rPr>
        <w:t xml:space="preserve">, data do </w:t>
      </w:r>
      <w:r w:rsidR="00287E81">
        <w:rPr>
          <w:rFonts w:ascii="Times New Roman" w:hAnsi="Times New Roman" w:cs="Times New Roman"/>
          <w:sz w:val="24"/>
          <w:szCs w:val="24"/>
        </w:rPr>
        <w:t>início</w:t>
      </w:r>
      <w:r w:rsidR="00044B86">
        <w:rPr>
          <w:rFonts w:ascii="Times New Roman" w:hAnsi="Times New Roman" w:cs="Times New Roman"/>
          <w:sz w:val="24"/>
          <w:szCs w:val="24"/>
        </w:rPr>
        <w:t xml:space="preserve"> dos anos 90. T</w:t>
      </w:r>
      <w:r w:rsidR="00EB707A" w:rsidRPr="0076671F">
        <w:rPr>
          <w:rFonts w:ascii="Times New Roman" w:hAnsi="Times New Roman" w:cs="Times New Roman"/>
          <w:sz w:val="24"/>
          <w:szCs w:val="24"/>
        </w:rPr>
        <w:t>al concessão se dava por meio</w:t>
      </w:r>
      <w:r w:rsidRPr="0076671F">
        <w:rPr>
          <w:rFonts w:ascii="Times New Roman" w:hAnsi="Times New Roman" w:cs="Times New Roman"/>
          <w:sz w:val="24"/>
          <w:szCs w:val="24"/>
        </w:rPr>
        <w:t xml:space="preserve"> da Secretaria de Desenvolvimento Social</w:t>
      </w:r>
      <w:r w:rsidR="00EB707A" w:rsidRPr="0076671F">
        <w:rPr>
          <w:rFonts w:ascii="Times New Roman" w:hAnsi="Times New Roman" w:cs="Times New Roman"/>
          <w:sz w:val="24"/>
          <w:szCs w:val="24"/>
        </w:rPr>
        <w:t xml:space="preserve">, a qual constituiu um formato de atenção em caráter de Plantão Social, </w:t>
      </w:r>
      <w:r w:rsidR="00044B86">
        <w:rPr>
          <w:rFonts w:ascii="Times New Roman" w:hAnsi="Times New Roman" w:cs="Times New Roman"/>
          <w:sz w:val="24"/>
          <w:szCs w:val="24"/>
        </w:rPr>
        <w:t>cuj</w:t>
      </w:r>
      <w:r w:rsidR="00EB707A" w:rsidRPr="0076671F">
        <w:rPr>
          <w:rFonts w:ascii="Times New Roman" w:hAnsi="Times New Roman" w:cs="Times New Roman"/>
          <w:sz w:val="24"/>
          <w:szCs w:val="24"/>
        </w:rPr>
        <w:t xml:space="preserve">o escopo era o atendimento às </w:t>
      </w:r>
      <w:r w:rsidR="00EB707A" w:rsidRPr="00EB707A">
        <w:rPr>
          <w:rFonts w:ascii="Times New Roman" w:hAnsi="Times New Roman" w:cs="Times New Roman"/>
          <w:sz w:val="24"/>
          <w:szCs w:val="24"/>
        </w:rPr>
        <w:t>demandas da população em situação de vulnerabilidade no município.</w:t>
      </w:r>
      <w:r w:rsidR="00EB707A">
        <w:rPr>
          <w:rFonts w:ascii="Times New Roman" w:hAnsi="Times New Roman" w:cs="Times New Roman"/>
          <w:sz w:val="24"/>
          <w:szCs w:val="24"/>
        </w:rPr>
        <w:t xml:space="preserve"> Neste contexto, </w:t>
      </w:r>
      <w:r w:rsidR="00E740ED">
        <w:rPr>
          <w:rFonts w:ascii="Times New Roman" w:hAnsi="Times New Roman" w:cs="Times New Roman"/>
          <w:sz w:val="24"/>
          <w:szCs w:val="24"/>
        </w:rPr>
        <w:t>as</w:t>
      </w:r>
      <w:r w:rsidR="00EB707A">
        <w:rPr>
          <w:rFonts w:ascii="Times New Roman" w:hAnsi="Times New Roman" w:cs="Times New Roman"/>
          <w:sz w:val="24"/>
          <w:szCs w:val="24"/>
        </w:rPr>
        <w:t xml:space="preserve"> cestas básicas </w:t>
      </w:r>
      <w:r w:rsidR="00E740ED">
        <w:rPr>
          <w:rFonts w:ascii="Times New Roman" w:hAnsi="Times New Roman" w:cs="Times New Roman"/>
          <w:sz w:val="24"/>
          <w:szCs w:val="24"/>
        </w:rPr>
        <w:t>c</w:t>
      </w:r>
      <w:r w:rsidR="000C5E04">
        <w:rPr>
          <w:rFonts w:ascii="Times New Roman" w:hAnsi="Times New Roman" w:cs="Times New Roman"/>
          <w:sz w:val="24"/>
          <w:szCs w:val="24"/>
        </w:rPr>
        <w:t>ompunha</w:t>
      </w:r>
      <w:r w:rsidR="00E740ED">
        <w:rPr>
          <w:rFonts w:ascii="Times New Roman" w:hAnsi="Times New Roman" w:cs="Times New Roman"/>
          <w:sz w:val="24"/>
          <w:szCs w:val="24"/>
        </w:rPr>
        <w:t>m</w:t>
      </w:r>
      <w:r w:rsidR="000C5E04">
        <w:rPr>
          <w:rFonts w:ascii="Times New Roman" w:hAnsi="Times New Roman" w:cs="Times New Roman"/>
          <w:sz w:val="24"/>
          <w:szCs w:val="24"/>
        </w:rPr>
        <w:t xml:space="preserve"> um pequeno “cardápio”</w:t>
      </w:r>
      <w:r w:rsidR="00204539">
        <w:rPr>
          <w:rFonts w:ascii="Times New Roman" w:hAnsi="Times New Roman" w:cs="Times New Roman"/>
          <w:sz w:val="24"/>
          <w:szCs w:val="24"/>
        </w:rPr>
        <w:t xml:space="preserve"> de ofertas</w:t>
      </w:r>
      <w:r w:rsidR="00EB707A">
        <w:rPr>
          <w:rFonts w:ascii="Times New Roman" w:hAnsi="Times New Roman" w:cs="Times New Roman"/>
          <w:sz w:val="24"/>
          <w:szCs w:val="24"/>
        </w:rPr>
        <w:t xml:space="preserve"> executadas por este Plantão. </w:t>
      </w:r>
      <w:r w:rsidR="00E740ED">
        <w:rPr>
          <w:rFonts w:ascii="Times New Roman" w:hAnsi="Times New Roman" w:cs="Times New Roman"/>
          <w:sz w:val="24"/>
          <w:szCs w:val="24"/>
        </w:rPr>
        <w:t>A gestão desta oferta era compartilhada da seguinte forma: a aquisição das cestas era</w:t>
      </w:r>
      <w:r w:rsidR="00EB707A">
        <w:rPr>
          <w:rFonts w:ascii="Times New Roman" w:hAnsi="Times New Roman" w:cs="Times New Roman"/>
          <w:sz w:val="24"/>
          <w:szCs w:val="24"/>
        </w:rPr>
        <w:t xml:space="preserve"> </w:t>
      </w:r>
      <w:r w:rsidR="00E740ED">
        <w:rPr>
          <w:rFonts w:ascii="Times New Roman" w:hAnsi="Times New Roman" w:cs="Times New Roman"/>
          <w:sz w:val="24"/>
          <w:szCs w:val="24"/>
        </w:rPr>
        <w:t>efetuada pela então</w:t>
      </w:r>
      <w:r w:rsidR="00EB707A">
        <w:rPr>
          <w:rFonts w:ascii="Times New Roman" w:hAnsi="Times New Roman" w:cs="Times New Roman"/>
          <w:sz w:val="24"/>
          <w:szCs w:val="24"/>
        </w:rPr>
        <w:t xml:space="preserve"> Secretaria Municipal de </w:t>
      </w:r>
      <w:r w:rsidR="00E740ED">
        <w:rPr>
          <w:rFonts w:ascii="Times New Roman" w:hAnsi="Times New Roman" w:cs="Times New Roman"/>
          <w:sz w:val="24"/>
          <w:szCs w:val="24"/>
        </w:rPr>
        <w:t xml:space="preserve">Abastecimento e a distribuição ficava </w:t>
      </w:r>
      <w:r w:rsidR="00EB707A">
        <w:rPr>
          <w:rFonts w:ascii="Times New Roman" w:hAnsi="Times New Roman" w:cs="Times New Roman"/>
          <w:sz w:val="24"/>
          <w:szCs w:val="24"/>
        </w:rPr>
        <w:t xml:space="preserve">a cargo </w:t>
      </w:r>
      <w:r w:rsidR="00E740ED">
        <w:rPr>
          <w:rFonts w:ascii="Times New Roman" w:hAnsi="Times New Roman" w:cs="Times New Roman"/>
          <w:sz w:val="24"/>
          <w:szCs w:val="24"/>
        </w:rPr>
        <w:t xml:space="preserve">da assistência social, por meio da </w:t>
      </w:r>
      <w:r w:rsidR="00E740ED" w:rsidRPr="0076671F">
        <w:rPr>
          <w:rFonts w:ascii="Times New Roman" w:hAnsi="Times New Roman" w:cs="Times New Roman"/>
          <w:sz w:val="24"/>
          <w:szCs w:val="24"/>
        </w:rPr>
        <w:t>Secretaria de Desenvolvimento Social</w:t>
      </w:r>
      <w:r w:rsidR="00E740ED">
        <w:rPr>
          <w:rFonts w:ascii="Times New Roman" w:hAnsi="Times New Roman" w:cs="Times New Roman"/>
          <w:sz w:val="24"/>
          <w:szCs w:val="24"/>
        </w:rPr>
        <w:t>.</w:t>
      </w:r>
    </w:p>
    <w:p w14:paraId="1C1FF18E" w14:textId="709457AE" w:rsidR="00EB707A" w:rsidRDefault="00EB707A" w:rsidP="00E740ED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07A">
        <w:rPr>
          <w:rFonts w:ascii="Times New Roman" w:hAnsi="Times New Roman" w:cs="Times New Roman"/>
          <w:sz w:val="24"/>
          <w:szCs w:val="24"/>
        </w:rPr>
        <w:t xml:space="preserve">A partir de 2001, a gestão </w:t>
      </w:r>
      <w:r w:rsidR="00E740ED">
        <w:rPr>
          <w:rFonts w:ascii="Times New Roman" w:hAnsi="Times New Roman" w:cs="Times New Roman"/>
          <w:sz w:val="24"/>
          <w:szCs w:val="24"/>
        </w:rPr>
        <w:t xml:space="preserve">da política de assistência </w:t>
      </w:r>
      <w:r w:rsidRPr="00EB707A">
        <w:rPr>
          <w:rFonts w:ascii="Times New Roman" w:hAnsi="Times New Roman" w:cs="Times New Roman"/>
          <w:sz w:val="24"/>
          <w:szCs w:val="24"/>
        </w:rPr>
        <w:t>iniciou o processo de descentralização do Plantão Social para as nove regionais administrativas da cidade, com o objetivo de tornar o acesso mais próximo aos cidadãos e já com a prerrogativa de que as ofertas de base territorial seria o formato mais adequado de execução da política de Assistência Social. O processo transcorreu gradativamente</w:t>
      </w:r>
      <w:r w:rsidR="000C5E04">
        <w:rPr>
          <w:rFonts w:ascii="Times New Roman" w:hAnsi="Times New Roman" w:cs="Times New Roman"/>
          <w:sz w:val="24"/>
          <w:szCs w:val="24"/>
        </w:rPr>
        <w:t>,</w:t>
      </w:r>
      <w:r w:rsidRPr="00EB707A">
        <w:rPr>
          <w:rFonts w:ascii="Times New Roman" w:hAnsi="Times New Roman" w:cs="Times New Roman"/>
          <w:sz w:val="24"/>
          <w:szCs w:val="24"/>
        </w:rPr>
        <w:t xml:space="preserve"> levando-se em consideração a estrutura física e a capacidade de Recursos Humanos de cada regional. </w:t>
      </w:r>
      <w:r w:rsidR="00811D07">
        <w:rPr>
          <w:rFonts w:ascii="Times New Roman" w:hAnsi="Times New Roman" w:cs="Times New Roman"/>
          <w:sz w:val="24"/>
          <w:szCs w:val="24"/>
        </w:rPr>
        <w:t xml:space="preserve">Neste contexto, a oferta de cestas básicas se constituía uma das principais frentes de trabalho das equipes. </w:t>
      </w:r>
    </w:p>
    <w:p w14:paraId="1C4118F9" w14:textId="77777777" w:rsidR="00CD4231" w:rsidRDefault="00EB707A" w:rsidP="002C05D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D07">
        <w:rPr>
          <w:rFonts w:ascii="Times New Roman" w:hAnsi="Times New Roman" w:cs="Times New Roman"/>
          <w:sz w:val="24"/>
          <w:szCs w:val="24"/>
        </w:rPr>
        <w:t>É válido destacar que na década de 2000, Belo Horizonte passa a protagonizar um novo modelo de execução da oferta da p</w:t>
      </w:r>
      <w:r w:rsidR="00044B86">
        <w:rPr>
          <w:rFonts w:ascii="Times New Roman" w:hAnsi="Times New Roman" w:cs="Times New Roman"/>
          <w:sz w:val="24"/>
          <w:szCs w:val="24"/>
        </w:rPr>
        <w:t>olítica de assistência s</w:t>
      </w:r>
      <w:r w:rsidR="000C5E04">
        <w:rPr>
          <w:rFonts w:ascii="Times New Roman" w:hAnsi="Times New Roman" w:cs="Times New Roman"/>
          <w:sz w:val="24"/>
          <w:szCs w:val="24"/>
        </w:rPr>
        <w:t>ocial. F</w:t>
      </w:r>
      <w:r w:rsidRPr="00811D07">
        <w:rPr>
          <w:rFonts w:ascii="Times New Roman" w:hAnsi="Times New Roman" w:cs="Times New Roman"/>
          <w:sz w:val="24"/>
          <w:szCs w:val="24"/>
        </w:rPr>
        <w:t>oram criados equipamentos públicos, denominados Núcleo de Apoio à Família (NAF), cujo objetivo principal era contribuir para a inclusão social através do fortalecimento dos vínculos familiares, comunitários e sociais, bem como a inserção na rede de serviços</w:t>
      </w:r>
      <w:r w:rsidRPr="00811D07">
        <w:rPr>
          <w:rStyle w:val="Refdenotaderodap"/>
          <w:rFonts w:ascii="Times New Roman" w:hAnsi="Times New Roman" w:cs="Times New Roman"/>
          <w:sz w:val="24"/>
          <w:szCs w:val="24"/>
        </w:rPr>
        <w:footnoteReference w:id="1"/>
      </w:r>
      <w:r w:rsidRPr="00811D07">
        <w:rPr>
          <w:rFonts w:ascii="Times New Roman" w:hAnsi="Times New Roman" w:cs="Times New Roman"/>
          <w:sz w:val="24"/>
          <w:szCs w:val="24"/>
        </w:rPr>
        <w:t>.</w:t>
      </w:r>
      <w:r w:rsidRPr="00811D07">
        <w:rPr>
          <w:rFonts w:ascii="Times New Roman" w:hAnsi="Times New Roman" w:cs="Times New Roman"/>
        </w:rPr>
        <w:t xml:space="preserve"> </w:t>
      </w:r>
      <w:r w:rsidRPr="00811D07">
        <w:rPr>
          <w:rFonts w:ascii="Times New Roman" w:hAnsi="Times New Roman" w:cs="Times New Roman"/>
          <w:sz w:val="24"/>
          <w:szCs w:val="24"/>
        </w:rPr>
        <w:t xml:space="preserve">Estes equipamentos estavam localizados em alguns </w:t>
      </w:r>
      <w:r w:rsidR="00204539">
        <w:rPr>
          <w:rFonts w:ascii="Times New Roman" w:hAnsi="Times New Roman" w:cs="Times New Roman"/>
          <w:sz w:val="24"/>
          <w:szCs w:val="24"/>
        </w:rPr>
        <w:t xml:space="preserve">dos </w:t>
      </w:r>
      <w:r w:rsidRPr="00811D07">
        <w:rPr>
          <w:rFonts w:ascii="Times New Roman" w:hAnsi="Times New Roman" w:cs="Times New Roman"/>
          <w:sz w:val="24"/>
          <w:szCs w:val="24"/>
        </w:rPr>
        <w:t>territórios mais vulneráveis à época (um NAF em cada reg</w:t>
      </w:r>
      <w:r w:rsidR="00E740ED">
        <w:rPr>
          <w:rFonts w:ascii="Times New Roman" w:hAnsi="Times New Roman" w:cs="Times New Roman"/>
          <w:sz w:val="24"/>
          <w:szCs w:val="24"/>
        </w:rPr>
        <w:t>ional administrativa da cidade), sendo</w:t>
      </w:r>
      <w:r w:rsidRPr="00811D07">
        <w:rPr>
          <w:rFonts w:ascii="Times New Roman" w:hAnsi="Times New Roman" w:cs="Times New Roman"/>
          <w:sz w:val="24"/>
          <w:szCs w:val="24"/>
        </w:rPr>
        <w:t xml:space="preserve"> estes os equipamentos embrionários dos Centros de Referência d</w:t>
      </w:r>
      <w:r w:rsidR="00287E81">
        <w:rPr>
          <w:rFonts w:ascii="Times New Roman" w:hAnsi="Times New Roman" w:cs="Times New Roman"/>
          <w:sz w:val="24"/>
          <w:szCs w:val="24"/>
        </w:rPr>
        <w:t>e</w:t>
      </w:r>
      <w:r w:rsidRPr="00811D07">
        <w:rPr>
          <w:rFonts w:ascii="Times New Roman" w:hAnsi="Times New Roman" w:cs="Times New Roman"/>
          <w:sz w:val="24"/>
          <w:szCs w:val="24"/>
        </w:rPr>
        <w:t xml:space="preserve"> Assistência Social (CRAS)</w:t>
      </w:r>
      <w:r w:rsidR="00E740ED">
        <w:rPr>
          <w:rFonts w:ascii="Times New Roman" w:hAnsi="Times New Roman" w:cs="Times New Roman"/>
          <w:sz w:val="24"/>
          <w:szCs w:val="24"/>
        </w:rPr>
        <w:t>. C</w:t>
      </w:r>
      <w:r w:rsidRPr="00811D07">
        <w:rPr>
          <w:rFonts w:ascii="Times New Roman" w:hAnsi="Times New Roman" w:cs="Times New Roman"/>
          <w:sz w:val="24"/>
          <w:szCs w:val="24"/>
        </w:rPr>
        <w:t>ontudo</w:t>
      </w:r>
      <w:r w:rsidR="00E740ED">
        <w:rPr>
          <w:rFonts w:ascii="Times New Roman" w:hAnsi="Times New Roman" w:cs="Times New Roman"/>
          <w:sz w:val="24"/>
          <w:szCs w:val="24"/>
        </w:rPr>
        <w:t>,</w:t>
      </w:r>
      <w:r w:rsidRPr="00811D07">
        <w:rPr>
          <w:rFonts w:ascii="Times New Roman" w:hAnsi="Times New Roman" w:cs="Times New Roman"/>
          <w:sz w:val="24"/>
          <w:szCs w:val="24"/>
        </w:rPr>
        <w:t xml:space="preserve"> até </w:t>
      </w:r>
    </w:p>
    <w:p w14:paraId="2721DEDF" w14:textId="77777777" w:rsidR="00CD4231" w:rsidRDefault="00CD4231" w:rsidP="002C05D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828EA9" w14:textId="39C3C9CF" w:rsidR="00EB707A" w:rsidRDefault="00EB707A" w:rsidP="002C05D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D07">
        <w:rPr>
          <w:rFonts w:ascii="Times New Roman" w:hAnsi="Times New Roman" w:cs="Times New Roman"/>
          <w:sz w:val="24"/>
          <w:szCs w:val="24"/>
        </w:rPr>
        <w:lastRenderedPageBreak/>
        <w:t xml:space="preserve">2012, os </w:t>
      </w:r>
      <w:proofErr w:type="spellStart"/>
      <w:r w:rsidRPr="00811D07">
        <w:rPr>
          <w:rFonts w:ascii="Times New Roman" w:hAnsi="Times New Roman" w:cs="Times New Roman"/>
          <w:sz w:val="24"/>
          <w:szCs w:val="24"/>
        </w:rPr>
        <w:t>NAF’s</w:t>
      </w:r>
      <w:proofErr w:type="spellEnd"/>
      <w:r w:rsidRPr="00811D07">
        <w:rPr>
          <w:rFonts w:ascii="Times New Roman" w:hAnsi="Times New Roman" w:cs="Times New Roman"/>
          <w:sz w:val="24"/>
          <w:szCs w:val="24"/>
        </w:rPr>
        <w:t xml:space="preserve"> não operavam a oferta de benefícios, estando esta circunscrita aos Plantões Sociais existentes nas regionais.</w:t>
      </w:r>
    </w:p>
    <w:p w14:paraId="7BA7941A" w14:textId="04C5C2E0" w:rsidR="00EB707A" w:rsidRDefault="00EB707A" w:rsidP="002C05D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D07">
        <w:rPr>
          <w:rFonts w:ascii="Times New Roman" w:hAnsi="Times New Roman" w:cs="Times New Roman"/>
          <w:sz w:val="24"/>
          <w:szCs w:val="24"/>
        </w:rPr>
        <w:t>Em agosto de 2012, com o advento de novos marcos regulatórios, em especial, o Protocolo de Gestão Integrada de Serviços, Benefícios e Transferências de Renda no âmbito do SUAS</w:t>
      </w:r>
      <w:r w:rsidR="00204539">
        <w:rPr>
          <w:rStyle w:val="Refdenotaderodap"/>
          <w:rFonts w:ascii="Times New Roman" w:hAnsi="Times New Roman" w:cs="Times New Roman"/>
          <w:sz w:val="24"/>
          <w:szCs w:val="24"/>
        </w:rPr>
        <w:footnoteReference w:id="2"/>
      </w:r>
      <w:r w:rsidRPr="00811D07">
        <w:rPr>
          <w:rFonts w:ascii="Times New Roman" w:hAnsi="Times New Roman" w:cs="Times New Roman"/>
          <w:sz w:val="24"/>
          <w:szCs w:val="24"/>
        </w:rPr>
        <w:t xml:space="preserve">, uma nova diretriz é dada à oferta de benefícios no município, os quais passam a ser operacionalizados nos CRAS, ocasião em que se busca romper com a lógica plantonista de concessão de benefícios.  </w:t>
      </w:r>
    </w:p>
    <w:p w14:paraId="1698A8A5" w14:textId="0AD900D8" w:rsidR="002E1B63" w:rsidRPr="00811D07" w:rsidRDefault="00EB707A" w:rsidP="002C05D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D07">
        <w:rPr>
          <w:rFonts w:ascii="Times New Roman" w:hAnsi="Times New Roman" w:cs="Times New Roman"/>
          <w:sz w:val="24"/>
          <w:szCs w:val="24"/>
        </w:rPr>
        <w:t>Em 2013-2014, a oferta de benefícios também pass</w:t>
      </w:r>
      <w:r w:rsidR="000C5E04">
        <w:rPr>
          <w:rFonts w:ascii="Times New Roman" w:hAnsi="Times New Roman" w:cs="Times New Roman"/>
          <w:sz w:val="24"/>
          <w:szCs w:val="24"/>
        </w:rPr>
        <w:t>a</w:t>
      </w:r>
      <w:r w:rsidR="00FB1EF5">
        <w:rPr>
          <w:rFonts w:ascii="Times New Roman" w:hAnsi="Times New Roman" w:cs="Times New Roman"/>
          <w:sz w:val="24"/>
          <w:szCs w:val="24"/>
        </w:rPr>
        <w:t xml:space="preserve"> a ser operacionalizada pelos serviços da</w:t>
      </w:r>
      <w:r w:rsidRPr="00811D07">
        <w:rPr>
          <w:rFonts w:ascii="Times New Roman" w:hAnsi="Times New Roman" w:cs="Times New Roman"/>
          <w:sz w:val="24"/>
          <w:szCs w:val="24"/>
        </w:rPr>
        <w:t xml:space="preserve"> Proteção Social Especial de Média e Alta Complexidade, sob a mesma concepção </w:t>
      </w:r>
      <w:r w:rsidR="00FB1EF5">
        <w:rPr>
          <w:rFonts w:ascii="Times New Roman" w:hAnsi="Times New Roman" w:cs="Times New Roman"/>
          <w:sz w:val="24"/>
          <w:szCs w:val="24"/>
        </w:rPr>
        <w:t xml:space="preserve">elucidada </w:t>
      </w:r>
      <w:r w:rsidRPr="00811D07">
        <w:rPr>
          <w:rFonts w:ascii="Times New Roman" w:hAnsi="Times New Roman" w:cs="Times New Roman"/>
          <w:sz w:val="24"/>
          <w:szCs w:val="24"/>
        </w:rPr>
        <w:t>anterior</w:t>
      </w:r>
      <w:r w:rsidR="00FB1EF5">
        <w:rPr>
          <w:rFonts w:ascii="Times New Roman" w:hAnsi="Times New Roman" w:cs="Times New Roman"/>
          <w:sz w:val="24"/>
          <w:szCs w:val="24"/>
        </w:rPr>
        <w:t>mente</w:t>
      </w:r>
      <w:r w:rsidRPr="00811D07">
        <w:rPr>
          <w:rFonts w:ascii="Times New Roman" w:hAnsi="Times New Roman" w:cs="Times New Roman"/>
          <w:sz w:val="24"/>
          <w:szCs w:val="24"/>
        </w:rPr>
        <w:t>.</w:t>
      </w:r>
    </w:p>
    <w:p w14:paraId="67A6F73B" w14:textId="754F9BCE" w:rsidR="002E1B63" w:rsidRPr="000C5E04" w:rsidRDefault="00811D07" w:rsidP="002C05D3">
      <w:pPr>
        <w:widowControl w:val="0"/>
        <w:spacing w:after="12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C5E04">
        <w:rPr>
          <w:rFonts w:ascii="Times New Roman" w:hAnsi="Times New Roman" w:cs="Times New Roman"/>
          <w:sz w:val="24"/>
          <w:szCs w:val="24"/>
        </w:rPr>
        <w:t xml:space="preserve">Nesta perspectiva, é possível afirmar avanços expressivos no campo da concepção da oferta de serviços </w:t>
      </w:r>
      <w:proofErr w:type="spellStart"/>
      <w:r w:rsidRPr="000C5E04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Pr="000C5E04">
        <w:rPr>
          <w:rFonts w:ascii="Times New Roman" w:hAnsi="Times New Roman" w:cs="Times New Roman"/>
          <w:sz w:val="24"/>
          <w:szCs w:val="24"/>
        </w:rPr>
        <w:t xml:space="preserve">, em destaque a compreensão dos eixos estruturantes da política, a saber, a </w:t>
      </w:r>
      <w:proofErr w:type="spellStart"/>
      <w:r w:rsidRPr="000C5E04">
        <w:rPr>
          <w:rFonts w:ascii="Times New Roman" w:hAnsi="Times New Roman" w:cs="Times New Roman"/>
          <w:sz w:val="24"/>
          <w:szCs w:val="24"/>
        </w:rPr>
        <w:t>matricialidade</w:t>
      </w:r>
      <w:proofErr w:type="spellEnd"/>
      <w:r w:rsidRPr="000C5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E04">
        <w:rPr>
          <w:rFonts w:ascii="Times New Roman" w:hAnsi="Times New Roman" w:cs="Times New Roman"/>
          <w:sz w:val="24"/>
          <w:szCs w:val="24"/>
        </w:rPr>
        <w:t>sociofamiliar</w:t>
      </w:r>
      <w:proofErr w:type="spellEnd"/>
      <w:r w:rsidRPr="000C5E04">
        <w:rPr>
          <w:rFonts w:ascii="Times New Roman" w:hAnsi="Times New Roman" w:cs="Times New Roman"/>
          <w:sz w:val="24"/>
          <w:szCs w:val="24"/>
        </w:rPr>
        <w:t xml:space="preserve"> e a </w:t>
      </w:r>
      <w:proofErr w:type="spellStart"/>
      <w:r w:rsidRPr="000C5E04">
        <w:rPr>
          <w:rFonts w:ascii="Times New Roman" w:hAnsi="Times New Roman" w:cs="Times New Roman"/>
          <w:sz w:val="24"/>
          <w:szCs w:val="24"/>
        </w:rPr>
        <w:t>territorialização</w:t>
      </w:r>
      <w:proofErr w:type="spellEnd"/>
      <w:r w:rsidRPr="000C5E04">
        <w:rPr>
          <w:rFonts w:ascii="Times New Roman" w:hAnsi="Times New Roman" w:cs="Times New Roman"/>
          <w:sz w:val="24"/>
          <w:szCs w:val="24"/>
        </w:rPr>
        <w:t>. Mas não é possíve</w:t>
      </w:r>
      <w:r w:rsidR="002E1B63">
        <w:rPr>
          <w:rFonts w:ascii="Times New Roman" w:hAnsi="Times New Roman" w:cs="Times New Roman"/>
          <w:sz w:val="24"/>
          <w:szCs w:val="24"/>
        </w:rPr>
        <w:t>l dizer o mesmo a respeito dos Benefícios E</w:t>
      </w:r>
      <w:r w:rsidRPr="000C5E04">
        <w:rPr>
          <w:rFonts w:ascii="Times New Roman" w:hAnsi="Times New Roman" w:cs="Times New Roman"/>
          <w:sz w:val="24"/>
          <w:szCs w:val="24"/>
        </w:rPr>
        <w:t>ventuais. Ao analisar a oferta dos benefícios no município, nota-se que</w:t>
      </w:r>
      <w:r w:rsidR="000C5E04" w:rsidRPr="000C5E04">
        <w:rPr>
          <w:rFonts w:ascii="Times New Roman" w:hAnsi="Times New Roman" w:cs="Times New Roman"/>
          <w:sz w:val="24"/>
          <w:szCs w:val="24"/>
        </w:rPr>
        <w:t xml:space="preserve"> embora descentralizados e</w:t>
      </w:r>
      <w:r w:rsidR="00EF145F" w:rsidRPr="000C5E04">
        <w:rPr>
          <w:rFonts w:ascii="Times New Roman" w:hAnsi="Times New Roman" w:cs="Times New Roman"/>
          <w:sz w:val="24"/>
          <w:szCs w:val="24"/>
        </w:rPr>
        <w:t xml:space="preserve"> buscando cumprir a diretriz de integração aos serviços,</w:t>
      </w:r>
      <w:r w:rsidRPr="000C5E04">
        <w:rPr>
          <w:rFonts w:ascii="Times New Roman" w:hAnsi="Times New Roman" w:cs="Times New Roman"/>
          <w:sz w:val="24"/>
          <w:szCs w:val="24"/>
        </w:rPr>
        <w:t xml:space="preserve"> estes seguem basicamente o mesmo cardápio de ofertas dos anos 90, a exceção do término de concessão de cestas básicas, o qual terá seu contexto descrito a seguir.</w:t>
      </w:r>
    </w:p>
    <w:p w14:paraId="70F0BC1A" w14:textId="77777777" w:rsidR="000C5E04" w:rsidRDefault="00EF145F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>No município, eram ofertadas em torno de 24 mil cestas básicas por ano. Muit</w:t>
      </w:r>
      <w:r>
        <w:rPr>
          <w:rFonts w:ascii="Times New Roman" w:hAnsi="Times New Roman" w:cs="Times New Roman"/>
          <w:sz w:val="24"/>
          <w:szCs w:val="24"/>
        </w:rPr>
        <w:t>as adversidade</w:t>
      </w:r>
      <w:r w:rsidR="00FC02F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eram encontrada</w:t>
      </w:r>
      <w:r w:rsidRPr="00B011CC">
        <w:rPr>
          <w:rFonts w:ascii="Times New Roman" w:hAnsi="Times New Roman" w:cs="Times New Roman"/>
          <w:sz w:val="24"/>
          <w:szCs w:val="24"/>
        </w:rPr>
        <w:t>s na oferta des</w:t>
      </w:r>
      <w:r>
        <w:rPr>
          <w:rFonts w:ascii="Times New Roman" w:hAnsi="Times New Roman" w:cs="Times New Roman"/>
          <w:sz w:val="24"/>
          <w:szCs w:val="24"/>
        </w:rPr>
        <w:t>sa provisão, dentre ela</w:t>
      </w:r>
      <w:r w:rsidRPr="00B011CC">
        <w:rPr>
          <w:rFonts w:ascii="Times New Roman" w:hAnsi="Times New Roman" w:cs="Times New Roman"/>
          <w:sz w:val="24"/>
          <w:szCs w:val="24"/>
        </w:rPr>
        <w:t xml:space="preserve">s a logística de acondicionamento dos alimentos nos serviços </w:t>
      </w:r>
      <w:proofErr w:type="spellStart"/>
      <w:r w:rsidRPr="00B011CC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Pr="00B011CC">
        <w:rPr>
          <w:rFonts w:ascii="Times New Roman" w:hAnsi="Times New Roman" w:cs="Times New Roman"/>
          <w:sz w:val="24"/>
          <w:szCs w:val="24"/>
        </w:rPr>
        <w:t xml:space="preserve"> e o mais emblemático deles, que dizia respeito à eleição do públi</w:t>
      </w:r>
      <w:r>
        <w:rPr>
          <w:rFonts w:ascii="Times New Roman" w:hAnsi="Times New Roman" w:cs="Times New Roman"/>
          <w:sz w:val="24"/>
          <w:szCs w:val="24"/>
        </w:rPr>
        <w:t>co prioritário para acesso a ess</w:t>
      </w:r>
      <w:r w:rsidRPr="00B011CC">
        <w:rPr>
          <w:rFonts w:ascii="Times New Roman" w:hAnsi="Times New Roman" w:cs="Times New Roman"/>
          <w:sz w:val="24"/>
          <w:szCs w:val="24"/>
        </w:rPr>
        <w:t>a provisão</w:t>
      </w:r>
      <w:r w:rsidR="000C5E04">
        <w:rPr>
          <w:rFonts w:ascii="Times New Roman" w:hAnsi="Times New Roman" w:cs="Times New Roman"/>
          <w:sz w:val="24"/>
          <w:szCs w:val="24"/>
        </w:rPr>
        <w:t>.</w:t>
      </w:r>
    </w:p>
    <w:p w14:paraId="5E6D1579" w14:textId="695C300D" w:rsidR="009923CD" w:rsidRDefault="008F7BF7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05D3">
        <w:rPr>
          <w:rFonts w:ascii="Times New Roman" w:hAnsi="Times New Roman" w:cs="Times New Roman"/>
          <w:sz w:val="24"/>
          <w:szCs w:val="24"/>
        </w:rPr>
        <w:t>C</w:t>
      </w:r>
      <w:r w:rsidR="00327094" w:rsidRPr="002C05D3">
        <w:rPr>
          <w:rFonts w:ascii="Times New Roman" w:hAnsi="Times New Roman" w:cs="Times New Roman"/>
          <w:sz w:val="24"/>
          <w:szCs w:val="24"/>
        </w:rPr>
        <w:t xml:space="preserve">om o avanço dos marcos regulatórios no campo da Segurança Alimentar, </w:t>
      </w:r>
      <w:r w:rsidRPr="002C05D3">
        <w:rPr>
          <w:rFonts w:ascii="Times New Roman" w:hAnsi="Times New Roman" w:cs="Times New Roman"/>
          <w:sz w:val="24"/>
          <w:szCs w:val="24"/>
        </w:rPr>
        <w:t xml:space="preserve">o </w:t>
      </w:r>
      <w:r w:rsidR="000C5E04" w:rsidRPr="002C05D3">
        <w:rPr>
          <w:rFonts w:ascii="Times New Roman" w:hAnsi="Times New Roman" w:cs="Times New Roman"/>
          <w:sz w:val="24"/>
          <w:szCs w:val="24"/>
        </w:rPr>
        <w:t>novo entendimento requeria ações para além da provisão de cestas básicas que contemplavam apenas gên</w:t>
      </w:r>
      <w:r w:rsidR="00327094" w:rsidRPr="002C05D3">
        <w:rPr>
          <w:rFonts w:ascii="Times New Roman" w:hAnsi="Times New Roman" w:cs="Times New Roman"/>
          <w:sz w:val="24"/>
          <w:szCs w:val="24"/>
        </w:rPr>
        <w:t>e</w:t>
      </w:r>
      <w:r w:rsidR="000C5E04" w:rsidRPr="002C05D3">
        <w:rPr>
          <w:rFonts w:ascii="Times New Roman" w:hAnsi="Times New Roman" w:cs="Times New Roman"/>
          <w:sz w:val="24"/>
          <w:szCs w:val="24"/>
        </w:rPr>
        <w:t>ros não perecíveis.</w:t>
      </w:r>
      <w:r w:rsidR="00903C61" w:rsidRPr="002C05D3">
        <w:rPr>
          <w:rFonts w:ascii="Times New Roman" w:hAnsi="Times New Roman" w:cs="Times New Roman"/>
          <w:sz w:val="24"/>
          <w:szCs w:val="24"/>
        </w:rPr>
        <w:t xml:space="preserve"> Assim, d</w:t>
      </w:r>
      <w:r w:rsidR="009923CD" w:rsidRPr="002C05D3">
        <w:rPr>
          <w:rFonts w:ascii="Times New Roman" w:hAnsi="Times New Roman" w:cs="Times New Roman"/>
          <w:sz w:val="24"/>
          <w:szCs w:val="24"/>
        </w:rPr>
        <w:t xml:space="preserve">iante dos desafios de implementação imediata de programas que atendessem a essa nova realidade, a oferta de cestas básicas se manteve conforme vinha sendo operacionalizada </w:t>
      </w:r>
      <w:r w:rsidR="00903C61" w:rsidRPr="002C05D3">
        <w:rPr>
          <w:rFonts w:ascii="Times New Roman" w:hAnsi="Times New Roman" w:cs="Times New Roman"/>
          <w:sz w:val="24"/>
          <w:szCs w:val="24"/>
        </w:rPr>
        <w:t>pelo município, por meio da política de assistência social</w:t>
      </w:r>
      <w:r w:rsidR="009923CD" w:rsidRPr="002C05D3">
        <w:rPr>
          <w:rFonts w:ascii="Times New Roman" w:hAnsi="Times New Roman" w:cs="Times New Roman"/>
          <w:sz w:val="24"/>
          <w:szCs w:val="24"/>
        </w:rPr>
        <w:t>, de modo a pelo menos prestar algum atendimento às famílias em contexto de vulnerabilidade material, até que novos programas pudessem ser planejados.</w:t>
      </w:r>
    </w:p>
    <w:p w14:paraId="4BD3EE32" w14:textId="77777777" w:rsidR="00CD4231" w:rsidRDefault="00CD4231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42816" w14:textId="64DEA103" w:rsidR="00FB1EF5" w:rsidRDefault="00EF145F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Diante dess</w:t>
      </w:r>
      <w:r w:rsidR="00427569">
        <w:rPr>
          <w:rFonts w:ascii="Times New Roman" w:hAnsi="Times New Roman" w:cs="Times New Roman"/>
          <w:sz w:val="24"/>
          <w:szCs w:val="24"/>
        </w:rPr>
        <w:t xml:space="preserve">e cenário e de outros fatores determinantes, dentre eles: 1) </w:t>
      </w:r>
      <w:r w:rsidRPr="00B011CC">
        <w:rPr>
          <w:rFonts w:ascii="Times New Roman" w:hAnsi="Times New Roman" w:cs="Times New Roman"/>
          <w:sz w:val="24"/>
          <w:szCs w:val="24"/>
        </w:rPr>
        <w:t>as orientações normativas advindas da União</w:t>
      </w:r>
      <w:r w:rsidR="00427569">
        <w:rPr>
          <w:rFonts w:ascii="Times New Roman" w:hAnsi="Times New Roman" w:cs="Times New Roman"/>
          <w:sz w:val="24"/>
          <w:szCs w:val="24"/>
        </w:rPr>
        <w:t>;</w:t>
      </w:r>
      <w:r w:rsidR="00503F53">
        <w:rPr>
          <w:rFonts w:ascii="Times New Roman" w:hAnsi="Times New Roman" w:cs="Times New Roman"/>
          <w:sz w:val="24"/>
          <w:szCs w:val="24"/>
        </w:rPr>
        <w:t xml:space="preserve"> </w:t>
      </w:r>
      <w:r w:rsidR="00427569">
        <w:rPr>
          <w:rFonts w:ascii="Times New Roman" w:hAnsi="Times New Roman" w:cs="Times New Roman"/>
          <w:sz w:val="24"/>
          <w:szCs w:val="24"/>
        </w:rPr>
        <w:t xml:space="preserve">2) </w:t>
      </w:r>
      <w:r w:rsidR="00FB1EF5" w:rsidRPr="00B011CC">
        <w:rPr>
          <w:rFonts w:ascii="Times New Roman" w:hAnsi="Times New Roman" w:cs="Times New Roman"/>
          <w:sz w:val="24"/>
          <w:szCs w:val="24"/>
        </w:rPr>
        <w:t xml:space="preserve">a deliberação da X Conferência Municipal de Assistência Social, realizada no ano de 2013 que compreendeu que </w:t>
      </w:r>
      <w:r w:rsidR="00503F53">
        <w:rPr>
          <w:rFonts w:ascii="Times New Roman" w:hAnsi="Times New Roman" w:cs="Times New Roman"/>
          <w:sz w:val="24"/>
          <w:szCs w:val="24"/>
        </w:rPr>
        <w:t>a</w:t>
      </w:r>
      <w:r w:rsidR="00FB1EF5" w:rsidRPr="00B011CC">
        <w:rPr>
          <w:rFonts w:ascii="Times New Roman" w:hAnsi="Times New Roman" w:cs="Times New Roman"/>
          <w:sz w:val="24"/>
          <w:szCs w:val="24"/>
        </w:rPr>
        <w:t xml:space="preserve"> oferta</w:t>
      </w:r>
      <w:r w:rsidR="00503F53">
        <w:rPr>
          <w:rFonts w:ascii="Times New Roman" w:hAnsi="Times New Roman" w:cs="Times New Roman"/>
          <w:sz w:val="24"/>
          <w:szCs w:val="24"/>
        </w:rPr>
        <w:t xml:space="preserve"> de cestas básicas</w:t>
      </w:r>
      <w:r w:rsidR="00FB1EF5" w:rsidRPr="00B011CC">
        <w:rPr>
          <w:rFonts w:ascii="Times New Roman" w:hAnsi="Times New Roman" w:cs="Times New Roman"/>
          <w:sz w:val="24"/>
          <w:szCs w:val="24"/>
        </w:rPr>
        <w:t xml:space="preserve"> não compete à política de assistência social</w:t>
      </w:r>
      <w:r w:rsidR="00FB1EF5">
        <w:rPr>
          <w:rFonts w:ascii="Times New Roman" w:hAnsi="Times New Roman" w:cs="Times New Roman"/>
          <w:sz w:val="24"/>
          <w:szCs w:val="24"/>
        </w:rPr>
        <w:t xml:space="preserve"> e não atendia ao conceito de Segurança Alimentar e Nutricional</w:t>
      </w:r>
      <w:r w:rsidR="00427569">
        <w:rPr>
          <w:rFonts w:ascii="Times New Roman" w:hAnsi="Times New Roman" w:cs="Times New Roman"/>
          <w:sz w:val="24"/>
          <w:szCs w:val="24"/>
        </w:rPr>
        <w:t xml:space="preserve"> e; 3) a publicação da Resolução CMAS nº 53 de 12 de novembro de 2014, </w:t>
      </w:r>
      <w:r w:rsidR="00503F53">
        <w:rPr>
          <w:rFonts w:ascii="Times New Roman" w:hAnsi="Times New Roman" w:cs="Times New Roman"/>
          <w:sz w:val="24"/>
          <w:szCs w:val="24"/>
        </w:rPr>
        <w:t xml:space="preserve"> que dispunha sobre critérios e prazos para concessão de benefícios eventuais no município, aponta</w:t>
      </w:r>
      <w:r w:rsidR="00427569">
        <w:rPr>
          <w:rFonts w:ascii="Times New Roman" w:hAnsi="Times New Roman" w:cs="Times New Roman"/>
          <w:sz w:val="24"/>
          <w:szCs w:val="24"/>
        </w:rPr>
        <w:t>ndo também</w:t>
      </w:r>
      <w:r w:rsidR="00503F53">
        <w:rPr>
          <w:rFonts w:ascii="Times New Roman" w:hAnsi="Times New Roman" w:cs="Times New Roman"/>
          <w:sz w:val="24"/>
          <w:szCs w:val="24"/>
        </w:rPr>
        <w:t xml:space="preserve"> que a concessão de cestas básicas não compete à</w:t>
      </w:r>
      <w:r w:rsidR="00427569">
        <w:rPr>
          <w:rFonts w:ascii="Times New Roman" w:hAnsi="Times New Roman" w:cs="Times New Roman"/>
          <w:sz w:val="24"/>
          <w:szCs w:val="24"/>
        </w:rPr>
        <w:t xml:space="preserve"> política de assistência social. N</w:t>
      </w:r>
      <w:r w:rsidR="00FB1EF5">
        <w:rPr>
          <w:rFonts w:ascii="Times New Roman" w:hAnsi="Times New Roman" w:cs="Times New Roman"/>
          <w:sz w:val="24"/>
          <w:szCs w:val="24"/>
        </w:rPr>
        <w:t xml:space="preserve">o de 2015, o órgão gestor, por meio de deliberação do Conselho Municipal de Assistência Social </w:t>
      </w:r>
      <w:r w:rsidR="00FB1EF5" w:rsidRPr="00B011CC">
        <w:rPr>
          <w:rFonts w:ascii="Times New Roman" w:hAnsi="Times New Roman" w:cs="Times New Roman"/>
          <w:sz w:val="24"/>
          <w:szCs w:val="24"/>
        </w:rPr>
        <w:t>interr</w:t>
      </w:r>
      <w:r w:rsidR="00FB1EF5">
        <w:rPr>
          <w:rFonts w:ascii="Times New Roman" w:hAnsi="Times New Roman" w:cs="Times New Roman"/>
          <w:sz w:val="24"/>
          <w:szCs w:val="24"/>
        </w:rPr>
        <w:t xml:space="preserve">ompeu </w:t>
      </w:r>
      <w:r w:rsidR="00FB1EF5" w:rsidRPr="00B011CC">
        <w:rPr>
          <w:rFonts w:ascii="Times New Roman" w:hAnsi="Times New Roman" w:cs="Times New Roman"/>
          <w:sz w:val="24"/>
          <w:szCs w:val="24"/>
        </w:rPr>
        <w:t>a concessão de cestas</w:t>
      </w:r>
      <w:r w:rsidR="00FB1EF5">
        <w:rPr>
          <w:rFonts w:ascii="Times New Roman" w:hAnsi="Times New Roman" w:cs="Times New Roman"/>
          <w:sz w:val="24"/>
          <w:szCs w:val="24"/>
        </w:rPr>
        <w:t xml:space="preserve"> b</w:t>
      </w:r>
      <w:r w:rsidR="00503F53">
        <w:rPr>
          <w:rFonts w:ascii="Times New Roman" w:hAnsi="Times New Roman" w:cs="Times New Roman"/>
          <w:sz w:val="24"/>
          <w:szCs w:val="24"/>
        </w:rPr>
        <w:t>ásicas através</w:t>
      </w:r>
      <w:r w:rsidR="00FB1EF5">
        <w:rPr>
          <w:rFonts w:ascii="Times New Roman" w:hAnsi="Times New Roman" w:cs="Times New Roman"/>
          <w:sz w:val="24"/>
          <w:szCs w:val="24"/>
        </w:rPr>
        <w:t xml:space="preserve"> dos serviços do SUAS. </w:t>
      </w:r>
    </w:p>
    <w:p w14:paraId="68A96F30" w14:textId="29566822" w:rsidR="00A039B5" w:rsidRDefault="00A039B5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 xml:space="preserve">O objetivo, ao interromper a concessão por meio da </w:t>
      </w:r>
      <w:r w:rsidR="003D7DF8" w:rsidRPr="00B011CC">
        <w:rPr>
          <w:rFonts w:ascii="Times New Roman" w:hAnsi="Times New Roman" w:cs="Times New Roman"/>
          <w:sz w:val="24"/>
          <w:szCs w:val="24"/>
        </w:rPr>
        <w:t xml:space="preserve">política de </w:t>
      </w:r>
      <w:r w:rsidRPr="00B011CC">
        <w:rPr>
          <w:rFonts w:ascii="Times New Roman" w:hAnsi="Times New Roman" w:cs="Times New Roman"/>
          <w:sz w:val="24"/>
          <w:szCs w:val="24"/>
        </w:rPr>
        <w:t xml:space="preserve">assistência social, era o de </w:t>
      </w:r>
      <w:r w:rsidR="00503F53">
        <w:rPr>
          <w:rFonts w:ascii="Times New Roman" w:hAnsi="Times New Roman" w:cs="Times New Roman"/>
          <w:sz w:val="24"/>
          <w:szCs w:val="24"/>
        </w:rPr>
        <w:t>conferir</w:t>
      </w:r>
      <w:r w:rsidRPr="00B011CC">
        <w:rPr>
          <w:rFonts w:ascii="Times New Roman" w:hAnsi="Times New Roman" w:cs="Times New Roman"/>
          <w:sz w:val="24"/>
          <w:szCs w:val="24"/>
        </w:rPr>
        <w:t xml:space="preserve"> responsabilidade para a área competente, a então Secretaria Municipal Adjunta de Segurança Alimentar e Nutricional</w:t>
      </w:r>
      <w:r w:rsidR="009B78D0" w:rsidRPr="00B011CC">
        <w:rPr>
          <w:rFonts w:ascii="Times New Roman" w:hAnsi="Times New Roman" w:cs="Times New Roman"/>
          <w:sz w:val="24"/>
          <w:szCs w:val="24"/>
        </w:rPr>
        <w:t xml:space="preserve"> (SMASAN)</w:t>
      </w:r>
      <w:r w:rsidRPr="00B011CC">
        <w:rPr>
          <w:rFonts w:ascii="Times New Roman" w:hAnsi="Times New Roman" w:cs="Times New Roman"/>
          <w:sz w:val="24"/>
          <w:szCs w:val="24"/>
        </w:rPr>
        <w:t>, no entanto, a transição não ocorreu e em 2016, não houve concessão de provisão alimentar por nenhuma das secretarias.</w:t>
      </w:r>
    </w:p>
    <w:p w14:paraId="05439EB0" w14:textId="2F13CDD6" w:rsidR="00AF33C6" w:rsidRDefault="00A039B5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>No ano de 2017</w:t>
      </w:r>
      <w:r w:rsidR="00C25DB3" w:rsidRPr="00B011CC">
        <w:rPr>
          <w:rFonts w:ascii="Times New Roman" w:hAnsi="Times New Roman" w:cs="Times New Roman"/>
          <w:sz w:val="24"/>
          <w:szCs w:val="24"/>
        </w:rPr>
        <w:t>, com a mudança de gestão d</w:t>
      </w:r>
      <w:r w:rsidR="003D7DF8" w:rsidRPr="00B011CC">
        <w:rPr>
          <w:rFonts w:ascii="Times New Roman" w:hAnsi="Times New Roman" w:cs="Times New Roman"/>
          <w:sz w:val="24"/>
          <w:szCs w:val="24"/>
        </w:rPr>
        <w:t>o</w:t>
      </w:r>
      <w:r w:rsidR="00C25DB3" w:rsidRPr="00B011CC">
        <w:rPr>
          <w:rFonts w:ascii="Times New Roman" w:hAnsi="Times New Roman" w:cs="Times New Roman"/>
          <w:sz w:val="24"/>
          <w:szCs w:val="24"/>
        </w:rPr>
        <w:t xml:space="preserve"> poder executivo municipal, foi</w:t>
      </w:r>
      <w:r w:rsidRPr="00B011CC">
        <w:rPr>
          <w:rFonts w:ascii="Times New Roman" w:hAnsi="Times New Roman" w:cs="Times New Roman"/>
          <w:sz w:val="24"/>
          <w:szCs w:val="24"/>
        </w:rPr>
        <w:t xml:space="preserve"> instituído um Grupo de Trabalho</w:t>
      </w:r>
      <w:r w:rsidR="003D7DF8" w:rsidRPr="00B011CC">
        <w:rPr>
          <w:rFonts w:ascii="Times New Roman" w:hAnsi="Times New Roman" w:cs="Times New Roman"/>
          <w:sz w:val="24"/>
          <w:szCs w:val="24"/>
        </w:rPr>
        <w:t xml:space="preserve"> (GT)</w:t>
      </w:r>
      <w:r w:rsidRPr="00B011CC">
        <w:rPr>
          <w:rFonts w:ascii="Times New Roman" w:hAnsi="Times New Roman" w:cs="Times New Roman"/>
          <w:sz w:val="24"/>
          <w:szCs w:val="24"/>
        </w:rPr>
        <w:t xml:space="preserve"> composto pelas Subsecretarias de Assistência Social</w:t>
      </w:r>
      <w:r w:rsidR="00C25DB3" w:rsidRPr="00B011CC">
        <w:rPr>
          <w:rFonts w:ascii="Times New Roman" w:hAnsi="Times New Roman" w:cs="Times New Roman"/>
          <w:sz w:val="24"/>
          <w:szCs w:val="24"/>
        </w:rPr>
        <w:t xml:space="preserve"> (SUASS)</w:t>
      </w:r>
      <w:r w:rsidRPr="00B011CC">
        <w:rPr>
          <w:rFonts w:ascii="Times New Roman" w:hAnsi="Times New Roman" w:cs="Times New Roman"/>
          <w:sz w:val="24"/>
          <w:szCs w:val="24"/>
        </w:rPr>
        <w:t xml:space="preserve"> e de Segurança Alimentar e Nutricional</w:t>
      </w:r>
      <w:r w:rsidR="00C25DB3" w:rsidRPr="00B011CC">
        <w:rPr>
          <w:rFonts w:ascii="Times New Roman" w:hAnsi="Times New Roman" w:cs="Times New Roman"/>
          <w:sz w:val="24"/>
          <w:szCs w:val="24"/>
        </w:rPr>
        <w:t xml:space="preserve"> (SUSAN)</w:t>
      </w:r>
      <w:r w:rsidRPr="00B011CC">
        <w:rPr>
          <w:rFonts w:ascii="Times New Roman" w:hAnsi="Times New Roman" w:cs="Times New Roman"/>
          <w:sz w:val="24"/>
          <w:szCs w:val="24"/>
        </w:rPr>
        <w:t xml:space="preserve"> com o objetivo de formular uma proposta de provisão que substituísse </w:t>
      </w:r>
      <w:r w:rsidR="00F3049E">
        <w:rPr>
          <w:rFonts w:ascii="Times New Roman" w:hAnsi="Times New Roman" w:cs="Times New Roman"/>
          <w:sz w:val="24"/>
          <w:szCs w:val="24"/>
        </w:rPr>
        <w:t>a cesta básica. O resultado dess</w:t>
      </w:r>
      <w:r w:rsidRPr="00B011CC">
        <w:rPr>
          <w:rFonts w:ascii="Times New Roman" w:hAnsi="Times New Roman" w:cs="Times New Roman"/>
          <w:sz w:val="24"/>
          <w:szCs w:val="24"/>
        </w:rPr>
        <w:t xml:space="preserve">e Grupo de Trabalho foi a </w:t>
      </w:r>
      <w:r w:rsidR="008F7BF7">
        <w:rPr>
          <w:rFonts w:ascii="Times New Roman" w:hAnsi="Times New Roman" w:cs="Times New Roman"/>
          <w:sz w:val="24"/>
          <w:szCs w:val="24"/>
        </w:rPr>
        <w:t>elaboração</w:t>
      </w:r>
      <w:r w:rsidR="008F7BF7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903C61">
        <w:rPr>
          <w:rFonts w:ascii="Times New Roman" w:hAnsi="Times New Roman" w:cs="Times New Roman"/>
          <w:sz w:val="24"/>
          <w:szCs w:val="24"/>
        </w:rPr>
        <w:t xml:space="preserve">da Minuta de Projeto de Lei que </w:t>
      </w:r>
      <w:r w:rsidR="008F7BF7">
        <w:rPr>
          <w:rFonts w:ascii="Times New Roman" w:hAnsi="Times New Roman" w:cs="Times New Roman"/>
          <w:sz w:val="24"/>
          <w:szCs w:val="24"/>
        </w:rPr>
        <w:t xml:space="preserve">institui </w:t>
      </w:r>
      <w:r w:rsidR="008F7BF7" w:rsidRPr="002E1B63">
        <w:rPr>
          <w:rFonts w:ascii="Times New Roman" w:hAnsi="Times New Roman" w:cs="Times New Roman"/>
          <w:sz w:val="24"/>
          <w:szCs w:val="24"/>
        </w:rPr>
        <w:t>o</w:t>
      </w:r>
      <w:r w:rsidR="008F7BF7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58448F">
        <w:rPr>
          <w:rFonts w:ascii="Times New Roman" w:hAnsi="Times New Roman" w:cs="Times New Roman"/>
          <w:sz w:val="24"/>
          <w:szCs w:val="24"/>
        </w:rPr>
        <w:t>“</w:t>
      </w:r>
      <w:r w:rsidRPr="00B011CC">
        <w:rPr>
          <w:rFonts w:ascii="Times New Roman" w:hAnsi="Times New Roman" w:cs="Times New Roman"/>
          <w:sz w:val="24"/>
          <w:szCs w:val="24"/>
        </w:rPr>
        <w:t>Programa de Assistência Alimentar e Nutricional Emergencial</w:t>
      </w:r>
      <w:r w:rsidR="0058448F">
        <w:rPr>
          <w:rFonts w:ascii="Times New Roman" w:hAnsi="Times New Roman" w:cs="Times New Roman"/>
          <w:sz w:val="24"/>
          <w:szCs w:val="24"/>
        </w:rPr>
        <w:t>”</w:t>
      </w:r>
      <w:r w:rsidRPr="00B011CC">
        <w:rPr>
          <w:rFonts w:ascii="Times New Roman" w:hAnsi="Times New Roman" w:cs="Times New Roman"/>
          <w:sz w:val="24"/>
          <w:szCs w:val="24"/>
        </w:rPr>
        <w:t xml:space="preserve"> (PAAN)</w:t>
      </w:r>
      <w:r w:rsidR="009B78D0" w:rsidRPr="00B011CC">
        <w:rPr>
          <w:rFonts w:ascii="Times New Roman" w:hAnsi="Times New Roman" w:cs="Times New Roman"/>
          <w:sz w:val="24"/>
          <w:szCs w:val="24"/>
        </w:rPr>
        <w:t>,</w:t>
      </w:r>
      <w:r w:rsidRPr="00B011CC">
        <w:rPr>
          <w:rFonts w:ascii="Times New Roman" w:hAnsi="Times New Roman" w:cs="Times New Roman"/>
          <w:sz w:val="24"/>
          <w:szCs w:val="24"/>
        </w:rPr>
        <w:t xml:space="preserve"> que tem como objetivo repassar valores monetários a famílias em situação de extrema pobreza, para que possam adquirir alimentos de qualidade e d</w:t>
      </w:r>
      <w:r w:rsidR="00C25DB3" w:rsidRPr="00B011CC">
        <w:rPr>
          <w:rFonts w:ascii="Times New Roman" w:hAnsi="Times New Roman" w:cs="Times New Roman"/>
          <w:sz w:val="24"/>
          <w:szCs w:val="24"/>
        </w:rPr>
        <w:t>e acordo com suas necessidades, elevando assim</w:t>
      </w:r>
      <w:r w:rsidR="00427569">
        <w:rPr>
          <w:rFonts w:ascii="Times New Roman" w:hAnsi="Times New Roman" w:cs="Times New Roman"/>
          <w:sz w:val="24"/>
          <w:szCs w:val="24"/>
        </w:rPr>
        <w:t>,</w:t>
      </w:r>
      <w:r w:rsidR="00C25DB3" w:rsidRPr="00B011CC">
        <w:rPr>
          <w:rFonts w:ascii="Times New Roman" w:hAnsi="Times New Roman" w:cs="Times New Roman"/>
          <w:sz w:val="24"/>
          <w:szCs w:val="24"/>
        </w:rPr>
        <w:t xml:space="preserve"> os patamar</w:t>
      </w:r>
      <w:r w:rsidR="0058448F">
        <w:rPr>
          <w:rFonts w:ascii="Times New Roman" w:hAnsi="Times New Roman" w:cs="Times New Roman"/>
          <w:sz w:val="24"/>
          <w:szCs w:val="24"/>
        </w:rPr>
        <w:t>es de autonomia e dignidade dess</w:t>
      </w:r>
      <w:r w:rsidR="00C25DB3" w:rsidRPr="00B011CC">
        <w:rPr>
          <w:rFonts w:ascii="Times New Roman" w:hAnsi="Times New Roman" w:cs="Times New Roman"/>
          <w:sz w:val="24"/>
          <w:szCs w:val="24"/>
        </w:rPr>
        <w:t>as famílias</w:t>
      </w:r>
      <w:r w:rsidR="0058448F">
        <w:rPr>
          <w:rFonts w:ascii="Times New Roman" w:hAnsi="Times New Roman" w:cs="Times New Roman"/>
          <w:sz w:val="24"/>
          <w:szCs w:val="24"/>
        </w:rPr>
        <w:t xml:space="preserve"> e </w:t>
      </w:r>
      <w:r w:rsidR="0058448F" w:rsidRPr="002C05D3">
        <w:rPr>
          <w:rFonts w:ascii="Times New Roman" w:hAnsi="Times New Roman" w:cs="Times New Roman"/>
          <w:sz w:val="24"/>
          <w:szCs w:val="24"/>
        </w:rPr>
        <w:t>contemplando a aquisição de alimentos perecíveis, particularidade que a oferta de cestas básicas não provisiona</w:t>
      </w:r>
      <w:r w:rsidR="00C25DB3" w:rsidRPr="002C05D3">
        <w:rPr>
          <w:rFonts w:ascii="Times New Roman" w:hAnsi="Times New Roman" w:cs="Times New Roman"/>
          <w:sz w:val="24"/>
          <w:szCs w:val="24"/>
        </w:rPr>
        <w:t>.</w:t>
      </w:r>
      <w:r w:rsidR="008F7BF7" w:rsidRPr="002C05D3">
        <w:rPr>
          <w:rFonts w:ascii="Times New Roman" w:hAnsi="Times New Roman" w:cs="Times New Roman"/>
          <w:sz w:val="24"/>
          <w:szCs w:val="24"/>
        </w:rPr>
        <w:t xml:space="preserve"> </w:t>
      </w:r>
      <w:r w:rsidR="008F7BF7">
        <w:rPr>
          <w:rFonts w:ascii="Times New Roman" w:hAnsi="Times New Roman" w:cs="Times New Roman"/>
          <w:sz w:val="24"/>
          <w:szCs w:val="24"/>
        </w:rPr>
        <w:t>O</w:t>
      </w:r>
      <w:r w:rsidR="00903C61">
        <w:rPr>
          <w:rFonts w:ascii="Times New Roman" w:hAnsi="Times New Roman" w:cs="Times New Roman"/>
          <w:sz w:val="24"/>
          <w:szCs w:val="24"/>
        </w:rPr>
        <w:t xml:space="preserve"> Projeto de Lei está em </w:t>
      </w:r>
      <w:r w:rsidR="002543BE">
        <w:rPr>
          <w:rFonts w:ascii="Times New Roman" w:hAnsi="Times New Roman" w:cs="Times New Roman"/>
          <w:sz w:val="24"/>
          <w:szCs w:val="24"/>
        </w:rPr>
        <w:t>fase de tramitação.</w:t>
      </w:r>
    </w:p>
    <w:p w14:paraId="1BF8CF9E" w14:textId="77777777" w:rsidR="00CD4231" w:rsidRDefault="00AF33C6" w:rsidP="007718CE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 xml:space="preserve">A Lei </w:t>
      </w:r>
      <w:r w:rsidR="008F7BF7">
        <w:rPr>
          <w:rFonts w:ascii="Times New Roman" w:hAnsi="Times New Roman" w:cs="Times New Roman"/>
          <w:sz w:val="24"/>
          <w:szCs w:val="24"/>
        </w:rPr>
        <w:t xml:space="preserve">a ser publicada </w:t>
      </w:r>
      <w:r w:rsidRPr="00B011CC">
        <w:rPr>
          <w:rFonts w:ascii="Times New Roman" w:hAnsi="Times New Roman" w:cs="Times New Roman"/>
          <w:sz w:val="24"/>
          <w:szCs w:val="24"/>
        </w:rPr>
        <w:t xml:space="preserve">e as orientações normativas advindas dela, darão o caráter continuado de provisão </w:t>
      </w:r>
      <w:r w:rsidR="00427569">
        <w:rPr>
          <w:rFonts w:ascii="Times New Roman" w:hAnsi="Times New Roman" w:cs="Times New Roman"/>
          <w:sz w:val="24"/>
          <w:szCs w:val="24"/>
        </w:rPr>
        <w:t>a</w:t>
      </w:r>
      <w:r w:rsidRPr="00B011CC">
        <w:rPr>
          <w:rFonts w:ascii="Times New Roman" w:hAnsi="Times New Roman" w:cs="Times New Roman"/>
          <w:sz w:val="24"/>
          <w:szCs w:val="24"/>
        </w:rPr>
        <w:t xml:space="preserve">limentar para famílias que vivenciam contextos de vulnerabilidade material, encaminhadas pelos serviços </w:t>
      </w:r>
      <w:proofErr w:type="spellStart"/>
      <w:r w:rsidRPr="00B011CC">
        <w:rPr>
          <w:rFonts w:ascii="Times New Roman" w:hAnsi="Times New Roman" w:cs="Times New Roman"/>
          <w:sz w:val="24"/>
          <w:szCs w:val="24"/>
        </w:rPr>
        <w:t>soc</w:t>
      </w:r>
      <w:r w:rsidR="0058448F">
        <w:rPr>
          <w:rFonts w:ascii="Times New Roman" w:hAnsi="Times New Roman" w:cs="Times New Roman"/>
          <w:sz w:val="24"/>
          <w:szCs w:val="24"/>
        </w:rPr>
        <w:t>ioassistenciais</w:t>
      </w:r>
      <w:proofErr w:type="spellEnd"/>
      <w:r w:rsidR="0058448F">
        <w:rPr>
          <w:rFonts w:ascii="Times New Roman" w:hAnsi="Times New Roman" w:cs="Times New Roman"/>
          <w:sz w:val="24"/>
          <w:szCs w:val="24"/>
        </w:rPr>
        <w:t xml:space="preserve"> do SUAS-BH. </w:t>
      </w:r>
      <w:r w:rsidR="008F7BF7">
        <w:rPr>
          <w:rFonts w:ascii="Times New Roman" w:hAnsi="Times New Roman" w:cs="Times New Roman"/>
          <w:sz w:val="24"/>
          <w:szCs w:val="24"/>
        </w:rPr>
        <w:t>No entanto, até que os esses</w:t>
      </w:r>
      <w:r w:rsidR="00D804FF">
        <w:rPr>
          <w:rFonts w:ascii="Times New Roman" w:hAnsi="Times New Roman" w:cs="Times New Roman"/>
          <w:sz w:val="24"/>
          <w:szCs w:val="24"/>
        </w:rPr>
        <w:t xml:space="preserve"> marcos</w:t>
      </w:r>
      <w:r w:rsidR="008F7BF7">
        <w:rPr>
          <w:rFonts w:ascii="Times New Roman" w:hAnsi="Times New Roman" w:cs="Times New Roman"/>
          <w:sz w:val="24"/>
          <w:szCs w:val="24"/>
        </w:rPr>
        <w:t xml:space="preserve"> regulatórios sejam elaborados e publicados</w:t>
      </w:r>
      <w:r w:rsidR="00D804FF">
        <w:rPr>
          <w:rFonts w:ascii="Times New Roman" w:hAnsi="Times New Roman" w:cs="Times New Roman"/>
          <w:sz w:val="24"/>
          <w:szCs w:val="24"/>
        </w:rPr>
        <w:t>, a SUSAN se propôs a ofertar</w:t>
      </w:r>
      <w:r w:rsidR="005568AA">
        <w:rPr>
          <w:rFonts w:ascii="Times New Roman" w:hAnsi="Times New Roman" w:cs="Times New Roman"/>
          <w:sz w:val="24"/>
          <w:szCs w:val="24"/>
        </w:rPr>
        <w:t xml:space="preserve"> uma estratégia de provisão </w:t>
      </w:r>
      <w:r w:rsidR="00D804FF" w:rsidRPr="00B011CC">
        <w:rPr>
          <w:rFonts w:ascii="Times New Roman" w:hAnsi="Times New Roman" w:cs="Times New Roman"/>
          <w:sz w:val="24"/>
          <w:szCs w:val="24"/>
        </w:rPr>
        <w:t xml:space="preserve">alimentar </w:t>
      </w:r>
      <w:r w:rsidR="00427569">
        <w:rPr>
          <w:rFonts w:ascii="Times New Roman" w:hAnsi="Times New Roman" w:cs="Times New Roman"/>
          <w:sz w:val="24"/>
          <w:szCs w:val="24"/>
        </w:rPr>
        <w:t>por meio</w:t>
      </w:r>
      <w:r w:rsidR="005568AA">
        <w:rPr>
          <w:rFonts w:ascii="Times New Roman" w:hAnsi="Times New Roman" w:cs="Times New Roman"/>
          <w:sz w:val="24"/>
          <w:szCs w:val="24"/>
        </w:rPr>
        <w:t xml:space="preserve"> de cestas de alimentos</w:t>
      </w:r>
      <w:r w:rsidR="00D804FF" w:rsidRPr="002E1B63">
        <w:rPr>
          <w:rFonts w:ascii="Times New Roman" w:hAnsi="Times New Roman" w:cs="Times New Roman"/>
          <w:sz w:val="24"/>
          <w:szCs w:val="24"/>
        </w:rPr>
        <w:t xml:space="preserve">, sendo essa considerada como uma ação de Distribuição de Alimentos (ADA) </w:t>
      </w:r>
    </w:p>
    <w:p w14:paraId="06016473" w14:textId="77777777" w:rsidR="00CD4231" w:rsidRDefault="00CD4231" w:rsidP="007718CE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991ED" w14:textId="50E1EB01" w:rsidR="007718CE" w:rsidRPr="00B70FD3" w:rsidRDefault="00D804FF" w:rsidP="007718CE">
      <w:pPr>
        <w:widowControl w:val="0"/>
        <w:spacing w:after="120" w:line="36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gramStart"/>
      <w:r w:rsidRPr="002E1B63">
        <w:rPr>
          <w:rFonts w:ascii="Times New Roman" w:hAnsi="Times New Roman" w:cs="Times New Roman"/>
          <w:sz w:val="24"/>
          <w:szCs w:val="24"/>
        </w:rPr>
        <w:t>pelo</w:t>
      </w:r>
      <w:proofErr w:type="gramEnd"/>
      <w:r w:rsidRPr="002E1B63">
        <w:rPr>
          <w:rFonts w:ascii="Times New Roman" w:hAnsi="Times New Roman" w:cs="Times New Roman"/>
          <w:sz w:val="24"/>
          <w:szCs w:val="24"/>
        </w:rPr>
        <w:t xml:space="preserve"> Ministério do Desenvolvimento Social. </w:t>
      </w:r>
    </w:p>
    <w:p w14:paraId="4C7BA5B5" w14:textId="34D1F266" w:rsidR="002E1B63" w:rsidRDefault="007718CE" w:rsidP="002C05D3">
      <w:pPr>
        <w:widowControl w:val="0"/>
        <w:spacing w:line="360" w:lineRule="auto"/>
        <w:contextualSpacing/>
        <w:jc w:val="both"/>
        <w:rPr>
          <w:rFonts w:ascii="Times New Roman" w:hAnsi="Times New Roman" w:cs="Times New Roman"/>
          <w:strike/>
          <w:color w:val="5B9BD5" w:themeColor="accent1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 xml:space="preserve">Esta estratégia consiste no acesso das famílias </w:t>
      </w:r>
      <w:r>
        <w:rPr>
          <w:rFonts w:ascii="Times New Roman" w:hAnsi="Times New Roman" w:cs="Times New Roman"/>
          <w:sz w:val="24"/>
          <w:szCs w:val="24"/>
        </w:rPr>
        <w:t xml:space="preserve">em situação de extrema pobreza </w:t>
      </w:r>
      <w:r w:rsidRPr="00B011CC">
        <w:rPr>
          <w:rFonts w:ascii="Times New Roman" w:hAnsi="Times New Roman" w:cs="Times New Roman"/>
          <w:sz w:val="24"/>
          <w:szCs w:val="24"/>
        </w:rPr>
        <w:t xml:space="preserve">a uma </w:t>
      </w:r>
      <w:r w:rsidRPr="002543BE">
        <w:rPr>
          <w:rFonts w:ascii="Times New Roman" w:hAnsi="Times New Roman" w:cs="Times New Roman"/>
          <w:sz w:val="24"/>
          <w:szCs w:val="24"/>
        </w:rPr>
        <w:t xml:space="preserve">cesta de alimentos mais completa que a anteriormente distribuída, as quais serão </w:t>
      </w:r>
      <w:r>
        <w:rPr>
          <w:rFonts w:ascii="Times New Roman" w:hAnsi="Times New Roman" w:cs="Times New Roman"/>
          <w:sz w:val="24"/>
          <w:szCs w:val="24"/>
        </w:rPr>
        <w:t>ofertada</w:t>
      </w:r>
      <w:r w:rsidRPr="00B011CC"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</w:rPr>
        <w:t>por meio</w:t>
      </w:r>
      <w:r w:rsidRPr="00B011CC">
        <w:rPr>
          <w:rFonts w:ascii="Times New Roman" w:hAnsi="Times New Roman" w:cs="Times New Roman"/>
          <w:sz w:val="24"/>
          <w:szCs w:val="24"/>
        </w:rPr>
        <w:t xml:space="preserve"> do Banco de Alimentos da SUSAN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4D0180" w14:textId="77777777" w:rsidR="005568AA" w:rsidRPr="005568AA" w:rsidRDefault="005568AA" w:rsidP="002C05D3">
      <w:pPr>
        <w:widowControl w:val="0"/>
        <w:spacing w:line="360" w:lineRule="auto"/>
        <w:contextualSpacing/>
        <w:jc w:val="both"/>
        <w:rPr>
          <w:rFonts w:ascii="Times New Roman" w:hAnsi="Times New Roman" w:cs="Times New Roman"/>
          <w:strike/>
          <w:color w:val="5B9BD5" w:themeColor="accent1"/>
          <w:sz w:val="24"/>
          <w:szCs w:val="24"/>
        </w:rPr>
      </w:pPr>
    </w:p>
    <w:p w14:paraId="69FEAA9F" w14:textId="0FBD0B01" w:rsidR="002E1B63" w:rsidRPr="0045094C" w:rsidRDefault="0045094C" w:rsidP="002C05D3">
      <w:pPr>
        <w:pStyle w:val="m-7956903446058587301gmail-msolistparagraph"/>
        <w:shd w:val="clear" w:color="auto" w:fill="FFFFFF"/>
        <w:spacing w:before="0" w:beforeAutospacing="0" w:after="160" w:afterAutospacing="0" w:line="360" w:lineRule="auto"/>
        <w:contextualSpacing/>
        <w:jc w:val="both"/>
        <w:rPr>
          <w:b/>
        </w:rPr>
      </w:pPr>
      <w:r w:rsidRPr="0045094C">
        <w:rPr>
          <w:b/>
        </w:rPr>
        <w:t>2. Objetivo:</w:t>
      </w:r>
    </w:p>
    <w:p w14:paraId="728E4C16" w14:textId="1AD02A2F" w:rsidR="00AF33C6" w:rsidRDefault="00D804FF" w:rsidP="002C05D3">
      <w:pPr>
        <w:pStyle w:val="m-7956903446058587301gmail-msolistparagraph"/>
        <w:shd w:val="clear" w:color="auto" w:fill="FFFFFF"/>
        <w:spacing w:before="0" w:beforeAutospacing="0" w:after="160" w:afterAutospacing="0" w:line="360" w:lineRule="auto"/>
        <w:contextualSpacing/>
        <w:jc w:val="both"/>
      </w:pPr>
      <w:r>
        <w:t>A presente proposta tem como objetivo principal, p</w:t>
      </w:r>
      <w:r w:rsidR="00063392" w:rsidRPr="0045094C">
        <w:t xml:space="preserve">romover o acesso à provisão alimentar </w:t>
      </w:r>
      <w:r w:rsidR="006C5155">
        <w:t>para</w:t>
      </w:r>
      <w:r w:rsidR="00063392" w:rsidRPr="0045094C">
        <w:t xml:space="preserve"> famílias </w:t>
      </w:r>
      <w:r w:rsidR="006C5155">
        <w:t>que vivenciam contexto de extrema pobreza, inscritas no Cadastro Único para Programas Sociais</w:t>
      </w:r>
      <w:r>
        <w:t xml:space="preserve"> (</w:t>
      </w:r>
      <w:proofErr w:type="spellStart"/>
      <w:r>
        <w:t>CadÚnico</w:t>
      </w:r>
      <w:proofErr w:type="spellEnd"/>
      <w:r>
        <w:t>)</w:t>
      </w:r>
      <w:r w:rsidR="006C5155">
        <w:t>.</w:t>
      </w:r>
    </w:p>
    <w:p w14:paraId="5809DC0E" w14:textId="77777777" w:rsidR="006C5155" w:rsidRPr="006C5155" w:rsidRDefault="006C5155" w:rsidP="002C05D3">
      <w:pPr>
        <w:pStyle w:val="m-7956903446058587301gmail-msolistparagraph"/>
        <w:shd w:val="clear" w:color="auto" w:fill="FFFFFF"/>
        <w:spacing w:before="0" w:beforeAutospacing="0" w:after="160" w:afterAutospacing="0" w:line="360" w:lineRule="auto"/>
        <w:contextualSpacing/>
        <w:jc w:val="both"/>
        <w:rPr>
          <w:rFonts w:ascii="Calibri" w:hAnsi="Calibri" w:cs="Calibri"/>
          <w:sz w:val="22"/>
          <w:szCs w:val="22"/>
        </w:rPr>
      </w:pPr>
    </w:p>
    <w:p w14:paraId="25305255" w14:textId="72E3A1D7" w:rsidR="002E1B63" w:rsidRPr="00B011CC" w:rsidRDefault="0045094C" w:rsidP="002C05D3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3D7DF8" w:rsidRPr="00B011CC">
        <w:rPr>
          <w:rFonts w:ascii="Times New Roman" w:hAnsi="Times New Roman" w:cs="Times New Roman"/>
          <w:b/>
          <w:sz w:val="24"/>
          <w:szCs w:val="24"/>
        </w:rPr>
        <w:t>.</w:t>
      </w:r>
      <w:r w:rsidR="00CB0191" w:rsidRPr="00B011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39B5" w:rsidRPr="00B011CC">
        <w:rPr>
          <w:rFonts w:ascii="Times New Roman" w:hAnsi="Times New Roman" w:cs="Times New Roman"/>
          <w:b/>
          <w:sz w:val="24"/>
          <w:szCs w:val="24"/>
        </w:rPr>
        <w:t>Justificativa</w:t>
      </w:r>
      <w:r w:rsidR="00F63175" w:rsidRPr="00B011CC">
        <w:rPr>
          <w:rFonts w:ascii="Times New Roman" w:hAnsi="Times New Roman" w:cs="Times New Roman"/>
          <w:b/>
          <w:sz w:val="24"/>
          <w:szCs w:val="24"/>
        </w:rPr>
        <w:t>:</w:t>
      </w:r>
    </w:p>
    <w:p w14:paraId="098D2C07" w14:textId="24D28C24" w:rsidR="002E1B63" w:rsidRPr="00B011CC" w:rsidRDefault="008C61E2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>No último ano de execução da oferta de cestas b</w:t>
      </w:r>
      <w:r w:rsidR="002E1B63">
        <w:rPr>
          <w:rFonts w:ascii="Times New Roman" w:hAnsi="Times New Roman" w:cs="Times New Roman"/>
          <w:sz w:val="24"/>
          <w:szCs w:val="24"/>
        </w:rPr>
        <w:t>ásicas, através da então Secreta</w:t>
      </w:r>
      <w:r w:rsidRPr="00B011CC">
        <w:rPr>
          <w:rFonts w:ascii="Times New Roman" w:hAnsi="Times New Roman" w:cs="Times New Roman"/>
          <w:sz w:val="24"/>
          <w:szCs w:val="24"/>
        </w:rPr>
        <w:t>ria Municipal Adjunta de Assistência Social</w:t>
      </w:r>
      <w:r w:rsidR="00E174D2" w:rsidRPr="00B011CC">
        <w:rPr>
          <w:rFonts w:ascii="Times New Roman" w:hAnsi="Times New Roman" w:cs="Times New Roman"/>
          <w:sz w:val="24"/>
          <w:szCs w:val="24"/>
        </w:rPr>
        <w:t xml:space="preserve"> (SMAAS)</w:t>
      </w:r>
      <w:r w:rsidRPr="00B011CC">
        <w:rPr>
          <w:rFonts w:ascii="Times New Roman" w:hAnsi="Times New Roman" w:cs="Times New Roman"/>
          <w:sz w:val="24"/>
          <w:szCs w:val="24"/>
        </w:rPr>
        <w:t xml:space="preserve">, foram </w:t>
      </w:r>
      <w:r w:rsidR="003D7DF8" w:rsidRPr="00B011CC">
        <w:rPr>
          <w:rFonts w:ascii="Times New Roman" w:hAnsi="Times New Roman" w:cs="Times New Roman"/>
          <w:sz w:val="24"/>
          <w:szCs w:val="24"/>
        </w:rPr>
        <w:t>concedidas</w:t>
      </w:r>
      <w:r w:rsidRPr="00B011CC">
        <w:rPr>
          <w:rFonts w:ascii="Times New Roman" w:hAnsi="Times New Roman" w:cs="Times New Roman"/>
          <w:sz w:val="24"/>
          <w:szCs w:val="24"/>
        </w:rPr>
        <w:t xml:space="preserve"> em torno de 24 mil cestas básicas</w:t>
      </w:r>
      <w:r w:rsidR="001A782B">
        <w:rPr>
          <w:rFonts w:ascii="Times New Roman" w:hAnsi="Times New Roman" w:cs="Times New Roman"/>
          <w:sz w:val="24"/>
          <w:szCs w:val="24"/>
        </w:rPr>
        <w:t>,</w:t>
      </w:r>
      <w:r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1A782B">
        <w:rPr>
          <w:rFonts w:ascii="Times New Roman" w:hAnsi="Times New Roman" w:cs="Times New Roman"/>
          <w:sz w:val="24"/>
          <w:szCs w:val="24"/>
        </w:rPr>
        <w:t>por meio</w:t>
      </w:r>
      <w:r w:rsidRPr="00B011CC">
        <w:rPr>
          <w:rFonts w:ascii="Times New Roman" w:hAnsi="Times New Roman" w:cs="Times New Roman"/>
          <w:sz w:val="24"/>
          <w:szCs w:val="24"/>
        </w:rPr>
        <w:t xml:space="preserve"> dos s</w:t>
      </w:r>
      <w:r w:rsidR="006C5155">
        <w:rPr>
          <w:rFonts w:ascii="Times New Roman" w:hAnsi="Times New Roman" w:cs="Times New Roman"/>
          <w:sz w:val="24"/>
          <w:szCs w:val="24"/>
        </w:rPr>
        <w:t xml:space="preserve">erviços </w:t>
      </w:r>
      <w:proofErr w:type="spellStart"/>
      <w:r w:rsidR="006C5155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="006C5155">
        <w:rPr>
          <w:rFonts w:ascii="Times New Roman" w:hAnsi="Times New Roman" w:cs="Times New Roman"/>
          <w:sz w:val="24"/>
          <w:szCs w:val="24"/>
        </w:rPr>
        <w:t>. Dess</w:t>
      </w:r>
      <w:r w:rsidRPr="00B011CC">
        <w:rPr>
          <w:rFonts w:ascii="Times New Roman" w:hAnsi="Times New Roman" w:cs="Times New Roman"/>
          <w:sz w:val="24"/>
          <w:szCs w:val="24"/>
        </w:rPr>
        <w:t>e montante</w:t>
      </w:r>
      <w:r w:rsidR="000C6BE8" w:rsidRPr="00B011CC">
        <w:rPr>
          <w:rFonts w:ascii="Times New Roman" w:hAnsi="Times New Roman" w:cs="Times New Roman"/>
          <w:sz w:val="24"/>
          <w:szCs w:val="24"/>
        </w:rPr>
        <w:t xml:space="preserve">, </w:t>
      </w:r>
      <w:r w:rsidR="001A782B">
        <w:rPr>
          <w:rFonts w:ascii="Times New Roman" w:hAnsi="Times New Roman" w:cs="Times New Roman"/>
          <w:sz w:val="24"/>
          <w:szCs w:val="24"/>
        </w:rPr>
        <w:t xml:space="preserve">aproximadamente </w:t>
      </w:r>
      <w:r w:rsidR="000C6BE8" w:rsidRPr="00B011CC">
        <w:rPr>
          <w:rFonts w:ascii="Times New Roman" w:hAnsi="Times New Roman" w:cs="Times New Roman"/>
          <w:sz w:val="24"/>
          <w:szCs w:val="24"/>
        </w:rPr>
        <w:t xml:space="preserve">8 mil famílias </w:t>
      </w:r>
      <w:r w:rsidR="00E174D2" w:rsidRPr="00B011CC">
        <w:rPr>
          <w:rFonts w:ascii="Times New Roman" w:hAnsi="Times New Roman" w:cs="Times New Roman"/>
          <w:sz w:val="24"/>
          <w:szCs w:val="24"/>
        </w:rPr>
        <w:t>acessaram</w:t>
      </w:r>
      <w:r w:rsidR="000C6BE8" w:rsidRPr="00B011CC">
        <w:rPr>
          <w:rFonts w:ascii="Times New Roman" w:hAnsi="Times New Roman" w:cs="Times New Roman"/>
          <w:sz w:val="24"/>
          <w:szCs w:val="24"/>
        </w:rPr>
        <w:t xml:space="preserve"> a cesta</w:t>
      </w:r>
      <w:r w:rsidR="00D804FF">
        <w:rPr>
          <w:rFonts w:ascii="Times New Roman" w:hAnsi="Times New Roman" w:cs="Times New Roman"/>
          <w:sz w:val="24"/>
          <w:szCs w:val="24"/>
        </w:rPr>
        <w:t xml:space="preserve"> </w:t>
      </w:r>
      <w:r w:rsidR="002E1B63">
        <w:rPr>
          <w:rFonts w:ascii="Times New Roman" w:hAnsi="Times New Roman" w:cs="Times New Roman"/>
          <w:sz w:val="24"/>
          <w:szCs w:val="24"/>
        </w:rPr>
        <w:t xml:space="preserve">básica mais de uma vez e </w:t>
      </w:r>
      <w:r w:rsidR="000C6BE8" w:rsidRPr="00B011CC">
        <w:rPr>
          <w:rFonts w:ascii="Times New Roman" w:hAnsi="Times New Roman" w:cs="Times New Roman"/>
          <w:sz w:val="24"/>
          <w:szCs w:val="24"/>
        </w:rPr>
        <w:t xml:space="preserve">deste universo, apenas </w:t>
      </w:r>
      <w:r w:rsidR="001A782B" w:rsidRPr="001A782B">
        <w:rPr>
          <w:rFonts w:ascii="Times New Roman" w:hAnsi="Times New Roman" w:cs="Times New Roman"/>
          <w:sz w:val="24"/>
          <w:szCs w:val="24"/>
        </w:rPr>
        <w:t>18%</w:t>
      </w:r>
      <w:r w:rsidR="000C6BE8" w:rsidRPr="00B011CC">
        <w:rPr>
          <w:rFonts w:ascii="Times New Roman" w:hAnsi="Times New Roman" w:cs="Times New Roman"/>
          <w:sz w:val="24"/>
          <w:szCs w:val="24"/>
        </w:rPr>
        <w:t xml:space="preserve"> estav</w:t>
      </w:r>
      <w:r w:rsidR="001A782B">
        <w:rPr>
          <w:rFonts w:ascii="Times New Roman" w:hAnsi="Times New Roman" w:cs="Times New Roman"/>
          <w:sz w:val="24"/>
          <w:szCs w:val="24"/>
        </w:rPr>
        <w:t xml:space="preserve">am inscritas no </w:t>
      </w:r>
      <w:proofErr w:type="spellStart"/>
      <w:r w:rsidR="001A782B">
        <w:rPr>
          <w:rFonts w:ascii="Times New Roman" w:hAnsi="Times New Roman" w:cs="Times New Roman"/>
          <w:sz w:val="24"/>
          <w:szCs w:val="24"/>
        </w:rPr>
        <w:t>Cad</w:t>
      </w:r>
      <w:r w:rsidR="00D804FF">
        <w:rPr>
          <w:rFonts w:ascii="Times New Roman" w:hAnsi="Times New Roman" w:cs="Times New Roman"/>
          <w:sz w:val="24"/>
          <w:szCs w:val="24"/>
        </w:rPr>
        <w:t>Único</w:t>
      </w:r>
      <w:proofErr w:type="spellEnd"/>
      <w:r w:rsidR="001A782B">
        <w:rPr>
          <w:rFonts w:ascii="Times New Roman" w:hAnsi="Times New Roman" w:cs="Times New Roman"/>
          <w:sz w:val="24"/>
          <w:szCs w:val="24"/>
        </w:rPr>
        <w:t xml:space="preserve">. </w:t>
      </w:r>
      <w:r w:rsidR="000C6BE8" w:rsidRPr="00B011CC">
        <w:rPr>
          <w:rFonts w:ascii="Times New Roman" w:hAnsi="Times New Roman" w:cs="Times New Roman"/>
          <w:sz w:val="24"/>
          <w:szCs w:val="24"/>
        </w:rPr>
        <w:t>A an</w:t>
      </w:r>
      <w:r w:rsidR="00554847" w:rsidRPr="00B011CC">
        <w:rPr>
          <w:rFonts w:ascii="Times New Roman" w:hAnsi="Times New Roman" w:cs="Times New Roman"/>
          <w:sz w:val="24"/>
          <w:szCs w:val="24"/>
        </w:rPr>
        <w:t>á</w:t>
      </w:r>
      <w:r w:rsidR="000C6BE8" w:rsidRPr="00B011CC">
        <w:rPr>
          <w:rFonts w:ascii="Times New Roman" w:hAnsi="Times New Roman" w:cs="Times New Roman"/>
          <w:sz w:val="24"/>
          <w:szCs w:val="24"/>
        </w:rPr>
        <w:t>lise destes dados induz</w:t>
      </w:r>
      <w:r w:rsidR="00554847" w:rsidRPr="00B011CC">
        <w:rPr>
          <w:rFonts w:ascii="Times New Roman" w:hAnsi="Times New Roman" w:cs="Times New Roman"/>
          <w:sz w:val="24"/>
          <w:szCs w:val="24"/>
        </w:rPr>
        <w:t>iu</w:t>
      </w:r>
      <w:r w:rsidR="000C6BE8" w:rsidRPr="00B011CC">
        <w:rPr>
          <w:rFonts w:ascii="Times New Roman" w:hAnsi="Times New Roman" w:cs="Times New Roman"/>
          <w:sz w:val="24"/>
          <w:szCs w:val="24"/>
        </w:rPr>
        <w:t xml:space="preserve"> à compreensão de que os desafios de atuação integrada </w:t>
      </w:r>
      <w:r w:rsidR="00D804FF">
        <w:rPr>
          <w:rFonts w:ascii="Times New Roman" w:hAnsi="Times New Roman" w:cs="Times New Roman"/>
          <w:sz w:val="24"/>
          <w:szCs w:val="24"/>
        </w:rPr>
        <w:t xml:space="preserve">das ofertas da assistência social </w:t>
      </w:r>
      <w:r w:rsidR="000C6BE8" w:rsidRPr="00B011CC">
        <w:rPr>
          <w:rFonts w:ascii="Times New Roman" w:hAnsi="Times New Roman" w:cs="Times New Roman"/>
          <w:sz w:val="24"/>
          <w:szCs w:val="24"/>
        </w:rPr>
        <w:t>eram iminentes</w:t>
      </w:r>
      <w:r w:rsidR="00E174D2" w:rsidRPr="00B011CC">
        <w:rPr>
          <w:rFonts w:ascii="Times New Roman" w:hAnsi="Times New Roman" w:cs="Times New Roman"/>
          <w:sz w:val="24"/>
          <w:szCs w:val="24"/>
        </w:rPr>
        <w:t xml:space="preserve">, uma vez que as famílias que vivenciavam contexto </w:t>
      </w:r>
      <w:r w:rsidR="00084B8C" w:rsidRPr="00B011CC">
        <w:rPr>
          <w:rFonts w:ascii="Times New Roman" w:hAnsi="Times New Roman" w:cs="Times New Roman"/>
          <w:sz w:val="24"/>
          <w:szCs w:val="24"/>
        </w:rPr>
        <w:t>de vulnerabilidade material, se</w:t>
      </w:r>
      <w:r w:rsidR="00E174D2" w:rsidRPr="00B011CC">
        <w:rPr>
          <w:rFonts w:ascii="Times New Roman" w:hAnsi="Times New Roman" w:cs="Times New Roman"/>
          <w:sz w:val="24"/>
          <w:szCs w:val="24"/>
        </w:rPr>
        <w:t>quer estavam com</w:t>
      </w:r>
      <w:r w:rsidR="00554847" w:rsidRPr="00B011CC">
        <w:rPr>
          <w:rFonts w:ascii="Times New Roman" w:hAnsi="Times New Roman" w:cs="Times New Roman"/>
          <w:sz w:val="24"/>
          <w:szCs w:val="24"/>
        </w:rPr>
        <w:t xml:space="preserve"> o</w:t>
      </w:r>
      <w:r w:rsidR="00E174D2" w:rsidRPr="00B011CC">
        <w:rPr>
          <w:rFonts w:ascii="Times New Roman" w:hAnsi="Times New Roman" w:cs="Times New Roman"/>
          <w:sz w:val="24"/>
          <w:szCs w:val="24"/>
        </w:rPr>
        <w:t xml:space="preserve"> direito de inscrição no </w:t>
      </w:r>
      <w:proofErr w:type="spellStart"/>
      <w:r w:rsidR="00E174D2" w:rsidRPr="00B011CC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="00E174D2" w:rsidRPr="00B011CC">
        <w:rPr>
          <w:rFonts w:ascii="Times New Roman" w:hAnsi="Times New Roman" w:cs="Times New Roman"/>
          <w:sz w:val="24"/>
          <w:szCs w:val="24"/>
        </w:rPr>
        <w:t xml:space="preserve"> garantido</w:t>
      </w:r>
      <w:r w:rsidR="000C6BE8" w:rsidRPr="00B011CC">
        <w:rPr>
          <w:rFonts w:ascii="Times New Roman" w:hAnsi="Times New Roman" w:cs="Times New Roman"/>
          <w:sz w:val="24"/>
          <w:szCs w:val="24"/>
        </w:rPr>
        <w:t>.</w:t>
      </w:r>
    </w:p>
    <w:p w14:paraId="5CF77D9E" w14:textId="6989CBDA" w:rsidR="00CE56BC" w:rsidRDefault="006C5155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</w:t>
      </w:r>
      <w:r w:rsidR="00CE56BC" w:rsidRPr="00B011CC">
        <w:rPr>
          <w:rFonts w:ascii="Times New Roman" w:hAnsi="Times New Roman" w:cs="Times New Roman"/>
          <w:sz w:val="24"/>
          <w:szCs w:val="24"/>
        </w:rPr>
        <w:t xml:space="preserve">e constitui um dos </w:t>
      </w:r>
      <w:r w:rsidR="00E174D2" w:rsidRPr="00B011CC">
        <w:rPr>
          <w:rFonts w:ascii="Times New Roman" w:hAnsi="Times New Roman" w:cs="Times New Roman"/>
          <w:sz w:val="24"/>
          <w:szCs w:val="24"/>
        </w:rPr>
        <w:t>desafio</w:t>
      </w:r>
      <w:r w:rsidR="00CE56BC" w:rsidRPr="00B011CC">
        <w:rPr>
          <w:rFonts w:ascii="Times New Roman" w:hAnsi="Times New Roman" w:cs="Times New Roman"/>
          <w:sz w:val="24"/>
          <w:szCs w:val="24"/>
        </w:rPr>
        <w:t>s que</w:t>
      </w:r>
      <w:r w:rsidR="00E174D2" w:rsidRPr="00B011CC">
        <w:rPr>
          <w:rFonts w:ascii="Times New Roman" w:hAnsi="Times New Roman" w:cs="Times New Roman"/>
          <w:sz w:val="24"/>
          <w:szCs w:val="24"/>
        </w:rPr>
        <w:t xml:space="preserve"> precisa</w:t>
      </w:r>
      <w:r w:rsidR="005E0950" w:rsidRPr="00B011CC">
        <w:rPr>
          <w:rFonts w:ascii="Times New Roman" w:hAnsi="Times New Roman" w:cs="Times New Roman"/>
          <w:sz w:val="24"/>
          <w:szCs w:val="24"/>
        </w:rPr>
        <w:t>m</w:t>
      </w:r>
      <w:r w:rsidR="00CE56BC" w:rsidRPr="00B011CC">
        <w:rPr>
          <w:rFonts w:ascii="Times New Roman" w:hAnsi="Times New Roman" w:cs="Times New Roman"/>
          <w:sz w:val="24"/>
          <w:szCs w:val="24"/>
        </w:rPr>
        <w:t xml:space="preserve"> ser enfrent</w:t>
      </w:r>
      <w:r w:rsidR="00E174D2" w:rsidRPr="00B011CC">
        <w:rPr>
          <w:rFonts w:ascii="Times New Roman" w:hAnsi="Times New Roman" w:cs="Times New Roman"/>
          <w:sz w:val="24"/>
          <w:szCs w:val="24"/>
        </w:rPr>
        <w:t>ado</w:t>
      </w:r>
      <w:r w:rsidR="005E0950" w:rsidRPr="00B011CC">
        <w:rPr>
          <w:rFonts w:ascii="Times New Roman" w:hAnsi="Times New Roman" w:cs="Times New Roman"/>
          <w:sz w:val="24"/>
          <w:szCs w:val="24"/>
        </w:rPr>
        <w:t>s</w:t>
      </w:r>
      <w:r w:rsidR="00E174D2" w:rsidRPr="00B011CC">
        <w:rPr>
          <w:rFonts w:ascii="Times New Roman" w:hAnsi="Times New Roman" w:cs="Times New Roman"/>
          <w:sz w:val="24"/>
          <w:szCs w:val="24"/>
        </w:rPr>
        <w:t xml:space="preserve"> pela política de assistência social, tendo em vista a integralidade das ofertas, traduzida </w:t>
      </w:r>
      <w:r w:rsidR="00CE56BC" w:rsidRPr="00B011CC">
        <w:rPr>
          <w:rFonts w:ascii="Times New Roman" w:hAnsi="Times New Roman" w:cs="Times New Roman"/>
          <w:sz w:val="24"/>
          <w:szCs w:val="24"/>
        </w:rPr>
        <w:t>na concepção de que os b</w:t>
      </w:r>
      <w:r w:rsidR="00112C02" w:rsidRPr="00B011CC">
        <w:rPr>
          <w:rFonts w:ascii="Times New Roman" w:hAnsi="Times New Roman" w:cs="Times New Roman"/>
          <w:sz w:val="24"/>
          <w:szCs w:val="24"/>
        </w:rPr>
        <w:t>enefícios, programas e projetos</w:t>
      </w:r>
      <w:r w:rsidR="00CE56BC" w:rsidRPr="00B011CC">
        <w:rPr>
          <w:rFonts w:ascii="Times New Roman" w:hAnsi="Times New Roman" w:cs="Times New Roman"/>
          <w:sz w:val="24"/>
          <w:szCs w:val="24"/>
        </w:rPr>
        <w:t xml:space="preserve"> qualificam a oferta dos</w:t>
      </w:r>
      <w:r w:rsidR="00E174D2" w:rsidRPr="00B011CC">
        <w:rPr>
          <w:rFonts w:ascii="Times New Roman" w:hAnsi="Times New Roman" w:cs="Times New Roman"/>
          <w:sz w:val="24"/>
          <w:szCs w:val="24"/>
        </w:rPr>
        <w:t xml:space="preserve"> serviços </w:t>
      </w:r>
      <w:proofErr w:type="spellStart"/>
      <w:r w:rsidR="00E174D2" w:rsidRPr="00B011CC">
        <w:rPr>
          <w:rFonts w:ascii="Times New Roman" w:hAnsi="Times New Roman" w:cs="Times New Roman"/>
          <w:sz w:val="24"/>
          <w:szCs w:val="24"/>
        </w:rPr>
        <w:t>s</w:t>
      </w:r>
      <w:r w:rsidR="00CE56BC" w:rsidRPr="00B011CC">
        <w:rPr>
          <w:rFonts w:ascii="Times New Roman" w:hAnsi="Times New Roman" w:cs="Times New Roman"/>
          <w:sz w:val="24"/>
          <w:szCs w:val="24"/>
        </w:rPr>
        <w:t>ocioassistenciais</w:t>
      </w:r>
      <w:proofErr w:type="spellEnd"/>
      <w:r w:rsidR="005E0950" w:rsidRPr="00B011CC">
        <w:rPr>
          <w:rFonts w:ascii="Times New Roman" w:hAnsi="Times New Roman" w:cs="Times New Roman"/>
          <w:sz w:val="24"/>
          <w:szCs w:val="24"/>
        </w:rPr>
        <w:t xml:space="preserve"> e fortalecem a atuação dos equipamentos públicos d</w:t>
      </w:r>
      <w:r w:rsidR="002543BE">
        <w:rPr>
          <w:rFonts w:ascii="Times New Roman" w:hAnsi="Times New Roman" w:cs="Times New Roman"/>
          <w:sz w:val="24"/>
          <w:szCs w:val="24"/>
        </w:rPr>
        <w:t>e</w:t>
      </w:r>
      <w:r w:rsidR="005E0950" w:rsidRPr="00B011CC">
        <w:rPr>
          <w:rFonts w:ascii="Times New Roman" w:hAnsi="Times New Roman" w:cs="Times New Roman"/>
          <w:sz w:val="24"/>
          <w:szCs w:val="24"/>
        </w:rPr>
        <w:t xml:space="preserve"> assistência social. Entretanto, </w:t>
      </w:r>
      <w:r w:rsidR="00CE56BC" w:rsidRPr="00B011CC">
        <w:rPr>
          <w:rFonts w:ascii="Times New Roman" w:hAnsi="Times New Roman" w:cs="Times New Roman"/>
          <w:sz w:val="24"/>
          <w:szCs w:val="24"/>
        </w:rPr>
        <w:t>a dissoci</w:t>
      </w:r>
      <w:r w:rsidR="00112C02" w:rsidRPr="00B011CC">
        <w:rPr>
          <w:rFonts w:ascii="Times New Roman" w:hAnsi="Times New Roman" w:cs="Times New Roman"/>
          <w:sz w:val="24"/>
          <w:szCs w:val="24"/>
        </w:rPr>
        <w:t xml:space="preserve">ação destas frentes de atuação, </w:t>
      </w:r>
      <w:r w:rsidR="00CE56BC" w:rsidRPr="00B011CC">
        <w:rPr>
          <w:rFonts w:ascii="Times New Roman" w:hAnsi="Times New Roman" w:cs="Times New Roman"/>
          <w:sz w:val="24"/>
          <w:szCs w:val="24"/>
        </w:rPr>
        <w:t xml:space="preserve">tornam os processos fragmentados </w:t>
      </w:r>
      <w:r w:rsidR="008658C1" w:rsidRPr="00B011CC">
        <w:rPr>
          <w:rFonts w:ascii="Times New Roman" w:hAnsi="Times New Roman" w:cs="Times New Roman"/>
          <w:sz w:val="24"/>
          <w:szCs w:val="24"/>
        </w:rPr>
        <w:t>e frágeis</w:t>
      </w:r>
      <w:r w:rsidR="00CE56BC" w:rsidRPr="00B011C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DACB2D" w14:textId="5B397E15" w:rsidR="002E1B63" w:rsidRPr="00B011CC" w:rsidRDefault="008658C1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>Nes</w:t>
      </w:r>
      <w:r w:rsidR="006C5155">
        <w:rPr>
          <w:rFonts w:ascii="Times New Roman" w:hAnsi="Times New Roman" w:cs="Times New Roman"/>
          <w:sz w:val="24"/>
          <w:szCs w:val="24"/>
        </w:rPr>
        <w:t>s</w:t>
      </w:r>
      <w:r w:rsidRPr="00B011CC">
        <w:rPr>
          <w:rFonts w:ascii="Times New Roman" w:hAnsi="Times New Roman" w:cs="Times New Roman"/>
          <w:sz w:val="24"/>
          <w:szCs w:val="24"/>
        </w:rPr>
        <w:t>a perspectiva, a diretriz que irá subsidiar a provisão alimentar às famílias em contexto de vulnerabilidade ancora</w:t>
      </w:r>
      <w:r w:rsidR="006C5155">
        <w:rPr>
          <w:rFonts w:ascii="Times New Roman" w:hAnsi="Times New Roman" w:cs="Times New Roman"/>
          <w:sz w:val="24"/>
          <w:szCs w:val="24"/>
        </w:rPr>
        <w:t>-se</w:t>
      </w:r>
      <w:r w:rsidRPr="00B011CC">
        <w:rPr>
          <w:rFonts w:ascii="Times New Roman" w:hAnsi="Times New Roman" w:cs="Times New Roman"/>
          <w:sz w:val="24"/>
          <w:szCs w:val="24"/>
        </w:rPr>
        <w:t xml:space="preserve"> na concepção de que os serviços </w:t>
      </w:r>
      <w:proofErr w:type="spellStart"/>
      <w:r w:rsidRPr="00B011CC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Pr="00B011CC">
        <w:rPr>
          <w:rFonts w:ascii="Times New Roman" w:hAnsi="Times New Roman" w:cs="Times New Roman"/>
          <w:sz w:val="24"/>
          <w:szCs w:val="24"/>
        </w:rPr>
        <w:t xml:space="preserve"> deverão ser </w:t>
      </w:r>
      <w:r w:rsidR="005E0950" w:rsidRPr="00B011CC">
        <w:rPr>
          <w:rFonts w:ascii="Times New Roman" w:hAnsi="Times New Roman" w:cs="Times New Roman"/>
          <w:sz w:val="24"/>
          <w:szCs w:val="24"/>
        </w:rPr>
        <w:t>proativos</w:t>
      </w:r>
      <w:r w:rsidRPr="00B011CC">
        <w:rPr>
          <w:rFonts w:ascii="Times New Roman" w:hAnsi="Times New Roman" w:cs="Times New Roman"/>
          <w:sz w:val="24"/>
          <w:szCs w:val="24"/>
        </w:rPr>
        <w:t xml:space="preserve"> na identificação des</w:t>
      </w:r>
      <w:r w:rsidR="006C5155">
        <w:rPr>
          <w:rFonts w:ascii="Times New Roman" w:hAnsi="Times New Roman" w:cs="Times New Roman"/>
          <w:sz w:val="24"/>
          <w:szCs w:val="24"/>
        </w:rPr>
        <w:t>s</w:t>
      </w:r>
      <w:r w:rsidRPr="00B011CC">
        <w:rPr>
          <w:rFonts w:ascii="Times New Roman" w:hAnsi="Times New Roman" w:cs="Times New Roman"/>
          <w:sz w:val="24"/>
          <w:szCs w:val="24"/>
        </w:rPr>
        <w:t xml:space="preserve">as famílias, o que se dará através de informações extraídas do </w:t>
      </w:r>
      <w:proofErr w:type="spellStart"/>
      <w:r w:rsidR="00112C02" w:rsidRPr="00B011CC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Pr="00B011C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7363D6" w14:textId="77777777" w:rsidR="00CD4231" w:rsidRDefault="008658C1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011CC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Pr="00B011CC">
        <w:rPr>
          <w:rFonts w:ascii="Times New Roman" w:hAnsi="Times New Roman" w:cs="Times New Roman"/>
          <w:sz w:val="24"/>
          <w:szCs w:val="24"/>
        </w:rPr>
        <w:t xml:space="preserve"> é </w:t>
      </w:r>
      <w:r w:rsidR="00112C02" w:rsidRPr="00B011CC">
        <w:rPr>
          <w:rFonts w:ascii="Times New Roman" w:hAnsi="Times New Roman" w:cs="Times New Roman"/>
          <w:sz w:val="24"/>
          <w:szCs w:val="24"/>
        </w:rPr>
        <w:t xml:space="preserve">um </w:t>
      </w:r>
      <w:r w:rsidRPr="00B011CC">
        <w:rPr>
          <w:rFonts w:ascii="Times New Roman" w:hAnsi="Times New Roman" w:cs="Times New Roman"/>
          <w:sz w:val="24"/>
          <w:szCs w:val="24"/>
        </w:rPr>
        <w:t>instrumento de identificação e caracterização s</w:t>
      </w:r>
      <w:r w:rsidR="00B1464B">
        <w:rPr>
          <w:rFonts w:ascii="Times New Roman" w:hAnsi="Times New Roman" w:cs="Times New Roman"/>
          <w:sz w:val="24"/>
          <w:szCs w:val="24"/>
        </w:rPr>
        <w:t>o</w:t>
      </w:r>
      <w:r w:rsidRPr="00B011CC">
        <w:rPr>
          <w:rFonts w:ascii="Times New Roman" w:hAnsi="Times New Roman" w:cs="Times New Roman"/>
          <w:sz w:val="24"/>
          <w:szCs w:val="24"/>
        </w:rPr>
        <w:t xml:space="preserve">cioeconômica das famílias brasileiras de baixa renda, a ser obrigatoriamente utilizado para seleção de </w:t>
      </w:r>
    </w:p>
    <w:p w14:paraId="4AA72134" w14:textId="77777777" w:rsidR="00CD4231" w:rsidRDefault="00CD4231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F323D1" w14:textId="40E274C9" w:rsidR="008658C1" w:rsidRDefault="008658C1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011CC">
        <w:rPr>
          <w:rFonts w:ascii="Times New Roman" w:hAnsi="Times New Roman" w:cs="Times New Roman"/>
          <w:sz w:val="24"/>
          <w:szCs w:val="24"/>
        </w:rPr>
        <w:t>beneficiários</w:t>
      </w:r>
      <w:proofErr w:type="gramEnd"/>
      <w:r w:rsidRPr="00B011CC">
        <w:rPr>
          <w:rFonts w:ascii="Times New Roman" w:hAnsi="Times New Roman" w:cs="Times New Roman"/>
          <w:sz w:val="24"/>
          <w:szCs w:val="24"/>
        </w:rPr>
        <w:t xml:space="preserve"> e integração de programas sociais do Governo Federal voltados ao atendimento desse público</w:t>
      </w:r>
      <w:r w:rsidRPr="00B011CC">
        <w:rPr>
          <w:rStyle w:val="Refdenotaderodap"/>
          <w:rFonts w:ascii="Times New Roman" w:hAnsi="Times New Roman" w:cs="Times New Roman"/>
          <w:sz w:val="24"/>
          <w:szCs w:val="24"/>
        </w:rPr>
        <w:footnoteReference w:id="3"/>
      </w:r>
      <w:r w:rsidR="00A74502">
        <w:rPr>
          <w:rFonts w:ascii="Times New Roman" w:hAnsi="Times New Roman" w:cs="Times New Roman"/>
          <w:sz w:val="24"/>
          <w:szCs w:val="24"/>
        </w:rPr>
        <w:t>.</w:t>
      </w:r>
    </w:p>
    <w:p w14:paraId="30B1FF04" w14:textId="18087014" w:rsidR="00C31C20" w:rsidRDefault="008658C1" w:rsidP="002C05D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 xml:space="preserve">Segundo informações do </w:t>
      </w:r>
      <w:r w:rsidR="006C5155">
        <w:rPr>
          <w:rFonts w:ascii="Times New Roman" w:hAnsi="Times New Roman" w:cs="Times New Roman"/>
          <w:sz w:val="24"/>
          <w:szCs w:val="24"/>
        </w:rPr>
        <w:t>MDS</w:t>
      </w:r>
      <w:r w:rsidRPr="00B011CC">
        <w:rPr>
          <w:rFonts w:ascii="Times New Roman" w:hAnsi="Times New Roman" w:cs="Times New Roman"/>
          <w:sz w:val="24"/>
          <w:szCs w:val="24"/>
        </w:rPr>
        <w:t>, atualmente,</w:t>
      </w:r>
      <w:r w:rsidR="002C0245" w:rsidRPr="00B011CC">
        <w:rPr>
          <w:rFonts w:ascii="Times New Roman" w:hAnsi="Times New Roman" w:cs="Times New Roman"/>
          <w:sz w:val="24"/>
          <w:szCs w:val="24"/>
        </w:rPr>
        <w:t xml:space="preserve"> mais de</w:t>
      </w:r>
      <w:r w:rsidR="002543BE">
        <w:rPr>
          <w:rFonts w:ascii="Times New Roman" w:hAnsi="Times New Roman" w:cs="Times New Roman"/>
          <w:sz w:val="24"/>
          <w:szCs w:val="24"/>
        </w:rPr>
        <w:t xml:space="preserve"> 26</w:t>
      </w:r>
      <w:r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112C02" w:rsidRPr="00B011CC">
        <w:rPr>
          <w:rFonts w:ascii="Times New Roman" w:hAnsi="Times New Roman" w:cs="Times New Roman"/>
          <w:sz w:val="24"/>
          <w:szCs w:val="24"/>
        </w:rPr>
        <w:t>milhões de famílias</w:t>
      </w:r>
      <w:r w:rsidR="00B1464B">
        <w:rPr>
          <w:rFonts w:ascii="Times New Roman" w:hAnsi="Times New Roman" w:cs="Times New Roman"/>
          <w:sz w:val="24"/>
          <w:szCs w:val="24"/>
        </w:rPr>
        <w:t xml:space="preserve"> estão</w:t>
      </w:r>
      <w:r w:rsidR="00112C02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2C0245" w:rsidRPr="00B011CC">
        <w:rPr>
          <w:rFonts w:ascii="Times New Roman" w:hAnsi="Times New Roman" w:cs="Times New Roman"/>
          <w:sz w:val="24"/>
          <w:szCs w:val="24"/>
        </w:rPr>
        <w:t xml:space="preserve">inscritas no </w:t>
      </w:r>
      <w:proofErr w:type="spellStart"/>
      <w:r w:rsidR="002C0245" w:rsidRPr="00B011CC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="002C0245" w:rsidRPr="00B011CC">
        <w:rPr>
          <w:rFonts w:ascii="Times New Roman" w:hAnsi="Times New Roman" w:cs="Times New Roman"/>
          <w:sz w:val="24"/>
          <w:szCs w:val="24"/>
        </w:rPr>
        <w:t>, o que o torna</w:t>
      </w:r>
      <w:r w:rsidRPr="00B011CC">
        <w:rPr>
          <w:rFonts w:ascii="Times New Roman" w:hAnsi="Times New Roman" w:cs="Times New Roman"/>
          <w:sz w:val="24"/>
          <w:szCs w:val="24"/>
        </w:rPr>
        <w:t xml:space="preserve"> uma importante ferramenta para apoiar o cumprimento da função de vigilância </w:t>
      </w:r>
      <w:proofErr w:type="spellStart"/>
      <w:r w:rsidRPr="00B011CC">
        <w:rPr>
          <w:rFonts w:ascii="Times New Roman" w:hAnsi="Times New Roman" w:cs="Times New Roman"/>
          <w:sz w:val="24"/>
          <w:szCs w:val="24"/>
        </w:rPr>
        <w:t>socioa</w:t>
      </w:r>
      <w:r w:rsidR="005568AA">
        <w:rPr>
          <w:rFonts w:ascii="Times New Roman" w:hAnsi="Times New Roman" w:cs="Times New Roman"/>
          <w:sz w:val="24"/>
          <w:szCs w:val="24"/>
        </w:rPr>
        <w:t>s</w:t>
      </w:r>
      <w:r w:rsidRPr="00B011CC">
        <w:rPr>
          <w:rFonts w:ascii="Times New Roman" w:hAnsi="Times New Roman" w:cs="Times New Roman"/>
          <w:sz w:val="24"/>
          <w:szCs w:val="24"/>
        </w:rPr>
        <w:t>sistencial</w:t>
      </w:r>
      <w:proofErr w:type="spellEnd"/>
      <w:r w:rsidRPr="00B011CC">
        <w:rPr>
          <w:rFonts w:ascii="Times New Roman" w:hAnsi="Times New Roman" w:cs="Times New Roman"/>
          <w:sz w:val="24"/>
          <w:szCs w:val="24"/>
        </w:rPr>
        <w:t xml:space="preserve"> no SUAS</w:t>
      </w:r>
      <w:r w:rsidR="00C31C20" w:rsidRPr="00B011CC">
        <w:rPr>
          <w:rFonts w:ascii="Times New Roman" w:hAnsi="Times New Roman" w:cs="Times New Roman"/>
          <w:sz w:val="24"/>
          <w:szCs w:val="24"/>
        </w:rPr>
        <w:t>, sendo esta uma estratégia fundamental para o reconhecimento e localização das vulnerabilidades e riscos e das violações de direito nos territórios</w:t>
      </w:r>
      <w:r w:rsidR="00C31C20" w:rsidRPr="00B011CC">
        <w:rPr>
          <w:rStyle w:val="Refdenotaderodap"/>
          <w:rFonts w:ascii="Times New Roman" w:hAnsi="Times New Roman" w:cs="Times New Roman"/>
          <w:sz w:val="24"/>
          <w:szCs w:val="24"/>
        </w:rPr>
        <w:footnoteReference w:id="4"/>
      </w:r>
      <w:r w:rsidR="00A74502">
        <w:rPr>
          <w:rFonts w:ascii="Times New Roman" w:hAnsi="Times New Roman" w:cs="Times New Roman"/>
          <w:sz w:val="24"/>
          <w:szCs w:val="24"/>
        </w:rPr>
        <w:t>.</w:t>
      </w:r>
    </w:p>
    <w:p w14:paraId="3790FA1F" w14:textId="5AD1FEE4" w:rsidR="008658C1" w:rsidRDefault="009B7F14" w:rsidP="002C05D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 xml:space="preserve">O município de </w:t>
      </w:r>
      <w:r w:rsidR="002E1B63">
        <w:rPr>
          <w:rFonts w:ascii="Times New Roman" w:hAnsi="Times New Roman" w:cs="Times New Roman"/>
          <w:sz w:val="24"/>
          <w:szCs w:val="24"/>
        </w:rPr>
        <w:t>Belo Horizonte</w:t>
      </w:r>
      <w:r w:rsidR="002C0245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Pr="00B011CC">
        <w:rPr>
          <w:rFonts w:ascii="Times New Roman" w:hAnsi="Times New Roman" w:cs="Times New Roman"/>
          <w:sz w:val="24"/>
          <w:szCs w:val="24"/>
        </w:rPr>
        <w:t xml:space="preserve">possui </w:t>
      </w:r>
      <w:r w:rsidR="008658C1" w:rsidRPr="00B011CC">
        <w:rPr>
          <w:rFonts w:ascii="Times New Roman" w:hAnsi="Times New Roman" w:cs="Times New Roman"/>
          <w:sz w:val="24"/>
          <w:szCs w:val="24"/>
        </w:rPr>
        <w:t>mais de 1</w:t>
      </w:r>
      <w:r w:rsidR="004745EB">
        <w:rPr>
          <w:rFonts w:ascii="Times New Roman" w:hAnsi="Times New Roman" w:cs="Times New Roman"/>
          <w:sz w:val="24"/>
          <w:szCs w:val="24"/>
        </w:rPr>
        <w:t>53</w:t>
      </w:r>
      <w:r w:rsidR="008658C1" w:rsidRPr="00B011CC">
        <w:rPr>
          <w:rFonts w:ascii="Times New Roman" w:hAnsi="Times New Roman" w:cs="Times New Roman"/>
          <w:sz w:val="24"/>
          <w:szCs w:val="24"/>
        </w:rPr>
        <w:t xml:space="preserve"> mil famílias inscritas no Cadastro, o que expressa</w:t>
      </w:r>
      <w:r w:rsidRPr="00B011CC">
        <w:rPr>
          <w:rFonts w:ascii="Times New Roman" w:hAnsi="Times New Roman" w:cs="Times New Roman"/>
          <w:sz w:val="24"/>
          <w:szCs w:val="24"/>
        </w:rPr>
        <w:t xml:space="preserve"> uma importante </w:t>
      </w:r>
      <w:r w:rsidR="008658C1" w:rsidRPr="00B011CC">
        <w:rPr>
          <w:rFonts w:ascii="Times New Roman" w:hAnsi="Times New Roman" w:cs="Times New Roman"/>
          <w:sz w:val="24"/>
          <w:szCs w:val="24"/>
        </w:rPr>
        <w:t>fonte de informações para</w:t>
      </w:r>
      <w:r w:rsidR="006C5155">
        <w:rPr>
          <w:rFonts w:ascii="Times New Roman" w:hAnsi="Times New Roman" w:cs="Times New Roman"/>
          <w:sz w:val="24"/>
          <w:szCs w:val="24"/>
        </w:rPr>
        <w:t xml:space="preserve"> o</w:t>
      </w:r>
      <w:r w:rsidR="008658C1" w:rsidRPr="00B011CC">
        <w:rPr>
          <w:rFonts w:ascii="Times New Roman" w:hAnsi="Times New Roman" w:cs="Times New Roman"/>
          <w:sz w:val="24"/>
          <w:szCs w:val="24"/>
        </w:rPr>
        <w:t xml:space="preserve"> planejamento e </w:t>
      </w:r>
      <w:r w:rsidR="006C5155">
        <w:rPr>
          <w:rFonts w:ascii="Times New Roman" w:hAnsi="Times New Roman" w:cs="Times New Roman"/>
          <w:sz w:val="24"/>
          <w:szCs w:val="24"/>
        </w:rPr>
        <w:t xml:space="preserve">a </w:t>
      </w:r>
      <w:r w:rsidR="008658C1" w:rsidRPr="00B011CC">
        <w:rPr>
          <w:rFonts w:ascii="Times New Roman" w:hAnsi="Times New Roman" w:cs="Times New Roman"/>
          <w:sz w:val="24"/>
          <w:szCs w:val="24"/>
        </w:rPr>
        <w:t>gestão da política de assistência social, assim como</w:t>
      </w:r>
      <w:r w:rsidRPr="00B011CC">
        <w:rPr>
          <w:rFonts w:ascii="Times New Roman" w:hAnsi="Times New Roman" w:cs="Times New Roman"/>
          <w:sz w:val="24"/>
          <w:szCs w:val="24"/>
        </w:rPr>
        <w:t xml:space="preserve"> o</w:t>
      </w:r>
      <w:r w:rsidR="008658C1" w:rsidRPr="00B011CC">
        <w:rPr>
          <w:rFonts w:ascii="Times New Roman" w:hAnsi="Times New Roman" w:cs="Times New Roman"/>
          <w:sz w:val="24"/>
          <w:szCs w:val="24"/>
        </w:rPr>
        <w:t xml:space="preserve"> aprimoramento da oferta de serviços </w:t>
      </w:r>
      <w:proofErr w:type="spellStart"/>
      <w:r w:rsidR="008658C1" w:rsidRPr="00B011CC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="008658C1" w:rsidRPr="00B011CC">
        <w:rPr>
          <w:rFonts w:ascii="Times New Roman" w:hAnsi="Times New Roman" w:cs="Times New Roman"/>
          <w:sz w:val="24"/>
          <w:szCs w:val="24"/>
        </w:rPr>
        <w:t>, visto que as informaçõe</w:t>
      </w:r>
      <w:r w:rsidR="006C5155">
        <w:rPr>
          <w:rFonts w:ascii="Times New Roman" w:hAnsi="Times New Roman" w:cs="Times New Roman"/>
          <w:sz w:val="24"/>
          <w:szCs w:val="24"/>
        </w:rPr>
        <w:t xml:space="preserve">s obtidas através do </w:t>
      </w:r>
      <w:proofErr w:type="spellStart"/>
      <w:r w:rsidR="006C5155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="006C51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658C1" w:rsidRPr="00B011CC">
        <w:rPr>
          <w:rFonts w:ascii="Times New Roman" w:hAnsi="Times New Roman" w:cs="Times New Roman"/>
          <w:sz w:val="24"/>
          <w:szCs w:val="24"/>
        </w:rPr>
        <w:t>constituem</w:t>
      </w:r>
      <w:r w:rsidR="006C5155">
        <w:rPr>
          <w:rFonts w:ascii="Times New Roman" w:hAnsi="Times New Roman" w:cs="Times New Roman"/>
          <w:sz w:val="24"/>
          <w:szCs w:val="24"/>
        </w:rPr>
        <w:t>-se</w:t>
      </w:r>
      <w:proofErr w:type="gramEnd"/>
      <w:r w:rsidR="008658C1" w:rsidRPr="00B011CC">
        <w:rPr>
          <w:rFonts w:ascii="Times New Roman" w:hAnsi="Times New Roman" w:cs="Times New Roman"/>
          <w:sz w:val="24"/>
          <w:szCs w:val="24"/>
        </w:rPr>
        <w:t xml:space="preserve"> subsídios para a atuação da política de assistência social, em seus diversos níveis de execução. </w:t>
      </w:r>
    </w:p>
    <w:p w14:paraId="4FD83D8B" w14:textId="5E053893" w:rsidR="008658C1" w:rsidRDefault="005E0950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>Dada a diretriz</w:t>
      </w:r>
      <w:r w:rsidR="006C5155">
        <w:rPr>
          <w:rFonts w:ascii="Times New Roman" w:hAnsi="Times New Roman" w:cs="Times New Roman"/>
          <w:sz w:val="24"/>
          <w:szCs w:val="24"/>
        </w:rPr>
        <w:t xml:space="preserve"> do SUAS</w:t>
      </w:r>
      <w:r w:rsidRPr="00B011CC">
        <w:rPr>
          <w:rFonts w:ascii="Times New Roman" w:hAnsi="Times New Roman" w:cs="Times New Roman"/>
          <w:sz w:val="24"/>
          <w:szCs w:val="24"/>
        </w:rPr>
        <w:t xml:space="preserve">, a compreensão apreendida é de que, </w:t>
      </w:r>
      <w:r w:rsidR="004745EB">
        <w:rPr>
          <w:rFonts w:ascii="Times New Roman" w:hAnsi="Times New Roman" w:cs="Times New Roman"/>
          <w:sz w:val="24"/>
          <w:szCs w:val="24"/>
        </w:rPr>
        <w:t xml:space="preserve">para </w:t>
      </w:r>
      <w:r w:rsidR="009B7F14" w:rsidRPr="00B011CC">
        <w:rPr>
          <w:rFonts w:ascii="Times New Roman" w:hAnsi="Times New Roman" w:cs="Times New Roman"/>
          <w:sz w:val="24"/>
          <w:szCs w:val="24"/>
        </w:rPr>
        <w:t xml:space="preserve">a </w:t>
      </w:r>
      <w:r w:rsidRPr="00B011CC">
        <w:rPr>
          <w:rFonts w:ascii="Times New Roman" w:hAnsi="Times New Roman" w:cs="Times New Roman"/>
          <w:sz w:val="24"/>
          <w:szCs w:val="24"/>
        </w:rPr>
        <w:t xml:space="preserve">provisão alimentar para famílias que vivenciam contexto de vulnerabilidade material, os serviços </w:t>
      </w:r>
      <w:proofErr w:type="spellStart"/>
      <w:r w:rsidRPr="00B011CC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Pr="00B011CC">
        <w:rPr>
          <w:rFonts w:ascii="Times New Roman" w:hAnsi="Times New Roman" w:cs="Times New Roman"/>
          <w:sz w:val="24"/>
          <w:szCs w:val="24"/>
        </w:rPr>
        <w:t xml:space="preserve"> não </w:t>
      </w:r>
      <w:r w:rsidR="009B7F14" w:rsidRPr="00B011CC">
        <w:rPr>
          <w:rFonts w:ascii="Times New Roman" w:hAnsi="Times New Roman" w:cs="Times New Roman"/>
          <w:sz w:val="24"/>
          <w:szCs w:val="24"/>
        </w:rPr>
        <w:t>atuarão</w:t>
      </w:r>
      <w:r w:rsidRPr="00B011CC">
        <w:rPr>
          <w:rFonts w:ascii="Times New Roman" w:hAnsi="Times New Roman" w:cs="Times New Roman"/>
          <w:sz w:val="24"/>
          <w:szCs w:val="24"/>
        </w:rPr>
        <w:t xml:space="preserve"> através de demanda espontânea, </w:t>
      </w:r>
      <w:r w:rsidR="00B1464B">
        <w:rPr>
          <w:rFonts w:ascii="Times New Roman" w:hAnsi="Times New Roman" w:cs="Times New Roman"/>
          <w:sz w:val="24"/>
          <w:szCs w:val="24"/>
        </w:rPr>
        <w:t xml:space="preserve">mas sim por meio da realização de </w:t>
      </w:r>
      <w:r w:rsidRPr="00B011CC">
        <w:rPr>
          <w:rFonts w:ascii="Times New Roman" w:hAnsi="Times New Roman" w:cs="Times New Roman"/>
          <w:sz w:val="24"/>
          <w:szCs w:val="24"/>
        </w:rPr>
        <w:t>busca ativa des</w:t>
      </w:r>
      <w:r w:rsidR="006C5155">
        <w:rPr>
          <w:rFonts w:ascii="Times New Roman" w:hAnsi="Times New Roman" w:cs="Times New Roman"/>
          <w:sz w:val="24"/>
          <w:szCs w:val="24"/>
        </w:rPr>
        <w:t>s</w:t>
      </w:r>
      <w:r w:rsidRPr="00B011CC">
        <w:rPr>
          <w:rFonts w:ascii="Times New Roman" w:hAnsi="Times New Roman" w:cs="Times New Roman"/>
          <w:sz w:val="24"/>
          <w:szCs w:val="24"/>
        </w:rPr>
        <w:t xml:space="preserve">as famílias, conforme informações do </w:t>
      </w:r>
      <w:proofErr w:type="spellStart"/>
      <w:r w:rsidRPr="00B011CC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Pr="00B011CC">
        <w:rPr>
          <w:rFonts w:ascii="Times New Roman" w:hAnsi="Times New Roman" w:cs="Times New Roman"/>
          <w:sz w:val="24"/>
          <w:szCs w:val="24"/>
        </w:rPr>
        <w:t>.</w:t>
      </w:r>
    </w:p>
    <w:p w14:paraId="35BDE5DF" w14:textId="3C40A3D1" w:rsidR="00CB0191" w:rsidRDefault="005E0950" w:rsidP="002C05D3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>A busca ativa</w:t>
      </w:r>
      <w:r w:rsidR="006C5155">
        <w:rPr>
          <w:rFonts w:ascii="Times New Roman" w:hAnsi="Times New Roman" w:cs="Times New Roman"/>
          <w:sz w:val="24"/>
          <w:szCs w:val="24"/>
        </w:rPr>
        <w:t>, contudo,</w:t>
      </w:r>
      <w:r w:rsidRPr="00B011CC">
        <w:rPr>
          <w:rFonts w:ascii="Times New Roman" w:hAnsi="Times New Roman" w:cs="Times New Roman"/>
          <w:sz w:val="24"/>
          <w:szCs w:val="24"/>
        </w:rPr>
        <w:t xml:space="preserve"> não </w:t>
      </w:r>
      <w:r w:rsidR="002C365B" w:rsidRPr="00B011CC">
        <w:rPr>
          <w:rFonts w:ascii="Times New Roman" w:hAnsi="Times New Roman" w:cs="Times New Roman"/>
          <w:sz w:val="24"/>
          <w:szCs w:val="24"/>
        </w:rPr>
        <w:t>deve</w:t>
      </w:r>
      <w:r w:rsidRPr="00B011CC">
        <w:rPr>
          <w:rFonts w:ascii="Times New Roman" w:hAnsi="Times New Roman" w:cs="Times New Roman"/>
          <w:sz w:val="24"/>
          <w:szCs w:val="24"/>
        </w:rPr>
        <w:t xml:space="preserve"> reduz</w:t>
      </w:r>
      <w:r w:rsidR="00AF33C6" w:rsidRPr="00B011CC">
        <w:rPr>
          <w:rFonts w:ascii="Times New Roman" w:hAnsi="Times New Roman" w:cs="Times New Roman"/>
          <w:sz w:val="24"/>
          <w:szCs w:val="24"/>
        </w:rPr>
        <w:t>ir</w:t>
      </w:r>
      <w:r w:rsidR="006C5155">
        <w:rPr>
          <w:rFonts w:ascii="Times New Roman" w:hAnsi="Times New Roman" w:cs="Times New Roman"/>
          <w:sz w:val="24"/>
          <w:szCs w:val="24"/>
        </w:rPr>
        <w:t>-se</w:t>
      </w:r>
      <w:r w:rsidR="009B7F14" w:rsidRPr="00B011CC">
        <w:rPr>
          <w:rFonts w:ascii="Times New Roman" w:hAnsi="Times New Roman" w:cs="Times New Roman"/>
          <w:sz w:val="24"/>
          <w:szCs w:val="24"/>
        </w:rPr>
        <w:t xml:space="preserve"> à</w:t>
      </w:r>
      <w:r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6C5155">
        <w:rPr>
          <w:rFonts w:ascii="Times New Roman" w:hAnsi="Times New Roman" w:cs="Times New Roman"/>
          <w:sz w:val="24"/>
          <w:szCs w:val="24"/>
        </w:rPr>
        <w:t>localização das famílias que atendem os cri</w:t>
      </w:r>
      <w:r w:rsidR="002543BE">
        <w:rPr>
          <w:rFonts w:ascii="Times New Roman" w:hAnsi="Times New Roman" w:cs="Times New Roman"/>
          <w:sz w:val="24"/>
          <w:szCs w:val="24"/>
        </w:rPr>
        <w:t>térios de inclusão para acesso à</w:t>
      </w:r>
      <w:r w:rsidR="006C5155">
        <w:rPr>
          <w:rFonts w:ascii="Times New Roman" w:hAnsi="Times New Roman" w:cs="Times New Roman"/>
          <w:sz w:val="24"/>
          <w:szCs w:val="24"/>
        </w:rPr>
        <w:t xml:space="preserve"> </w:t>
      </w:r>
      <w:r w:rsidR="004745EB" w:rsidRPr="00B011CC">
        <w:rPr>
          <w:rFonts w:ascii="Times New Roman" w:hAnsi="Times New Roman" w:cs="Times New Roman"/>
          <w:sz w:val="24"/>
          <w:szCs w:val="24"/>
        </w:rPr>
        <w:t>provisão alimentar</w:t>
      </w:r>
      <w:r w:rsidRPr="00B011CC">
        <w:rPr>
          <w:rFonts w:ascii="Times New Roman" w:hAnsi="Times New Roman" w:cs="Times New Roman"/>
          <w:sz w:val="24"/>
          <w:szCs w:val="24"/>
        </w:rPr>
        <w:t xml:space="preserve">, </w:t>
      </w:r>
      <w:r w:rsidR="00AF33C6" w:rsidRPr="00B011CC">
        <w:rPr>
          <w:rFonts w:ascii="Times New Roman" w:hAnsi="Times New Roman" w:cs="Times New Roman"/>
          <w:sz w:val="24"/>
          <w:szCs w:val="24"/>
        </w:rPr>
        <w:t xml:space="preserve">pelo contrário, </w:t>
      </w:r>
      <w:r w:rsidR="006C5155">
        <w:rPr>
          <w:rFonts w:ascii="Times New Roman" w:hAnsi="Times New Roman" w:cs="Times New Roman"/>
          <w:sz w:val="24"/>
          <w:szCs w:val="24"/>
        </w:rPr>
        <w:t>ess</w:t>
      </w:r>
      <w:r w:rsidRPr="00B011CC">
        <w:rPr>
          <w:rFonts w:ascii="Times New Roman" w:hAnsi="Times New Roman" w:cs="Times New Roman"/>
          <w:sz w:val="24"/>
          <w:szCs w:val="24"/>
        </w:rPr>
        <w:t xml:space="preserve">as famílias devem ser localizadas a fim de promover sua inserção nos serviços </w:t>
      </w:r>
      <w:proofErr w:type="spellStart"/>
      <w:r w:rsidRPr="00B011CC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="00AF33C6" w:rsidRPr="00B011CC">
        <w:rPr>
          <w:rFonts w:ascii="Times New Roman" w:hAnsi="Times New Roman" w:cs="Times New Roman"/>
          <w:sz w:val="24"/>
          <w:szCs w:val="24"/>
        </w:rPr>
        <w:t xml:space="preserve">, através da acolhida, inserção em processos de acompanhamento </w:t>
      </w:r>
      <w:proofErr w:type="spellStart"/>
      <w:r w:rsidR="00AF33C6" w:rsidRPr="00B011CC">
        <w:rPr>
          <w:rFonts w:ascii="Times New Roman" w:hAnsi="Times New Roman" w:cs="Times New Roman"/>
          <w:sz w:val="24"/>
          <w:szCs w:val="24"/>
        </w:rPr>
        <w:t>sóciofamiliar</w:t>
      </w:r>
      <w:proofErr w:type="spellEnd"/>
      <w:r w:rsidR="00AF33C6" w:rsidRPr="00B011CC">
        <w:rPr>
          <w:rFonts w:ascii="Times New Roman" w:hAnsi="Times New Roman" w:cs="Times New Roman"/>
          <w:sz w:val="24"/>
          <w:szCs w:val="24"/>
        </w:rPr>
        <w:t>, se for es</w:t>
      </w:r>
      <w:r w:rsidR="006C5155">
        <w:rPr>
          <w:rFonts w:ascii="Times New Roman" w:hAnsi="Times New Roman" w:cs="Times New Roman"/>
          <w:sz w:val="24"/>
          <w:szCs w:val="24"/>
        </w:rPr>
        <w:t>s</w:t>
      </w:r>
      <w:r w:rsidR="00AF33C6" w:rsidRPr="00B011CC">
        <w:rPr>
          <w:rFonts w:ascii="Times New Roman" w:hAnsi="Times New Roman" w:cs="Times New Roman"/>
          <w:sz w:val="24"/>
          <w:szCs w:val="24"/>
        </w:rPr>
        <w:t xml:space="preserve">e o caso, e realização do trabalho inerente aos serviços </w:t>
      </w:r>
      <w:proofErr w:type="spellStart"/>
      <w:r w:rsidR="00AF33C6" w:rsidRPr="00B011CC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="00AF33C6" w:rsidRPr="00B011CC">
        <w:rPr>
          <w:rFonts w:ascii="Times New Roman" w:hAnsi="Times New Roman" w:cs="Times New Roman"/>
          <w:sz w:val="24"/>
          <w:szCs w:val="24"/>
        </w:rPr>
        <w:t>.</w:t>
      </w:r>
      <w:r w:rsidR="00026F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2876D3" w14:textId="77777777" w:rsidR="001B58DB" w:rsidRPr="00B011CC" w:rsidRDefault="001B58DB" w:rsidP="002C05D3">
      <w:pPr>
        <w:widowControl w:val="0"/>
        <w:spacing w:after="12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7154687" w14:textId="5CE95235" w:rsidR="002E1B63" w:rsidRPr="00B011CC" w:rsidRDefault="0045094C" w:rsidP="002C05D3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2C0245" w:rsidRPr="00B011CC">
        <w:rPr>
          <w:rFonts w:ascii="Times New Roman" w:hAnsi="Times New Roman" w:cs="Times New Roman"/>
          <w:b/>
          <w:sz w:val="24"/>
          <w:szCs w:val="24"/>
        </w:rPr>
        <w:t>.</w:t>
      </w:r>
      <w:r w:rsidR="00CB0191" w:rsidRPr="00B011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464B">
        <w:rPr>
          <w:rFonts w:ascii="Times New Roman" w:hAnsi="Times New Roman" w:cs="Times New Roman"/>
          <w:b/>
          <w:sz w:val="24"/>
          <w:szCs w:val="24"/>
        </w:rPr>
        <w:t>Público-alvo</w:t>
      </w:r>
    </w:p>
    <w:p w14:paraId="36D4679E" w14:textId="07B45796" w:rsidR="00E349F2" w:rsidRDefault="00B1464B" w:rsidP="002C05D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Conforme mencionado no tópico anterior, p</w:t>
      </w:r>
      <w:r w:rsidR="00F7088C" w:rsidRPr="00B011CC">
        <w:rPr>
          <w:rFonts w:ascii="Times New Roman" w:hAnsi="Times New Roman" w:cs="Times New Roman"/>
          <w:sz w:val="24"/>
          <w:szCs w:val="24"/>
        </w:rPr>
        <w:t>ara eleição do público</w:t>
      </w:r>
      <w:r>
        <w:rPr>
          <w:rFonts w:ascii="Times New Roman" w:hAnsi="Times New Roman" w:cs="Times New Roman"/>
          <w:sz w:val="24"/>
          <w:szCs w:val="24"/>
        </w:rPr>
        <w:t xml:space="preserve"> a ser atendido pela provisão alimentar</w:t>
      </w:r>
      <w:r w:rsidR="00F7088C" w:rsidRPr="00B011CC">
        <w:rPr>
          <w:rFonts w:ascii="Times New Roman" w:hAnsi="Times New Roman" w:cs="Times New Roman"/>
          <w:sz w:val="24"/>
          <w:szCs w:val="24"/>
        </w:rPr>
        <w:t xml:space="preserve">, a ferramenta utilizada </w:t>
      </w:r>
      <w:r w:rsidR="002C0245" w:rsidRPr="00B011CC">
        <w:rPr>
          <w:rFonts w:ascii="Times New Roman" w:hAnsi="Times New Roman" w:cs="Times New Roman"/>
          <w:sz w:val="24"/>
          <w:szCs w:val="24"/>
        </w:rPr>
        <w:t>foi</w:t>
      </w:r>
      <w:r w:rsidR="00F7088C" w:rsidRPr="00B011C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F7088C" w:rsidRPr="00B011CC">
        <w:rPr>
          <w:rFonts w:ascii="Times New Roman" w:hAnsi="Times New Roman" w:cs="Times New Roman"/>
          <w:sz w:val="24"/>
          <w:szCs w:val="24"/>
        </w:rPr>
        <w:t>Cad</w:t>
      </w:r>
      <w:r w:rsidR="009B7F14" w:rsidRPr="00B011CC">
        <w:rPr>
          <w:rFonts w:ascii="Times New Roman" w:hAnsi="Times New Roman" w:cs="Times New Roman"/>
          <w:sz w:val="24"/>
          <w:szCs w:val="24"/>
        </w:rPr>
        <w:t>Único</w:t>
      </w:r>
      <w:proofErr w:type="spellEnd"/>
      <w:r w:rsidR="002C365B" w:rsidRPr="00B011CC">
        <w:rPr>
          <w:rFonts w:ascii="Times New Roman" w:hAnsi="Times New Roman" w:cs="Times New Roman"/>
          <w:sz w:val="24"/>
          <w:szCs w:val="24"/>
        </w:rPr>
        <w:t>.</w:t>
      </w:r>
      <w:r w:rsidR="00E349F2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2C365B" w:rsidRPr="00B011CC">
        <w:rPr>
          <w:rFonts w:ascii="Times New Roman" w:hAnsi="Times New Roman" w:cs="Times New Roman"/>
          <w:sz w:val="24"/>
          <w:szCs w:val="24"/>
        </w:rPr>
        <w:t xml:space="preserve">Das famílias inscritas, foram </w:t>
      </w:r>
      <w:r w:rsidR="004745EB">
        <w:rPr>
          <w:rFonts w:ascii="Times New Roman" w:hAnsi="Times New Roman" w:cs="Times New Roman"/>
          <w:sz w:val="24"/>
          <w:szCs w:val="24"/>
        </w:rPr>
        <w:t>priorizadas</w:t>
      </w:r>
      <w:r w:rsidR="002C365B" w:rsidRPr="00B011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aquelas</w:t>
      </w:r>
      <w:r w:rsidR="002C365B" w:rsidRPr="00B011CC">
        <w:rPr>
          <w:rFonts w:ascii="Times New Roman" w:hAnsi="Times New Roman" w:cs="Times New Roman"/>
          <w:sz w:val="24"/>
          <w:szCs w:val="24"/>
        </w:rPr>
        <w:t xml:space="preserve"> que se encontram em contexto de extrema pobreza, </w:t>
      </w:r>
      <w:r w:rsidR="005568AA">
        <w:rPr>
          <w:rFonts w:ascii="Times New Roman" w:hAnsi="Times New Roman" w:cs="Times New Roman"/>
          <w:sz w:val="24"/>
          <w:szCs w:val="24"/>
        </w:rPr>
        <w:t>com renda zero,</w:t>
      </w:r>
      <w:r w:rsidR="002C365B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2C365B" w:rsidRPr="00B011CC">
        <w:rPr>
          <w:rFonts w:ascii="Times New Roman" w:hAnsi="Times New Roman" w:cs="Times New Roman"/>
          <w:sz w:val="24"/>
          <w:szCs w:val="24"/>
        </w:rPr>
        <w:lastRenderedPageBreak/>
        <w:t>por compreender que a vulnerab</w:t>
      </w:r>
      <w:r w:rsidR="006C5155">
        <w:rPr>
          <w:rFonts w:ascii="Times New Roman" w:hAnsi="Times New Roman" w:cs="Times New Roman"/>
          <w:sz w:val="24"/>
          <w:szCs w:val="24"/>
        </w:rPr>
        <w:t>ilidade material que acomete ess</w:t>
      </w:r>
      <w:r w:rsidR="002C365B" w:rsidRPr="00B011CC">
        <w:rPr>
          <w:rFonts w:ascii="Times New Roman" w:hAnsi="Times New Roman" w:cs="Times New Roman"/>
          <w:sz w:val="24"/>
          <w:szCs w:val="24"/>
        </w:rPr>
        <w:t>as famílias, as</w:t>
      </w:r>
      <w:r w:rsidR="009B7F14" w:rsidRPr="00B011CC">
        <w:rPr>
          <w:rFonts w:ascii="Times New Roman" w:hAnsi="Times New Roman" w:cs="Times New Roman"/>
          <w:sz w:val="24"/>
          <w:szCs w:val="24"/>
        </w:rPr>
        <w:t xml:space="preserve"> tornam ainda mais suscetíveis </w:t>
      </w:r>
      <w:proofErr w:type="gramStart"/>
      <w:r w:rsidR="009B7F14" w:rsidRPr="00B011CC">
        <w:rPr>
          <w:rFonts w:ascii="Times New Roman" w:hAnsi="Times New Roman" w:cs="Times New Roman"/>
          <w:sz w:val="24"/>
          <w:szCs w:val="24"/>
        </w:rPr>
        <w:t>à</w:t>
      </w:r>
      <w:proofErr w:type="gramEnd"/>
      <w:r w:rsidR="00A74502">
        <w:rPr>
          <w:rFonts w:ascii="Times New Roman" w:hAnsi="Times New Roman" w:cs="Times New Roman"/>
          <w:sz w:val="24"/>
          <w:szCs w:val="24"/>
        </w:rPr>
        <w:t xml:space="preserve"> privações elementares</w:t>
      </w:r>
      <w:r w:rsidR="002C365B" w:rsidRPr="00B011CC">
        <w:rPr>
          <w:rFonts w:ascii="Times New Roman" w:hAnsi="Times New Roman" w:cs="Times New Roman"/>
          <w:sz w:val="24"/>
          <w:szCs w:val="24"/>
        </w:rPr>
        <w:t xml:space="preserve">, tal como </w:t>
      </w:r>
      <w:r w:rsidR="009B7F14" w:rsidRPr="00B011CC">
        <w:rPr>
          <w:rFonts w:ascii="Times New Roman" w:hAnsi="Times New Roman" w:cs="Times New Roman"/>
          <w:sz w:val="24"/>
          <w:szCs w:val="24"/>
        </w:rPr>
        <w:t xml:space="preserve">a </w:t>
      </w:r>
      <w:r w:rsidR="002C365B" w:rsidRPr="00B011CC">
        <w:rPr>
          <w:rFonts w:ascii="Times New Roman" w:hAnsi="Times New Roman" w:cs="Times New Roman"/>
          <w:sz w:val="24"/>
          <w:szCs w:val="24"/>
        </w:rPr>
        <w:t xml:space="preserve">alimentação. </w:t>
      </w:r>
    </w:p>
    <w:p w14:paraId="42E914FC" w14:textId="77777777" w:rsidR="00CD4231" w:rsidRDefault="00CD4231" w:rsidP="00044B8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3E2D7" w14:textId="39606AAC" w:rsidR="00D23E89" w:rsidRDefault="00B1464B" w:rsidP="00044B8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acordo com a</w:t>
      </w:r>
      <w:r w:rsidR="00C31C20" w:rsidRPr="00B011CC">
        <w:rPr>
          <w:rFonts w:ascii="Times New Roman" w:hAnsi="Times New Roman" w:cs="Times New Roman"/>
          <w:sz w:val="24"/>
          <w:szCs w:val="24"/>
        </w:rPr>
        <w:t xml:space="preserve"> Política Nacional de Assistência Socia</w:t>
      </w:r>
      <w:r w:rsidR="009B7F14" w:rsidRPr="00B011CC">
        <w:rPr>
          <w:rFonts w:ascii="Times New Roman" w:hAnsi="Times New Roman" w:cs="Times New Roman"/>
          <w:sz w:val="24"/>
          <w:szCs w:val="24"/>
        </w:rPr>
        <w:t>l</w:t>
      </w:r>
      <w:r w:rsidR="00D46E4C" w:rsidRPr="00B011CC">
        <w:rPr>
          <w:rFonts w:ascii="Times New Roman" w:hAnsi="Times New Roman" w:cs="Times New Roman"/>
          <w:sz w:val="24"/>
          <w:szCs w:val="24"/>
        </w:rPr>
        <w:t xml:space="preserve"> (PNAS)</w:t>
      </w:r>
      <w:r w:rsidR="009B7F14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C31C20" w:rsidRPr="00B011CC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 xml:space="preserve">com a </w:t>
      </w:r>
      <w:r w:rsidR="00C31C20" w:rsidRPr="00B011CC">
        <w:rPr>
          <w:rFonts w:ascii="Times New Roman" w:hAnsi="Times New Roman" w:cs="Times New Roman"/>
          <w:sz w:val="24"/>
          <w:szCs w:val="24"/>
        </w:rPr>
        <w:t>Norma Operacional</w:t>
      </w:r>
      <w:r w:rsidR="00ED09BF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C31C20" w:rsidRPr="00B011CC">
        <w:rPr>
          <w:rFonts w:ascii="Times New Roman" w:hAnsi="Times New Roman" w:cs="Times New Roman"/>
          <w:sz w:val="24"/>
          <w:szCs w:val="24"/>
        </w:rPr>
        <w:t>Básica do Sistema Único de Assistência Social</w:t>
      </w:r>
      <w:r w:rsidR="00D46E4C" w:rsidRPr="00B011CC">
        <w:rPr>
          <w:rFonts w:ascii="Times New Roman" w:hAnsi="Times New Roman" w:cs="Times New Roman"/>
          <w:sz w:val="24"/>
          <w:szCs w:val="24"/>
        </w:rPr>
        <w:t xml:space="preserve"> (NOB/SUAS)</w:t>
      </w:r>
      <w:r w:rsidR="00C31C20" w:rsidRPr="00B011CC">
        <w:rPr>
          <w:rFonts w:ascii="Times New Roman" w:hAnsi="Times New Roman" w:cs="Times New Roman"/>
          <w:sz w:val="24"/>
          <w:szCs w:val="24"/>
        </w:rPr>
        <w:t>, o conceito de vulnerabilidade social é o que determina o público alvo desta política (p.135)</w:t>
      </w:r>
      <w:r w:rsidR="00DC6386" w:rsidRPr="00B011CC">
        <w:rPr>
          <w:rFonts w:ascii="Times New Roman" w:hAnsi="Times New Roman" w:cs="Times New Roman"/>
          <w:sz w:val="24"/>
          <w:szCs w:val="24"/>
        </w:rPr>
        <w:t xml:space="preserve">. </w:t>
      </w:r>
      <w:r w:rsidR="00D23E89">
        <w:rPr>
          <w:rFonts w:ascii="Times New Roman" w:hAnsi="Times New Roman" w:cs="Times New Roman"/>
          <w:sz w:val="24"/>
          <w:szCs w:val="24"/>
        </w:rPr>
        <w:t xml:space="preserve">Vale notar que no campo das vulnerabilidades, </w:t>
      </w:r>
      <w:r w:rsidR="00D23E89" w:rsidRPr="00B011CC">
        <w:rPr>
          <w:rFonts w:ascii="Times New Roman" w:hAnsi="Times New Roman" w:cs="Times New Roman"/>
          <w:sz w:val="24"/>
          <w:szCs w:val="24"/>
        </w:rPr>
        <w:t>situam</w:t>
      </w:r>
      <w:r w:rsidR="00D23E89">
        <w:rPr>
          <w:rFonts w:ascii="Times New Roman" w:hAnsi="Times New Roman" w:cs="Times New Roman"/>
          <w:sz w:val="24"/>
          <w:szCs w:val="24"/>
        </w:rPr>
        <w:t xml:space="preserve">-se </w:t>
      </w:r>
      <w:proofErr w:type="gramStart"/>
      <w:r w:rsidR="00D23E89">
        <w:rPr>
          <w:rFonts w:ascii="Times New Roman" w:hAnsi="Times New Roman" w:cs="Times New Roman"/>
          <w:sz w:val="24"/>
          <w:szCs w:val="24"/>
        </w:rPr>
        <w:t xml:space="preserve">duas </w:t>
      </w:r>
      <w:r w:rsidR="00D23E89" w:rsidRPr="00B011CC">
        <w:rPr>
          <w:rFonts w:ascii="Times New Roman" w:hAnsi="Times New Roman" w:cs="Times New Roman"/>
          <w:sz w:val="24"/>
          <w:szCs w:val="24"/>
        </w:rPr>
        <w:t>macro</w:t>
      </w:r>
      <w:proofErr w:type="gramEnd"/>
      <w:r w:rsidR="00D23E89" w:rsidRPr="00B011CC">
        <w:rPr>
          <w:rFonts w:ascii="Times New Roman" w:hAnsi="Times New Roman" w:cs="Times New Roman"/>
          <w:sz w:val="24"/>
          <w:szCs w:val="24"/>
        </w:rPr>
        <w:t xml:space="preserve"> compreensões do conceito, a saber, as vulnerabilidades relacionais e</w:t>
      </w:r>
      <w:r w:rsidR="00F55C1E">
        <w:rPr>
          <w:rFonts w:ascii="Times New Roman" w:hAnsi="Times New Roman" w:cs="Times New Roman"/>
          <w:sz w:val="24"/>
          <w:szCs w:val="24"/>
        </w:rPr>
        <w:t xml:space="preserve"> as vulnerabilidades materiais. </w:t>
      </w:r>
      <w:r w:rsidR="00D23E89">
        <w:rPr>
          <w:rFonts w:ascii="Times New Roman" w:hAnsi="Times New Roman" w:cs="Times New Roman"/>
          <w:bCs/>
          <w:sz w:val="24"/>
          <w:szCs w:val="24"/>
        </w:rPr>
        <w:t xml:space="preserve">Em relação às vulnerabilidades relacionais, </w:t>
      </w:r>
      <w:r w:rsidR="00D23E89">
        <w:rPr>
          <w:rFonts w:ascii="Times New Roman" w:hAnsi="Times New Roman" w:cs="Times New Roman"/>
          <w:sz w:val="24"/>
          <w:szCs w:val="24"/>
        </w:rPr>
        <w:t>ressalta-se aqui, dois</w:t>
      </w:r>
      <w:r w:rsidR="00DC6386" w:rsidRPr="00B011CC">
        <w:rPr>
          <w:rFonts w:ascii="Times New Roman" w:hAnsi="Times New Roman" w:cs="Times New Roman"/>
          <w:sz w:val="24"/>
          <w:szCs w:val="24"/>
        </w:rPr>
        <w:t xml:space="preserve"> contextos que podem </w:t>
      </w:r>
      <w:r w:rsidR="00417CB8">
        <w:rPr>
          <w:rFonts w:ascii="Times New Roman" w:hAnsi="Times New Roman" w:cs="Times New Roman"/>
          <w:sz w:val="24"/>
          <w:szCs w:val="24"/>
        </w:rPr>
        <w:t>agravar</w:t>
      </w:r>
      <w:r w:rsidR="00417CB8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DC6386" w:rsidRPr="00B011CC">
        <w:rPr>
          <w:rFonts w:ascii="Times New Roman" w:hAnsi="Times New Roman" w:cs="Times New Roman"/>
          <w:sz w:val="24"/>
          <w:szCs w:val="24"/>
        </w:rPr>
        <w:t>as situaçõ</w:t>
      </w:r>
      <w:r w:rsidR="006C5155">
        <w:rPr>
          <w:rFonts w:ascii="Times New Roman" w:hAnsi="Times New Roman" w:cs="Times New Roman"/>
          <w:sz w:val="24"/>
          <w:szCs w:val="24"/>
        </w:rPr>
        <w:t>es de vulnerabilidade social</w:t>
      </w:r>
      <w:r w:rsidR="00417CB8">
        <w:rPr>
          <w:rFonts w:ascii="Times New Roman" w:hAnsi="Times New Roman" w:cs="Times New Roman"/>
          <w:sz w:val="24"/>
          <w:szCs w:val="24"/>
        </w:rPr>
        <w:t>:</w:t>
      </w:r>
      <w:r w:rsidR="006C5155">
        <w:rPr>
          <w:rFonts w:ascii="Times New Roman" w:hAnsi="Times New Roman" w:cs="Times New Roman"/>
          <w:sz w:val="24"/>
          <w:szCs w:val="24"/>
        </w:rPr>
        <w:t xml:space="preserve"> </w:t>
      </w:r>
      <w:r w:rsidR="00DC6386" w:rsidRPr="00B011CC">
        <w:rPr>
          <w:rFonts w:ascii="Times New Roman" w:hAnsi="Times New Roman" w:cs="Times New Roman"/>
          <w:sz w:val="24"/>
          <w:szCs w:val="24"/>
        </w:rPr>
        <w:t>os ciclos de vida (algumas faixas etárias são mais vulneráveis</w:t>
      </w:r>
      <w:r w:rsidR="00D23E89">
        <w:rPr>
          <w:rFonts w:ascii="Times New Roman" w:hAnsi="Times New Roman" w:cs="Times New Roman"/>
          <w:sz w:val="24"/>
          <w:szCs w:val="24"/>
        </w:rPr>
        <w:t xml:space="preserve"> que outras) e</w:t>
      </w:r>
      <w:r w:rsidR="00DC6386" w:rsidRPr="00B011CC">
        <w:rPr>
          <w:rFonts w:ascii="Times New Roman" w:hAnsi="Times New Roman" w:cs="Times New Roman"/>
          <w:sz w:val="24"/>
          <w:szCs w:val="24"/>
        </w:rPr>
        <w:t xml:space="preserve"> as condições</w:t>
      </w:r>
      <w:r w:rsidR="00D23E89">
        <w:rPr>
          <w:rFonts w:ascii="Times New Roman" w:hAnsi="Times New Roman" w:cs="Times New Roman"/>
          <w:sz w:val="24"/>
          <w:szCs w:val="24"/>
        </w:rPr>
        <w:t>, como a deficiência, o período de gestação e de lactação.</w:t>
      </w:r>
    </w:p>
    <w:p w14:paraId="2AD76C8B" w14:textId="75903A23" w:rsidR="00D46E4C" w:rsidRDefault="00DC6386" w:rsidP="002C05D3">
      <w:pPr>
        <w:spacing w:after="12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55C1E">
        <w:rPr>
          <w:rFonts w:ascii="Times New Roman" w:hAnsi="Times New Roman" w:cs="Times New Roman"/>
          <w:color w:val="FF0000"/>
          <w:sz w:val="24"/>
          <w:szCs w:val="24"/>
          <w:highlight w:val="lightGray"/>
        </w:rPr>
        <w:t xml:space="preserve"> </w:t>
      </w:r>
      <w:r w:rsidR="006C5155">
        <w:rPr>
          <w:rFonts w:ascii="Times New Roman" w:hAnsi="Times New Roman" w:cs="Times New Roman"/>
          <w:sz w:val="24"/>
          <w:szCs w:val="24"/>
        </w:rPr>
        <w:t>A partir dess</w:t>
      </w:r>
      <w:r w:rsidR="00337DB9" w:rsidRPr="00B011CC">
        <w:rPr>
          <w:rFonts w:ascii="Times New Roman" w:hAnsi="Times New Roman" w:cs="Times New Roman"/>
          <w:sz w:val="24"/>
          <w:szCs w:val="24"/>
        </w:rPr>
        <w:t>a compreens</w:t>
      </w:r>
      <w:r w:rsidR="002C365B" w:rsidRPr="00B011CC">
        <w:rPr>
          <w:rFonts w:ascii="Times New Roman" w:hAnsi="Times New Roman" w:cs="Times New Roman"/>
          <w:sz w:val="24"/>
          <w:szCs w:val="24"/>
        </w:rPr>
        <w:t>ão, foram</w:t>
      </w:r>
      <w:r w:rsidR="00417CB8">
        <w:rPr>
          <w:rFonts w:ascii="Times New Roman" w:hAnsi="Times New Roman" w:cs="Times New Roman"/>
          <w:sz w:val="24"/>
          <w:szCs w:val="24"/>
        </w:rPr>
        <w:t>, portanto, elegíveis para o acesso à provisão alimentar,</w:t>
      </w:r>
      <w:r w:rsidR="002C365B" w:rsidRPr="00B011CC">
        <w:rPr>
          <w:rFonts w:ascii="Times New Roman" w:hAnsi="Times New Roman" w:cs="Times New Roman"/>
          <w:sz w:val="24"/>
          <w:szCs w:val="24"/>
        </w:rPr>
        <w:t xml:space="preserve"> famílias </w:t>
      </w:r>
      <w:r w:rsidR="009B7F14" w:rsidRPr="00B011CC">
        <w:rPr>
          <w:rFonts w:ascii="Times New Roman" w:hAnsi="Times New Roman" w:cs="Times New Roman"/>
          <w:sz w:val="24"/>
          <w:szCs w:val="24"/>
        </w:rPr>
        <w:t>em contexto de extrema pobreza</w:t>
      </w:r>
      <w:r w:rsidR="00417CB8">
        <w:rPr>
          <w:rFonts w:ascii="Times New Roman" w:hAnsi="Times New Roman" w:cs="Times New Roman"/>
          <w:sz w:val="24"/>
          <w:szCs w:val="24"/>
        </w:rPr>
        <w:t xml:space="preserve">, cuja renda declarada é igual a </w:t>
      </w:r>
      <w:r w:rsidR="00F55C1E">
        <w:rPr>
          <w:rFonts w:ascii="Times New Roman" w:hAnsi="Times New Roman" w:cs="Times New Roman"/>
          <w:sz w:val="24"/>
          <w:szCs w:val="24"/>
        </w:rPr>
        <w:t>zero</w:t>
      </w:r>
      <w:r w:rsidR="009B7F14" w:rsidRPr="00B011CC">
        <w:rPr>
          <w:rFonts w:ascii="Times New Roman" w:hAnsi="Times New Roman" w:cs="Times New Roman"/>
          <w:sz w:val="24"/>
          <w:szCs w:val="24"/>
        </w:rPr>
        <w:t xml:space="preserve"> e </w:t>
      </w:r>
      <w:r w:rsidR="002C365B" w:rsidRPr="00B011CC">
        <w:rPr>
          <w:rFonts w:ascii="Times New Roman" w:hAnsi="Times New Roman" w:cs="Times New Roman"/>
          <w:sz w:val="24"/>
          <w:szCs w:val="24"/>
        </w:rPr>
        <w:t xml:space="preserve">que possuem em sua </w:t>
      </w:r>
      <w:r w:rsidR="008B0260" w:rsidRPr="00B011CC">
        <w:rPr>
          <w:rFonts w:ascii="Times New Roman" w:hAnsi="Times New Roman" w:cs="Times New Roman"/>
          <w:sz w:val="24"/>
          <w:szCs w:val="24"/>
        </w:rPr>
        <w:t>c</w:t>
      </w:r>
      <w:r w:rsidR="00F55C1E">
        <w:rPr>
          <w:rFonts w:ascii="Times New Roman" w:hAnsi="Times New Roman" w:cs="Times New Roman"/>
          <w:sz w:val="24"/>
          <w:szCs w:val="24"/>
        </w:rPr>
        <w:t>o</w:t>
      </w:r>
      <w:r w:rsidR="008B0260" w:rsidRPr="00B011CC">
        <w:rPr>
          <w:rFonts w:ascii="Times New Roman" w:hAnsi="Times New Roman" w:cs="Times New Roman"/>
          <w:sz w:val="24"/>
          <w:szCs w:val="24"/>
        </w:rPr>
        <w:t>mposição, c</w:t>
      </w:r>
      <w:r w:rsidR="00D23E89">
        <w:rPr>
          <w:rFonts w:ascii="Times New Roman" w:hAnsi="Times New Roman" w:cs="Times New Roman"/>
          <w:sz w:val="24"/>
          <w:szCs w:val="24"/>
        </w:rPr>
        <w:t xml:space="preserve">rianças, adolescentes, idosos, </w:t>
      </w:r>
      <w:r w:rsidR="008B0260" w:rsidRPr="00B011CC">
        <w:rPr>
          <w:rFonts w:ascii="Times New Roman" w:hAnsi="Times New Roman" w:cs="Times New Roman"/>
          <w:sz w:val="24"/>
          <w:szCs w:val="24"/>
        </w:rPr>
        <w:t>pessoas com deficiência</w:t>
      </w:r>
      <w:r w:rsidR="00B958F2" w:rsidRPr="00B011CC">
        <w:rPr>
          <w:rFonts w:ascii="Times New Roman" w:hAnsi="Times New Roman" w:cs="Times New Roman"/>
          <w:sz w:val="24"/>
          <w:szCs w:val="24"/>
        </w:rPr>
        <w:t>,</w:t>
      </w:r>
      <w:r w:rsidR="00D23E89">
        <w:rPr>
          <w:rFonts w:ascii="Times New Roman" w:hAnsi="Times New Roman" w:cs="Times New Roman"/>
          <w:sz w:val="24"/>
          <w:szCs w:val="24"/>
        </w:rPr>
        <w:t xml:space="preserve"> gestantes e nutrizes</w:t>
      </w:r>
      <w:r w:rsidR="009B7F14" w:rsidRPr="00B011CC">
        <w:rPr>
          <w:rFonts w:ascii="Times New Roman" w:hAnsi="Times New Roman" w:cs="Times New Roman"/>
          <w:sz w:val="24"/>
          <w:szCs w:val="24"/>
        </w:rPr>
        <w:t xml:space="preserve"> com repetição de um ou mais ciclos </w:t>
      </w:r>
      <w:r w:rsidR="00D46E4C" w:rsidRPr="00B011CC">
        <w:rPr>
          <w:rFonts w:ascii="Times New Roman" w:hAnsi="Times New Roman" w:cs="Times New Roman"/>
          <w:sz w:val="24"/>
          <w:szCs w:val="24"/>
        </w:rPr>
        <w:t xml:space="preserve">de vida </w:t>
      </w:r>
      <w:r w:rsidR="009B7F14" w:rsidRPr="00B011CC">
        <w:rPr>
          <w:rFonts w:ascii="Times New Roman" w:hAnsi="Times New Roman" w:cs="Times New Roman"/>
          <w:sz w:val="24"/>
          <w:szCs w:val="24"/>
        </w:rPr>
        <w:t>ou condição</w:t>
      </w:r>
      <w:r w:rsidR="00D23E89">
        <w:rPr>
          <w:rFonts w:ascii="Times New Roman" w:hAnsi="Times New Roman" w:cs="Times New Roman"/>
          <w:sz w:val="24"/>
          <w:szCs w:val="24"/>
        </w:rPr>
        <w:t xml:space="preserve">, </w:t>
      </w:r>
      <w:r w:rsidR="00D23E89" w:rsidRPr="00B011CC">
        <w:rPr>
          <w:rFonts w:ascii="Times New Roman" w:hAnsi="Times New Roman" w:cs="Times New Roman"/>
          <w:sz w:val="24"/>
          <w:szCs w:val="24"/>
        </w:rPr>
        <w:t>v</w:t>
      </w:r>
      <w:r w:rsidR="00D23E89">
        <w:rPr>
          <w:rFonts w:ascii="Times New Roman" w:hAnsi="Times New Roman" w:cs="Times New Roman"/>
          <w:sz w:val="24"/>
          <w:szCs w:val="24"/>
        </w:rPr>
        <w:t>isto que as especificidades dess</w:t>
      </w:r>
      <w:r w:rsidR="00D23E89" w:rsidRPr="00B011CC">
        <w:rPr>
          <w:rFonts w:ascii="Times New Roman" w:hAnsi="Times New Roman" w:cs="Times New Roman"/>
          <w:sz w:val="24"/>
          <w:szCs w:val="24"/>
        </w:rPr>
        <w:t>es grupos populacionais tendem a agravar a situação de vulnerabilidade social em que se en</w:t>
      </w:r>
      <w:r w:rsidR="00F55C1E">
        <w:rPr>
          <w:rFonts w:ascii="Times New Roman" w:hAnsi="Times New Roman" w:cs="Times New Roman"/>
          <w:sz w:val="24"/>
          <w:szCs w:val="24"/>
        </w:rPr>
        <w:t>contram</w:t>
      </w:r>
      <w:r w:rsidR="002543BE">
        <w:rPr>
          <w:rFonts w:ascii="Times New Roman" w:hAnsi="Times New Roman" w:cs="Times New Roman"/>
          <w:sz w:val="24"/>
          <w:szCs w:val="24"/>
        </w:rPr>
        <w:t>. D</w:t>
      </w:r>
      <w:r w:rsidR="00F55C1E">
        <w:rPr>
          <w:rFonts w:ascii="Times New Roman" w:hAnsi="Times New Roman" w:cs="Times New Roman"/>
          <w:sz w:val="24"/>
          <w:szCs w:val="24"/>
        </w:rPr>
        <w:t>entre essas famílias, foram elegíveis aquelas que possuem a mulher como única provedora</w:t>
      </w:r>
      <w:r w:rsidR="002543BE">
        <w:rPr>
          <w:rFonts w:ascii="Times New Roman" w:hAnsi="Times New Roman" w:cs="Times New Roman"/>
          <w:sz w:val="24"/>
          <w:szCs w:val="24"/>
        </w:rPr>
        <w:t xml:space="preserve"> do sustento dos demais membros, a partir da concepção histórica de que, no caso do Brasil, as mulheres possuem uma série de desvantagens em relação aos homens, em especial, no campo do acesso a renda.</w:t>
      </w:r>
      <w:r w:rsidR="00896D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539D9D" w14:textId="6EFD57AD" w:rsidR="00417CB8" w:rsidRPr="00044B86" w:rsidRDefault="00417CB8" w:rsidP="002C05D3">
      <w:pPr>
        <w:spacing w:after="120"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825010" w14:textId="77777777" w:rsidR="00417CB8" w:rsidRDefault="00417CB8" w:rsidP="002C05D3">
      <w:pPr>
        <w:spacing w:after="120"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4B86">
        <w:rPr>
          <w:rFonts w:ascii="Times New Roman" w:hAnsi="Times New Roman" w:cs="Times New Roman"/>
          <w:b/>
          <w:sz w:val="24"/>
          <w:szCs w:val="24"/>
        </w:rPr>
        <w:t>5. Metodologia</w:t>
      </w:r>
    </w:p>
    <w:p w14:paraId="376E7DE6" w14:textId="11E282B3" w:rsidR="00337DB9" w:rsidRDefault="00417CB8" w:rsidP="00F55C1E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identificação do público-alvo, a</w:t>
      </w:r>
      <w:r w:rsidR="00857C1B" w:rsidRPr="00B011CC">
        <w:rPr>
          <w:rFonts w:ascii="Times New Roman" w:hAnsi="Times New Roman" w:cs="Times New Roman"/>
          <w:sz w:val="24"/>
          <w:szCs w:val="24"/>
        </w:rPr>
        <w:t xml:space="preserve"> base de dados do </w:t>
      </w:r>
      <w:proofErr w:type="spellStart"/>
      <w:r w:rsidR="00857C1B" w:rsidRPr="00B011CC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="00857C1B" w:rsidRPr="00B011CC">
        <w:rPr>
          <w:rFonts w:ascii="Times New Roman" w:hAnsi="Times New Roman" w:cs="Times New Roman"/>
          <w:sz w:val="24"/>
          <w:szCs w:val="24"/>
        </w:rPr>
        <w:t xml:space="preserve"> utilizada é </w:t>
      </w:r>
      <w:r>
        <w:rPr>
          <w:rFonts w:ascii="Times New Roman" w:hAnsi="Times New Roman" w:cs="Times New Roman"/>
          <w:sz w:val="24"/>
          <w:szCs w:val="24"/>
        </w:rPr>
        <w:t>referente ao</w:t>
      </w:r>
      <w:r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857C1B" w:rsidRPr="00B011CC">
        <w:rPr>
          <w:rFonts w:ascii="Times New Roman" w:hAnsi="Times New Roman" w:cs="Times New Roman"/>
          <w:sz w:val="24"/>
          <w:szCs w:val="24"/>
        </w:rPr>
        <w:t xml:space="preserve">mês de </w:t>
      </w:r>
      <w:r w:rsidR="00B857A5">
        <w:rPr>
          <w:rFonts w:ascii="Times New Roman" w:hAnsi="Times New Roman" w:cs="Times New Roman"/>
          <w:sz w:val="24"/>
          <w:szCs w:val="24"/>
        </w:rPr>
        <w:t>agosto</w:t>
      </w:r>
      <w:r w:rsidR="00B857A5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857C1B" w:rsidRPr="00B011CC">
        <w:rPr>
          <w:rFonts w:ascii="Times New Roman" w:hAnsi="Times New Roman" w:cs="Times New Roman"/>
          <w:sz w:val="24"/>
          <w:szCs w:val="24"/>
        </w:rPr>
        <w:t xml:space="preserve">de 2018. </w:t>
      </w:r>
      <w:r w:rsidR="00337DB9" w:rsidRPr="00B011CC">
        <w:rPr>
          <w:rFonts w:ascii="Times New Roman" w:hAnsi="Times New Roman" w:cs="Times New Roman"/>
          <w:sz w:val="24"/>
          <w:szCs w:val="24"/>
        </w:rPr>
        <w:t xml:space="preserve">Foram extraídos </w:t>
      </w:r>
      <w:r>
        <w:rPr>
          <w:rFonts w:ascii="Times New Roman" w:hAnsi="Times New Roman" w:cs="Times New Roman"/>
          <w:sz w:val="24"/>
          <w:szCs w:val="24"/>
        </w:rPr>
        <w:t xml:space="preserve">dela, </w:t>
      </w:r>
      <w:r w:rsidR="00337DB9" w:rsidRPr="00B011CC">
        <w:rPr>
          <w:rFonts w:ascii="Times New Roman" w:hAnsi="Times New Roman" w:cs="Times New Roman"/>
          <w:sz w:val="24"/>
          <w:szCs w:val="24"/>
        </w:rPr>
        <w:t>somente os cadastros atualizados</w:t>
      </w:r>
      <w:r w:rsidR="00D23E89">
        <w:rPr>
          <w:rFonts w:ascii="Times New Roman" w:hAnsi="Times New Roman" w:cs="Times New Roman"/>
          <w:sz w:val="24"/>
          <w:szCs w:val="24"/>
        </w:rPr>
        <w:t xml:space="preserve"> por um período inferior a 06 (seis) meses</w:t>
      </w:r>
      <w:r w:rsidR="00337DB9" w:rsidRPr="00B011CC">
        <w:rPr>
          <w:rFonts w:ascii="Times New Roman" w:hAnsi="Times New Roman" w:cs="Times New Roman"/>
          <w:sz w:val="24"/>
          <w:szCs w:val="24"/>
        </w:rPr>
        <w:t>.</w:t>
      </w:r>
      <w:r w:rsidR="00F55C1E">
        <w:rPr>
          <w:rFonts w:ascii="Times New Roman" w:hAnsi="Times New Roman" w:cs="Times New Roman"/>
          <w:sz w:val="24"/>
          <w:szCs w:val="24"/>
        </w:rPr>
        <w:t xml:space="preserve"> </w:t>
      </w:r>
      <w:r w:rsidR="00337DB9" w:rsidRPr="00B011CC">
        <w:rPr>
          <w:rFonts w:ascii="Times New Roman" w:hAnsi="Times New Roman" w:cs="Times New Roman"/>
          <w:sz w:val="24"/>
          <w:szCs w:val="24"/>
        </w:rPr>
        <w:t>As informações a respeito d</w:t>
      </w:r>
      <w:r w:rsidR="004745EB">
        <w:rPr>
          <w:rFonts w:ascii="Times New Roman" w:hAnsi="Times New Roman" w:cs="Times New Roman"/>
          <w:sz w:val="24"/>
          <w:szCs w:val="24"/>
        </w:rPr>
        <w:t>e quais são e onde estão localizadas es</w:t>
      </w:r>
      <w:r w:rsidR="009B7832">
        <w:rPr>
          <w:rFonts w:ascii="Times New Roman" w:hAnsi="Times New Roman" w:cs="Times New Roman"/>
          <w:sz w:val="24"/>
          <w:szCs w:val="24"/>
        </w:rPr>
        <w:t>s</w:t>
      </w:r>
      <w:r w:rsidR="004745EB">
        <w:rPr>
          <w:rFonts w:ascii="Times New Roman" w:hAnsi="Times New Roman" w:cs="Times New Roman"/>
          <w:sz w:val="24"/>
          <w:szCs w:val="24"/>
        </w:rPr>
        <w:t>as</w:t>
      </w:r>
      <w:r w:rsidR="00896D65">
        <w:rPr>
          <w:rFonts w:ascii="Times New Roman" w:hAnsi="Times New Roman" w:cs="Times New Roman"/>
          <w:sz w:val="24"/>
          <w:szCs w:val="24"/>
        </w:rPr>
        <w:t xml:space="preserve"> famílias</w:t>
      </w:r>
      <w:r w:rsidR="00337DB9" w:rsidRPr="00B011CC">
        <w:rPr>
          <w:rFonts w:ascii="Times New Roman" w:hAnsi="Times New Roman" w:cs="Times New Roman"/>
          <w:sz w:val="24"/>
          <w:szCs w:val="24"/>
        </w:rPr>
        <w:t xml:space="preserve"> serão encaminhadas para os respectivos serviços </w:t>
      </w:r>
      <w:proofErr w:type="spellStart"/>
      <w:r w:rsidR="00337DB9" w:rsidRPr="00B011CC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="00337DB9" w:rsidRPr="00B011CC">
        <w:rPr>
          <w:rFonts w:ascii="Times New Roman" w:hAnsi="Times New Roman" w:cs="Times New Roman"/>
          <w:sz w:val="24"/>
          <w:szCs w:val="24"/>
        </w:rPr>
        <w:t xml:space="preserve"> da Proteção Social Básica e </w:t>
      </w:r>
      <w:r w:rsidR="00857C1B" w:rsidRPr="00B011CC">
        <w:rPr>
          <w:rFonts w:ascii="Times New Roman" w:hAnsi="Times New Roman" w:cs="Times New Roman"/>
          <w:sz w:val="24"/>
          <w:szCs w:val="24"/>
        </w:rPr>
        <w:t xml:space="preserve">da </w:t>
      </w:r>
      <w:r w:rsidR="00337DB9" w:rsidRPr="00B011CC">
        <w:rPr>
          <w:rFonts w:ascii="Times New Roman" w:hAnsi="Times New Roman" w:cs="Times New Roman"/>
          <w:sz w:val="24"/>
          <w:szCs w:val="24"/>
        </w:rPr>
        <w:t xml:space="preserve">Proteção Social Especial. </w:t>
      </w:r>
    </w:p>
    <w:p w14:paraId="0780AFC7" w14:textId="1FC8D5DA" w:rsidR="00D23E89" w:rsidRDefault="00857C1B" w:rsidP="00F55C1E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>É valido ressaltar que, devido à</w:t>
      </w:r>
      <w:r w:rsidR="00337DB9" w:rsidRPr="00B011CC">
        <w:rPr>
          <w:rFonts w:ascii="Times New Roman" w:hAnsi="Times New Roman" w:cs="Times New Roman"/>
          <w:sz w:val="24"/>
          <w:szCs w:val="24"/>
        </w:rPr>
        <w:t xml:space="preserve"> dinamicidade de alteração de dados no </w:t>
      </w:r>
      <w:proofErr w:type="spellStart"/>
      <w:r w:rsidR="00337DB9" w:rsidRPr="00B011CC">
        <w:rPr>
          <w:rFonts w:ascii="Times New Roman" w:hAnsi="Times New Roman" w:cs="Times New Roman"/>
          <w:sz w:val="24"/>
          <w:szCs w:val="24"/>
        </w:rPr>
        <w:t>CadÚnic</w:t>
      </w:r>
      <w:r w:rsidR="00B958F2" w:rsidRPr="00B011C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="00337DB9" w:rsidRPr="00B011CC">
        <w:rPr>
          <w:rFonts w:ascii="Times New Roman" w:hAnsi="Times New Roman" w:cs="Times New Roman"/>
          <w:sz w:val="24"/>
          <w:szCs w:val="24"/>
        </w:rPr>
        <w:t>, as listagens serão atualizadas a cada bimestre</w:t>
      </w:r>
      <w:r w:rsidR="00772C6A" w:rsidRPr="00B011CC">
        <w:rPr>
          <w:rFonts w:ascii="Times New Roman" w:hAnsi="Times New Roman" w:cs="Times New Roman"/>
          <w:sz w:val="24"/>
          <w:szCs w:val="24"/>
        </w:rPr>
        <w:t>,</w:t>
      </w:r>
      <w:r w:rsidR="00337DB9" w:rsidRPr="00B011CC">
        <w:rPr>
          <w:rFonts w:ascii="Times New Roman" w:hAnsi="Times New Roman" w:cs="Times New Roman"/>
          <w:sz w:val="24"/>
          <w:szCs w:val="24"/>
        </w:rPr>
        <w:t xml:space="preserve"> ocasião em que os serviços receberão </w:t>
      </w:r>
      <w:r w:rsidR="00F55C1E">
        <w:rPr>
          <w:rFonts w:ascii="Times New Roman" w:hAnsi="Times New Roman" w:cs="Times New Roman"/>
          <w:sz w:val="24"/>
          <w:szCs w:val="24"/>
        </w:rPr>
        <w:t xml:space="preserve">novas </w:t>
      </w:r>
      <w:r w:rsidR="00337DB9" w:rsidRPr="00B011CC">
        <w:rPr>
          <w:rFonts w:ascii="Times New Roman" w:hAnsi="Times New Roman" w:cs="Times New Roman"/>
          <w:sz w:val="24"/>
          <w:szCs w:val="24"/>
        </w:rPr>
        <w:t xml:space="preserve">informações a respeito das famílias a serem alcançadas. </w:t>
      </w:r>
    </w:p>
    <w:p w14:paraId="733CE6A7" w14:textId="77777777" w:rsidR="00CD4231" w:rsidRDefault="00CD4231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AF3248D" w14:textId="77777777" w:rsidR="00CD4231" w:rsidRDefault="00CD4231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16205B0" w14:textId="77777777" w:rsidR="00CD4231" w:rsidRDefault="00CD4231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388BECC" w14:textId="77777777" w:rsidR="00CD4231" w:rsidRDefault="00CD4231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92B0132" w14:textId="746C2307" w:rsidR="00E67987" w:rsidRDefault="00E67987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Quadro 1: Critérios para Identificação do público:</w:t>
      </w:r>
    </w:p>
    <w:p w14:paraId="2A3594D1" w14:textId="77777777" w:rsidR="00E67987" w:rsidRDefault="00E67987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deGrade1Clara-nfase61"/>
        <w:tblW w:w="8613" w:type="dxa"/>
        <w:tblLook w:val="04A0" w:firstRow="1" w:lastRow="0" w:firstColumn="1" w:lastColumn="0" w:noHBand="0" w:noVBand="1"/>
      </w:tblPr>
      <w:tblGrid>
        <w:gridCol w:w="1809"/>
        <w:gridCol w:w="6804"/>
      </w:tblGrid>
      <w:tr w:rsidR="00516781" w:rsidRPr="00516781" w14:paraId="54CC769D" w14:textId="77777777" w:rsidTr="00E06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hideMark/>
          </w:tcPr>
          <w:p w14:paraId="193CF1AD" w14:textId="77777777" w:rsidR="00516781" w:rsidRPr="00516781" w:rsidRDefault="00516781" w:rsidP="002C05D3">
            <w:pPr>
              <w:spacing w:line="360" w:lineRule="auto"/>
              <w:contextualSpacing/>
              <w:jc w:val="both"/>
              <w:rPr>
                <w:rFonts w:ascii="Calibri" w:eastAsia="Times New Roman" w:hAnsi="Calibri" w:cs="Calibri"/>
                <w:color w:val="222222"/>
                <w:lang w:eastAsia="pt-BR"/>
              </w:rPr>
            </w:pPr>
            <w:r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Base de dados:</w:t>
            </w:r>
          </w:p>
        </w:tc>
        <w:tc>
          <w:tcPr>
            <w:tcW w:w="6804" w:type="dxa"/>
            <w:hideMark/>
          </w:tcPr>
          <w:p w14:paraId="5210424D" w14:textId="77777777" w:rsidR="00516781" w:rsidRPr="00516781" w:rsidRDefault="00516781" w:rsidP="002C05D3">
            <w:pPr>
              <w:spacing w:line="36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222222"/>
                <w:lang w:eastAsia="pt-BR"/>
              </w:rPr>
            </w:pPr>
            <w:proofErr w:type="spellStart"/>
            <w:r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CadÚnico</w:t>
            </w:r>
            <w:proofErr w:type="spellEnd"/>
          </w:p>
        </w:tc>
      </w:tr>
      <w:tr w:rsidR="00D23E89" w:rsidRPr="00516781" w14:paraId="118A9942" w14:textId="77777777" w:rsidTr="00E066F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83BC128" w14:textId="6D8B2967" w:rsidR="00D23E89" w:rsidRPr="00E67987" w:rsidRDefault="00D23E89" w:rsidP="00F55C1E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Cs w:val="0"/>
                <w:color w:val="222222"/>
                <w:sz w:val="24"/>
                <w:szCs w:val="24"/>
                <w:lang w:eastAsia="pt-BR"/>
              </w:rPr>
            </w:pPr>
            <w:r w:rsidRPr="00E67987">
              <w:rPr>
                <w:rFonts w:ascii="Times New Roman" w:eastAsia="Times New Roman" w:hAnsi="Times New Roman" w:cs="Times New Roman"/>
                <w:bCs w:val="0"/>
                <w:color w:val="222222"/>
                <w:sz w:val="24"/>
                <w:szCs w:val="24"/>
                <w:lang w:eastAsia="pt-BR"/>
              </w:rPr>
              <w:t>Número de famílias</w:t>
            </w:r>
          </w:p>
        </w:tc>
        <w:tc>
          <w:tcPr>
            <w:tcW w:w="6804" w:type="dxa"/>
          </w:tcPr>
          <w:p w14:paraId="376DFCDE" w14:textId="0EC04AE2" w:rsidR="00D23E89" w:rsidRPr="00516781" w:rsidRDefault="00D23E89" w:rsidP="002C05D3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1122</w:t>
            </w:r>
          </w:p>
        </w:tc>
      </w:tr>
      <w:tr w:rsidR="00516781" w:rsidRPr="00516781" w14:paraId="7D9143C6" w14:textId="77777777" w:rsidTr="00E066F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hideMark/>
          </w:tcPr>
          <w:p w14:paraId="42EF3B6D" w14:textId="77777777" w:rsidR="00516781" w:rsidRPr="00516781" w:rsidRDefault="00516781" w:rsidP="00F55C1E">
            <w:pPr>
              <w:spacing w:line="360" w:lineRule="auto"/>
              <w:contextualSpacing/>
              <w:jc w:val="center"/>
              <w:rPr>
                <w:rFonts w:ascii="Calibri" w:eastAsia="Times New Roman" w:hAnsi="Calibri" w:cs="Calibri"/>
                <w:color w:val="222222"/>
                <w:lang w:eastAsia="pt-BR"/>
              </w:rPr>
            </w:pPr>
            <w:r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6804" w:type="dxa"/>
            <w:hideMark/>
          </w:tcPr>
          <w:p w14:paraId="6EC7AEFE" w14:textId="5C08B456" w:rsidR="00516781" w:rsidRPr="00516781" w:rsidRDefault="00516781" w:rsidP="002C05D3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222222"/>
                <w:lang w:eastAsia="pt-BR"/>
              </w:rPr>
            </w:pPr>
            <w:r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Cadastros atualizados há </w:t>
            </w:r>
            <w:r w:rsidR="00B857A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menos de 6 meses</w:t>
            </w:r>
          </w:p>
        </w:tc>
      </w:tr>
      <w:tr w:rsidR="00516781" w:rsidRPr="00516781" w14:paraId="0F2EEE73" w14:textId="77777777" w:rsidTr="00E066FC">
        <w:trPr>
          <w:trHeight w:val="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 w:val="restart"/>
            <w:hideMark/>
          </w:tcPr>
          <w:p w14:paraId="48E20CB9" w14:textId="77777777" w:rsidR="00516781" w:rsidRPr="00516781" w:rsidRDefault="00516781" w:rsidP="00F55C1E">
            <w:pPr>
              <w:spacing w:line="360" w:lineRule="auto"/>
              <w:contextualSpacing/>
              <w:jc w:val="center"/>
              <w:rPr>
                <w:rFonts w:ascii="Calibri" w:eastAsia="Times New Roman" w:hAnsi="Calibri" w:cs="Calibri"/>
                <w:color w:val="222222"/>
                <w:lang w:eastAsia="pt-BR"/>
              </w:rPr>
            </w:pPr>
            <w:r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Variáveis (critérios cumulativos):</w:t>
            </w:r>
          </w:p>
        </w:tc>
        <w:tc>
          <w:tcPr>
            <w:tcW w:w="6804" w:type="dxa"/>
            <w:hideMark/>
          </w:tcPr>
          <w:p w14:paraId="230EF08C" w14:textId="797CA747" w:rsidR="00516781" w:rsidRPr="00516781" w:rsidRDefault="00516781" w:rsidP="002C05D3">
            <w:pPr>
              <w:spacing w:line="360" w:lineRule="auto"/>
              <w:ind w:left="720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222222"/>
                <w:lang w:eastAsia="pt-BR"/>
              </w:rPr>
            </w:pPr>
            <w:r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1.</w:t>
            </w:r>
            <w:r w:rsidRPr="00516781">
              <w:rPr>
                <w:rFonts w:ascii="Times New Roman" w:eastAsia="Times New Roman" w:hAnsi="Times New Roman" w:cs="Times New Roman"/>
                <w:color w:val="222222"/>
                <w:sz w:val="14"/>
                <w:szCs w:val="14"/>
                <w:lang w:eastAsia="pt-BR"/>
              </w:rPr>
              <w:t>      </w:t>
            </w:r>
            <w:r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Famílias em contexto de extrema pobreza</w:t>
            </w:r>
            <w:r w:rsidR="00ED09B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com renda </w:t>
            </w:r>
            <w:r w:rsidR="00B857A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declarada igual a </w:t>
            </w:r>
            <w:r w:rsidR="00ED09B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R$ 0</w:t>
            </w:r>
            <w:r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,00</w:t>
            </w:r>
            <w:r w:rsidR="00896D6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.</w:t>
            </w:r>
          </w:p>
        </w:tc>
      </w:tr>
      <w:tr w:rsidR="00516781" w:rsidRPr="00516781" w14:paraId="4DC41EE0" w14:textId="77777777" w:rsidTr="00E066FC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67E5F1D" w14:textId="77777777" w:rsidR="00516781" w:rsidRPr="00516781" w:rsidRDefault="00516781" w:rsidP="002C05D3">
            <w:pPr>
              <w:spacing w:line="360" w:lineRule="auto"/>
              <w:contextualSpacing/>
              <w:rPr>
                <w:rFonts w:ascii="Calibri" w:eastAsia="Times New Roman" w:hAnsi="Calibri" w:cs="Calibri"/>
                <w:color w:val="222222"/>
                <w:lang w:eastAsia="pt-BR"/>
              </w:rPr>
            </w:pPr>
          </w:p>
        </w:tc>
        <w:tc>
          <w:tcPr>
            <w:tcW w:w="6804" w:type="dxa"/>
            <w:hideMark/>
          </w:tcPr>
          <w:p w14:paraId="09138AE5" w14:textId="67CC6C35" w:rsidR="00516781" w:rsidRPr="00516781" w:rsidRDefault="00896D65" w:rsidP="00896D65">
            <w:pPr>
              <w:spacing w:line="360" w:lineRule="auto"/>
              <w:ind w:left="720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2222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2</w:t>
            </w:r>
            <w:r w:rsidR="00ED09BF"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.</w:t>
            </w:r>
            <w:r w:rsidR="00ED09BF" w:rsidRPr="00516781">
              <w:rPr>
                <w:rFonts w:ascii="Times New Roman" w:eastAsia="Times New Roman" w:hAnsi="Times New Roman" w:cs="Times New Roman"/>
                <w:color w:val="222222"/>
                <w:sz w:val="14"/>
                <w:szCs w:val="14"/>
                <w:lang w:eastAsia="pt-BR"/>
              </w:rPr>
              <w:t>      </w:t>
            </w:r>
            <w:r w:rsidR="00ED09BF"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Famílias que possuem em sua composição, </w:t>
            </w:r>
            <w:r w:rsidR="00D23E89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crianças, adolescentes, idosos,</w:t>
            </w:r>
            <w:r w:rsidR="00ED09BF"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pessoas com deficiência, </w:t>
            </w:r>
            <w:r w:rsidR="00D23E89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gestantes e nutrizes, </w:t>
            </w:r>
            <w:r w:rsidR="00ED09BF" w:rsidRPr="00516781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com repetição de um ou </w:t>
            </w:r>
            <w:r w:rsidR="00D23E89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mais ciclos de vida ou condição</w:t>
            </w:r>
            <w:r w:rsidR="00F55C1E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e que possu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>em</w:t>
            </w:r>
            <w:r w:rsidR="00F55C1E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pt-BR"/>
              </w:rPr>
              <w:t xml:space="preserve"> </w:t>
            </w:r>
            <w:r w:rsidR="00F55C1E">
              <w:rPr>
                <w:rFonts w:ascii="Times New Roman" w:hAnsi="Times New Roman" w:cs="Times New Roman"/>
                <w:sz w:val="24"/>
                <w:szCs w:val="24"/>
              </w:rPr>
              <w:t>a mulher como única provedora do sustento dos demais membros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22CFC8E" w14:textId="6AA70597" w:rsidR="00AF52BC" w:rsidRDefault="00AF52BC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A0A5859" w14:textId="77777777" w:rsidR="00A74502" w:rsidRDefault="00A74502" w:rsidP="00A74502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famílias poderão acessar a cesta de alimentos a cada dois meses, como exemplo: se uma família acessa a provisão alimentar no mês de dezembro, poderá acessar novamente em fevereiro, ou seja, o acesso das famílias às cestas é bimestral. </w:t>
      </w:r>
    </w:p>
    <w:p w14:paraId="03870890" w14:textId="16B21CDF" w:rsidR="00A74502" w:rsidRDefault="00A74502" w:rsidP="00A74502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informação importante para os serviços se refere à rotina de encaminhamento das famílias ao Banco de Alimentos, uma vez encaminhada, a família terá acesso a provisão alimentar até o mês de junho de 2019, respeitado o recebimento bimestral. Dito de outro modo, os serviços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precisaram fornecer o encaminhamento para a família sempre que esta acessar o Banco de Alimentos, bastará um único encaminhamento.</w:t>
      </w:r>
    </w:p>
    <w:p w14:paraId="6CEA9D18" w14:textId="3C2D430E" w:rsidR="003679DB" w:rsidRPr="00F959A6" w:rsidRDefault="00A74502" w:rsidP="00F959A6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t>Outra informação</w:t>
      </w:r>
      <w:r w:rsidR="003679DB">
        <w:rPr>
          <w:rFonts w:ascii="Times New Roman" w:hAnsi="Times New Roman" w:cs="Times New Roman"/>
          <w:sz w:val="24"/>
          <w:szCs w:val="24"/>
        </w:rPr>
        <w:t xml:space="preserve"> a ser destacada</w:t>
      </w:r>
      <w:r>
        <w:rPr>
          <w:rFonts w:ascii="Times New Roman" w:hAnsi="Times New Roman" w:cs="Times New Roman"/>
          <w:sz w:val="24"/>
          <w:szCs w:val="24"/>
        </w:rPr>
        <w:t xml:space="preserve"> diz respeito à possibilidade da dinâmica familiar se alterar em virtude </w:t>
      </w:r>
      <w:proofErr w:type="gramStart"/>
      <w:r>
        <w:rPr>
          <w:rFonts w:ascii="Times New Roman" w:hAnsi="Times New Roman" w:cs="Times New Roman"/>
          <w:sz w:val="24"/>
          <w:szCs w:val="24"/>
        </w:rPr>
        <w:t>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possibilidades da famíli</w:t>
      </w:r>
      <w:r w:rsidR="003679DB">
        <w:rPr>
          <w:rFonts w:ascii="Times New Roman" w:hAnsi="Times New Roman" w:cs="Times New Roman"/>
          <w:sz w:val="24"/>
          <w:szCs w:val="24"/>
        </w:rPr>
        <w:t xml:space="preserve">a passar a acessar alguma renda ou de vivenciar alterações na composição familiar. </w:t>
      </w:r>
      <w:r>
        <w:rPr>
          <w:rFonts w:ascii="Times New Roman" w:hAnsi="Times New Roman" w:cs="Times New Roman"/>
          <w:sz w:val="24"/>
          <w:szCs w:val="24"/>
        </w:rPr>
        <w:t xml:space="preserve">Nesta perspectiva, caso tal fato aconteça, os serviços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serão informados, a fim alcançar a família novamente e inform</w:t>
      </w:r>
      <w:r w:rsidR="003679DB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 xml:space="preserve">-la que as </w:t>
      </w:r>
      <w:r w:rsidR="003679DB">
        <w:rPr>
          <w:rFonts w:ascii="Times New Roman" w:hAnsi="Times New Roman" w:cs="Times New Roman"/>
          <w:sz w:val="24"/>
          <w:szCs w:val="24"/>
        </w:rPr>
        <w:t xml:space="preserve">referidas </w:t>
      </w:r>
      <w:r>
        <w:rPr>
          <w:rFonts w:ascii="Times New Roman" w:hAnsi="Times New Roman" w:cs="Times New Roman"/>
          <w:sz w:val="24"/>
          <w:szCs w:val="24"/>
        </w:rPr>
        <w:t xml:space="preserve">alterações </w:t>
      </w:r>
      <w:r w:rsidR="003679DB">
        <w:rPr>
          <w:rFonts w:ascii="Times New Roman" w:hAnsi="Times New Roman" w:cs="Times New Roman"/>
          <w:sz w:val="24"/>
          <w:szCs w:val="24"/>
        </w:rPr>
        <w:t xml:space="preserve">realizadas no </w:t>
      </w:r>
      <w:proofErr w:type="spellStart"/>
      <w:r w:rsidR="003679DB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>
        <w:rPr>
          <w:rFonts w:ascii="Times New Roman" w:hAnsi="Times New Roman" w:cs="Times New Roman"/>
          <w:sz w:val="24"/>
          <w:szCs w:val="24"/>
        </w:rPr>
        <w:t>, motivo</w:t>
      </w:r>
      <w:r w:rsidR="003679DB">
        <w:rPr>
          <w:rFonts w:ascii="Times New Roman" w:hAnsi="Times New Roman" w:cs="Times New Roman"/>
          <w:sz w:val="24"/>
          <w:szCs w:val="24"/>
        </w:rPr>
        <w:t>u sua exclusão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79DB">
        <w:rPr>
          <w:rFonts w:ascii="Times New Roman" w:hAnsi="Times New Roman" w:cs="Times New Roman"/>
          <w:sz w:val="24"/>
          <w:szCs w:val="24"/>
        </w:rPr>
        <w:t>no acesso da prov</w:t>
      </w:r>
      <w:r>
        <w:rPr>
          <w:rFonts w:ascii="Times New Roman" w:hAnsi="Times New Roman" w:cs="Times New Roman"/>
          <w:sz w:val="24"/>
          <w:szCs w:val="24"/>
        </w:rPr>
        <w:t xml:space="preserve">isão alimentar por meio do Banco de Alimentos. </w:t>
      </w:r>
      <w:r w:rsidR="003679DB">
        <w:rPr>
          <w:rFonts w:ascii="Times New Roman" w:hAnsi="Times New Roman" w:cs="Times New Roman"/>
          <w:sz w:val="24"/>
          <w:szCs w:val="24"/>
        </w:rPr>
        <w:t>Essa ação se justifica mediante os critérios estabelecidos, já mencionados nesta Instrução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  <w:t>.</w:t>
      </w:r>
    </w:p>
    <w:p w14:paraId="4731D220" w14:textId="77777777" w:rsidR="00CD4231" w:rsidRDefault="00CD4231" w:rsidP="00CD423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</w:pPr>
    </w:p>
    <w:p w14:paraId="43DC4231" w14:textId="77777777" w:rsidR="00CD4231" w:rsidRDefault="00CD4231" w:rsidP="00CD423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</w:pPr>
    </w:p>
    <w:p w14:paraId="7B1622F8" w14:textId="77777777" w:rsidR="00CD4231" w:rsidRDefault="00CD4231" w:rsidP="00CD423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</w:pPr>
    </w:p>
    <w:p w14:paraId="5CDF4F25" w14:textId="167F6C02" w:rsidR="00CD4231" w:rsidRDefault="003679DB" w:rsidP="00CD423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</w:pPr>
      <w:r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>Vale ressaltar que n</w:t>
      </w:r>
      <w:r w:rsidR="00D23E89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o caso de famílias que </w:t>
      </w:r>
      <w:r w:rsidR="00F55C1E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se encontram em acompanhamento </w:t>
      </w:r>
      <w:proofErr w:type="spellStart"/>
      <w:r w:rsidR="00F55C1E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>sociofamiliar</w:t>
      </w:r>
      <w:proofErr w:type="spellEnd"/>
      <w:r w:rsidR="00F55C1E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>, que possuam o</w:t>
      </w:r>
      <w:r w:rsidR="00D23E89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 perfil </w:t>
      </w:r>
      <w:r w:rsidR="00F55C1E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supramencionado </w:t>
      </w:r>
      <w:r w:rsidR="00D23E89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>para essa provisão</w:t>
      </w:r>
      <w:r w:rsidR="00F55C1E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>, que</w:t>
      </w:r>
      <w:r w:rsidR="00D23E89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 n</w:t>
      </w:r>
      <w:r w:rsidR="00E066FC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ão </w:t>
      </w:r>
    </w:p>
    <w:p w14:paraId="6CAEFB70" w14:textId="7B83872C" w:rsidR="00A74502" w:rsidRPr="00CD4231" w:rsidRDefault="00F55C1E" w:rsidP="00CD423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</w:pPr>
      <w:proofErr w:type="gramStart"/>
      <w:r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>foram</w:t>
      </w:r>
      <w:proofErr w:type="gramEnd"/>
      <w:r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 identificadas no </w:t>
      </w:r>
      <w:proofErr w:type="spellStart"/>
      <w:r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>CadÚnico</w:t>
      </w:r>
      <w:proofErr w:type="spellEnd"/>
      <w:r w:rsidR="00E066FC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, </w:t>
      </w:r>
      <w:r w:rsidR="00600A31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>mas cuja avaliação técnica aponte para a necessidade de acesso a provisão alimentar, essa informação deverá ser encaminhada para o seguinte e-mail:</w:t>
      </w:r>
      <w:r w:rsidR="006D18C7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 </w:t>
      </w:r>
      <w:hyperlink r:id="rId9" w:history="1">
        <w:r w:rsidR="006D18C7" w:rsidRPr="00CD4231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eastAsia="pt-BR"/>
          </w:rPr>
          <w:t>acesso.alimentos@pbh.gov.br</w:t>
        </w:r>
      </w:hyperlink>
      <w:r w:rsidR="006D18C7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 </w:t>
      </w:r>
      <w:r w:rsidR="00600A31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 meio do instrumental </w:t>
      </w:r>
      <w:r w:rsidR="006F6E96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>que consta no anexo III deste documento</w:t>
      </w:r>
      <w:r w:rsidR="00600A31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. </w:t>
      </w:r>
      <w:r w:rsidR="00CD4231" w:rsidRPr="00CD423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pt-BR"/>
        </w:rPr>
        <w:t xml:space="preserve"> </w:t>
      </w:r>
      <w:r w:rsidR="00600A31" w:rsidRPr="00CD4231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pt-BR"/>
        </w:rPr>
        <w:t xml:space="preserve">Simultâneo a isso, a família deverá ser encaminhada para o </w:t>
      </w:r>
      <w:proofErr w:type="spellStart"/>
      <w:r w:rsidR="00600A31" w:rsidRPr="00CD4231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pt-BR"/>
        </w:rPr>
        <w:t>CadÚnico</w:t>
      </w:r>
      <w:proofErr w:type="spellEnd"/>
      <w:r w:rsidR="00600A31" w:rsidRPr="00CD4231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pt-BR"/>
        </w:rPr>
        <w:t>, a fim de realizar ou atualizar a inscrição.</w:t>
      </w:r>
    </w:p>
    <w:p w14:paraId="7B380FB8" w14:textId="77777777" w:rsidR="00CD4231" w:rsidRDefault="00CD4231" w:rsidP="00600A31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</w:pPr>
    </w:p>
    <w:p w14:paraId="05B0DDBE" w14:textId="6E778BB8" w:rsidR="00600A31" w:rsidRPr="00600A31" w:rsidRDefault="00600A31" w:rsidP="00600A31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  <w:t xml:space="preserve">Para melhor atendimento às famílias, a fim de evitar </w:t>
      </w:r>
      <w:r w:rsidR="00EC08BE"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  <w:t>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  <w:t xml:space="preserve">ilas </w:t>
      </w:r>
      <w:r w:rsidR="00EC08BE"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  <w:t xml:space="preserve">e longa espera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  <w:t xml:space="preserve">no Banco de Alimentos, os serviços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  <w:t>socioassistenciais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  <w:t xml:space="preserve"> das regionais deverão se organizar para encaminhar as famílias nos dias e horários previstos pela gestão do Banco de Alimentos, conforme descrito abaixo:</w:t>
      </w:r>
    </w:p>
    <w:p w14:paraId="5D820C41" w14:textId="77777777" w:rsidR="00CD4231" w:rsidRDefault="00CD4231" w:rsidP="00CD423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BE193F" w14:textId="3701DCD8" w:rsidR="00EC08BE" w:rsidRDefault="00E67987" w:rsidP="00CD423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Quadro 2: </w:t>
      </w:r>
      <w:r w:rsidR="00600A3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cesso das famílias ao Banco de Alimentos:</w:t>
      </w:r>
    </w:p>
    <w:p w14:paraId="53EC5ADF" w14:textId="77777777" w:rsidR="00CD4231" w:rsidRPr="00EC08BE" w:rsidRDefault="00CD4231" w:rsidP="00CD423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07"/>
        <w:gridCol w:w="2649"/>
        <w:gridCol w:w="2538"/>
      </w:tblGrid>
      <w:tr w:rsidR="00CD4231" w14:paraId="3A74131E" w14:textId="77777777" w:rsidTr="00EC08BE">
        <w:trPr>
          <w:trHeight w:val="741"/>
        </w:trPr>
        <w:tc>
          <w:tcPr>
            <w:tcW w:w="3369" w:type="dxa"/>
          </w:tcPr>
          <w:p w14:paraId="7B7EA040" w14:textId="690DC128" w:rsidR="00896D65" w:rsidRPr="00EC08BE" w:rsidRDefault="00896D65" w:rsidP="00EC08BE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Dia da Semana para acessar o Banco de Alimentos</w:t>
            </w:r>
          </w:p>
        </w:tc>
        <w:tc>
          <w:tcPr>
            <w:tcW w:w="2693" w:type="dxa"/>
          </w:tcPr>
          <w:p w14:paraId="43D6BB46" w14:textId="4FB7FAB1" w:rsidR="00896D65" w:rsidRPr="00EC08BE" w:rsidRDefault="00896D65" w:rsidP="00EC08BE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Regionais</w:t>
            </w:r>
          </w:p>
        </w:tc>
        <w:tc>
          <w:tcPr>
            <w:tcW w:w="2582" w:type="dxa"/>
          </w:tcPr>
          <w:p w14:paraId="1FDB485E" w14:textId="795F8DC3" w:rsidR="00896D65" w:rsidRPr="00EC08BE" w:rsidRDefault="00896D65" w:rsidP="00EC08BE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Total de famílias</w:t>
            </w:r>
            <w:r w:rsidR="00EC08BE" w:rsidRPr="00EC08BE">
              <w:rPr>
                <w:rStyle w:val="Refdenotaderodap"/>
                <w:rFonts w:ascii="Times New Roman" w:hAnsi="Times New Roman" w:cs="Times New Roman"/>
                <w:b/>
                <w:sz w:val="24"/>
                <w:szCs w:val="24"/>
              </w:rPr>
              <w:footnoteReference w:id="5"/>
            </w:r>
          </w:p>
        </w:tc>
      </w:tr>
      <w:tr w:rsidR="00CD4231" w14:paraId="160C0044" w14:textId="77777777" w:rsidTr="00EC08BE">
        <w:tc>
          <w:tcPr>
            <w:tcW w:w="3369" w:type="dxa"/>
          </w:tcPr>
          <w:p w14:paraId="120E3EFE" w14:textId="266681A7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Segunda-feira</w:t>
            </w:r>
          </w:p>
        </w:tc>
        <w:tc>
          <w:tcPr>
            <w:tcW w:w="2693" w:type="dxa"/>
          </w:tcPr>
          <w:p w14:paraId="479348A0" w14:textId="45889A4A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Nordeste</w:t>
            </w:r>
          </w:p>
        </w:tc>
        <w:tc>
          <w:tcPr>
            <w:tcW w:w="2582" w:type="dxa"/>
          </w:tcPr>
          <w:p w14:paraId="7855FE5C" w14:textId="2493F2AF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</w:tr>
      <w:tr w:rsidR="00CD4231" w14:paraId="545244B7" w14:textId="77777777" w:rsidTr="00EC08BE">
        <w:tc>
          <w:tcPr>
            <w:tcW w:w="3369" w:type="dxa"/>
          </w:tcPr>
          <w:p w14:paraId="6BBE5DC3" w14:textId="11D91840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Segunda-feira</w:t>
            </w:r>
          </w:p>
        </w:tc>
        <w:tc>
          <w:tcPr>
            <w:tcW w:w="2693" w:type="dxa"/>
          </w:tcPr>
          <w:p w14:paraId="011FEA85" w14:textId="50840772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Norte</w:t>
            </w:r>
          </w:p>
        </w:tc>
        <w:tc>
          <w:tcPr>
            <w:tcW w:w="2582" w:type="dxa"/>
          </w:tcPr>
          <w:p w14:paraId="40749A5A" w14:textId="741E8317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</w:p>
        </w:tc>
      </w:tr>
      <w:tr w:rsidR="00CD4231" w14:paraId="76429A15" w14:textId="77777777" w:rsidTr="00EC08BE">
        <w:tc>
          <w:tcPr>
            <w:tcW w:w="3369" w:type="dxa"/>
          </w:tcPr>
          <w:p w14:paraId="6572F975" w14:textId="70AA2E4B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Segunda-feira</w:t>
            </w:r>
          </w:p>
        </w:tc>
        <w:tc>
          <w:tcPr>
            <w:tcW w:w="2693" w:type="dxa"/>
          </w:tcPr>
          <w:p w14:paraId="06D8E5A8" w14:textId="4BBEF5B3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Oeste</w:t>
            </w:r>
          </w:p>
        </w:tc>
        <w:tc>
          <w:tcPr>
            <w:tcW w:w="2582" w:type="dxa"/>
          </w:tcPr>
          <w:p w14:paraId="49EF23F0" w14:textId="77E4A792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CD4231" w14:paraId="4974371A" w14:textId="77777777" w:rsidTr="00EC08BE">
        <w:tc>
          <w:tcPr>
            <w:tcW w:w="3369" w:type="dxa"/>
          </w:tcPr>
          <w:p w14:paraId="741E070B" w14:textId="19FD7A30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Segunda-feira</w:t>
            </w:r>
          </w:p>
        </w:tc>
        <w:tc>
          <w:tcPr>
            <w:tcW w:w="2693" w:type="dxa"/>
          </w:tcPr>
          <w:p w14:paraId="3F013518" w14:textId="2C453784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Pampulha</w:t>
            </w:r>
          </w:p>
        </w:tc>
        <w:tc>
          <w:tcPr>
            <w:tcW w:w="2582" w:type="dxa"/>
          </w:tcPr>
          <w:p w14:paraId="2C5EBC8D" w14:textId="766F7FA4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CD4231" w14:paraId="3896A299" w14:textId="77777777" w:rsidTr="00EC08BE">
        <w:tc>
          <w:tcPr>
            <w:tcW w:w="3369" w:type="dxa"/>
          </w:tcPr>
          <w:p w14:paraId="3ED4C110" w14:textId="4AB363E3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2693" w:type="dxa"/>
          </w:tcPr>
          <w:p w14:paraId="02FF67E5" w14:textId="77777777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82" w:type="dxa"/>
          </w:tcPr>
          <w:p w14:paraId="1B4170F2" w14:textId="0E341E46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316</w:t>
            </w:r>
          </w:p>
        </w:tc>
      </w:tr>
    </w:tbl>
    <w:p w14:paraId="12D8EFFB" w14:textId="7ADAF1EF" w:rsidR="00896D65" w:rsidRDefault="00896D65" w:rsidP="00600A31">
      <w:pPr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C80618C" w14:textId="529A93A9" w:rsidR="00CD4231" w:rsidRDefault="00CD4231" w:rsidP="00600A31">
      <w:pPr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F1FADCA" w14:textId="204AAB92" w:rsidR="00CD4231" w:rsidRDefault="00CD4231" w:rsidP="00600A31">
      <w:pPr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BA4B623" w14:textId="77777777" w:rsidR="00CD4231" w:rsidRDefault="00CD4231" w:rsidP="00600A31">
      <w:pPr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07"/>
        <w:gridCol w:w="2650"/>
        <w:gridCol w:w="2537"/>
      </w:tblGrid>
      <w:tr w:rsidR="00896D65" w14:paraId="76F84FBC" w14:textId="77777777" w:rsidTr="00EC08BE">
        <w:tc>
          <w:tcPr>
            <w:tcW w:w="3369" w:type="dxa"/>
          </w:tcPr>
          <w:p w14:paraId="4B6911E4" w14:textId="0459FA60" w:rsidR="00896D65" w:rsidRPr="00EC08BE" w:rsidRDefault="00896D65" w:rsidP="00EC08BE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Dia da Semana para acessar o Banco de Alimentos</w:t>
            </w:r>
          </w:p>
        </w:tc>
        <w:tc>
          <w:tcPr>
            <w:tcW w:w="2693" w:type="dxa"/>
          </w:tcPr>
          <w:p w14:paraId="18E041B4" w14:textId="0AE6EBF3" w:rsidR="00896D65" w:rsidRPr="00EC08BE" w:rsidRDefault="00896D65" w:rsidP="00EC08BE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Regionais</w:t>
            </w:r>
          </w:p>
        </w:tc>
        <w:tc>
          <w:tcPr>
            <w:tcW w:w="2582" w:type="dxa"/>
          </w:tcPr>
          <w:p w14:paraId="6E45631D" w14:textId="1656398D" w:rsidR="00896D65" w:rsidRPr="00EC08BE" w:rsidRDefault="00896D65" w:rsidP="00EC08BE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Total de famílias</w:t>
            </w:r>
          </w:p>
        </w:tc>
      </w:tr>
      <w:tr w:rsidR="00896D65" w14:paraId="28D52D18" w14:textId="77777777" w:rsidTr="00EC08BE">
        <w:tc>
          <w:tcPr>
            <w:tcW w:w="3369" w:type="dxa"/>
          </w:tcPr>
          <w:p w14:paraId="2F17D769" w14:textId="64E289F0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Terça-feira</w:t>
            </w:r>
          </w:p>
        </w:tc>
        <w:tc>
          <w:tcPr>
            <w:tcW w:w="2693" w:type="dxa"/>
          </w:tcPr>
          <w:p w14:paraId="40AF9137" w14:textId="61D29C2B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Centro-Sul</w:t>
            </w:r>
          </w:p>
        </w:tc>
        <w:tc>
          <w:tcPr>
            <w:tcW w:w="2582" w:type="dxa"/>
          </w:tcPr>
          <w:p w14:paraId="2A62BC0E" w14:textId="67BE119C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156</w:t>
            </w:r>
          </w:p>
        </w:tc>
      </w:tr>
      <w:tr w:rsidR="00896D65" w14:paraId="2555CF5E" w14:textId="77777777" w:rsidTr="00EC08BE">
        <w:tc>
          <w:tcPr>
            <w:tcW w:w="3369" w:type="dxa"/>
          </w:tcPr>
          <w:p w14:paraId="152FBA8D" w14:textId="01B66E69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Terça-feira</w:t>
            </w:r>
          </w:p>
        </w:tc>
        <w:tc>
          <w:tcPr>
            <w:tcW w:w="2693" w:type="dxa"/>
          </w:tcPr>
          <w:p w14:paraId="63147BFA" w14:textId="4EB6525D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Leste</w:t>
            </w:r>
          </w:p>
        </w:tc>
        <w:tc>
          <w:tcPr>
            <w:tcW w:w="2582" w:type="dxa"/>
          </w:tcPr>
          <w:p w14:paraId="23E50DF9" w14:textId="438297AC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</w:tr>
      <w:tr w:rsidR="00896D65" w14:paraId="7646AB97" w14:textId="77777777" w:rsidTr="00EC08BE">
        <w:tc>
          <w:tcPr>
            <w:tcW w:w="3369" w:type="dxa"/>
          </w:tcPr>
          <w:p w14:paraId="68010EAE" w14:textId="6FD46DAB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Terça-feira</w:t>
            </w:r>
          </w:p>
        </w:tc>
        <w:tc>
          <w:tcPr>
            <w:tcW w:w="2693" w:type="dxa"/>
          </w:tcPr>
          <w:p w14:paraId="0B9D18A2" w14:textId="43803354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Noroeste</w:t>
            </w:r>
          </w:p>
        </w:tc>
        <w:tc>
          <w:tcPr>
            <w:tcW w:w="2582" w:type="dxa"/>
          </w:tcPr>
          <w:p w14:paraId="24C6B627" w14:textId="283E013F" w:rsidR="00896D65" w:rsidRPr="00EC08BE" w:rsidRDefault="00896D65" w:rsidP="00896D65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EC08BE" w14:paraId="4A6CBB2C" w14:textId="77777777" w:rsidTr="00EC08BE">
        <w:tc>
          <w:tcPr>
            <w:tcW w:w="3369" w:type="dxa"/>
          </w:tcPr>
          <w:p w14:paraId="637B74A4" w14:textId="5E473C22" w:rsidR="00EC08BE" w:rsidRPr="00EC08BE" w:rsidRDefault="00EC08BE" w:rsidP="00896D65">
            <w:pPr>
              <w:spacing w:after="12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Total </w:t>
            </w:r>
          </w:p>
        </w:tc>
        <w:tc>
          <w:tcPr>
            <w:tcW w:w="2693" w:type="dxa"/>
          </w:tcPr>
          <w:p w14:paraId="12369D8F" w14:textId="77777777" w:rsidR="00EC08BE" w:rsidRPr="00EC08BE" w:rsidRDefault="00EC08BE" w:rsidP="00896D65">
            <w:pPr>
              <w:spacing w:after="12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82" w:type="dxa"/>
          </w:tcPr>
          <w:p w14:paraId="54473297" w14:textId="743C4FF6" w:rsidR="00EC08BE" w:rsidRPr="00EC08BE" w:rsidRDefault="00EC08BE" w:rsidP="00896D65">
            <w:pPr>
              <w:spacing w:after="12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319</w:t>
            </w:r>
          </w:p>
        </w:tc>
      </w:tr>
    </w:tbl>
    <w:p w14:paraId="0EE0DA27" w14:textId="45FF32CD" w:rsidR="00896D65" w:rsidRDefault="00896D65" w:rsidP="00600A31">
      <w:pPr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07"/>
        <w:gridCol w:w="2650"/>
        <w:gridCol w:w="2537"/>
      </w:tblGrid>
      <w:tr w:rsidR="00EC08BE" w14:paraId="7E742FEE" w14:textId="77777777" w:rsidTr="00EC08BE">
        <w:tc>
          <w:tcPr>
            <w:tcW w:w="3369" w:type="dxa"/>
          </w:tcPr>
          <w:p w14:paraId="2D9B7A4C" w14:textId="062C021A" w:rsidR="00EC08BE" w:rsidRPr="00EC08BE" w:rsidRDefault="00EC08BE" w:rsidP="00EC08BE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Dia da Semana para acessar o Banco de Alimentos</w:t>
            </w:r>
          </w:p>
        </w:tc>
        <w:tc>
          <w:tcPr>
            <w:tcW w:w="2693" w:type="dxa"/>
          </w:tcPr>
          <w:p w14:paraId="40AF8EED" w14:textId="615948E1" w:rsidR="00EC08BE" w:rsidRPr="00EC08BE" w:rsidRDefault="00EC08BE" w:rsidP="00EC08BE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Regionais</w:t>
            </w:r>
          </w:p>
        </w:tc>
        <w:tc>
          <w:tcPr>
            <w:tcW w:w="2582" w:type="dxa"/>
          </w:tcPr>
          <w:p w14:paraId="2A0AE15B" w14:textId="394DCABD" w:rsidR="00EC08BE" w:rsidRPr="00EC08BE" w:rsidRDefault="00EC08BE" w:rsidP="00EC08BE">
            <w:pPr>
              <w:spacing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Total de famílias</w:t>
            </w:r>
          </w:p>
        </w:tc>
      </w:tr>
      <w:tr w:rsidR="00EC08BE" w14:paraId="5CF9A349" w14:textId="77777777" w:rsidTr="00EC08BE">
        <w:tc>
          <w:tcPr>
            <w:tcW w:w="3369" w:type="dxa"/>
          </w:tcPr>
          <w:p w14:paraId="4A5FAF6D" w14:textId="77F78B04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Sexta-feira</w:t>
            </w:r>
          </w:p>
        </w:tc>
        <w:tc>
          <w:tcPr>
            <w:tcW w:w="2693" w:type="dxa"/>
          </w:tcPr>
          <w:p w14:paraId="53D9CD13" w14:textId="6E9D0BEA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Barreiro</w:t>
            </w:r>
          </w:p>
        </w:tc>
        <w:tc>
          <w:tcPr>
            <w:tcW w:w="2582" w:type="dxa"/>
          </w:tcPr>
          <w:p w14:paraId="659D41FE" w14:textId="19DF0CC4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126</w:t>
            </w:r>
          </w:p>
        </w:tc>
      </w:tr>
      <w:tr w:rsidR="00EC08BE" w14:paraId="53C77AFC" w14:textId="77777777" w:rsidTr="00EC08BE">
        <w:tc>
          <w:tcPr>
            <w:tcW w:w="3369" w:type="dxa"/>
          </w:tcPr>
          <w:p w14:paraId="6FFA0494" w14:textId="40ED375E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Sexta-feira</w:t>
            </w:r>
          </w:p>
        </w:tc>
        <w:tc>
          <w:tcPr>
            <w:tcW w:w="2693" w:type="dxa"/>
          </w:tcPr>
          <w:p w14:paraId="658E9288" w14:textId="6771D5A1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Venda Nova</w:t>
            </w:r>
          </w:p>
        </w:tc>
        <w:tc>
          <w:tcPr>
            <w:tcW w:w="2582" w:type="dxa"/>
          </w:tcPr>
          <w:p w14:paraId="2998537C" w14:textId="151D8271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EC08BE" w14:paraId="6565C459" w14:textId="77777777" w:rsidTr="00EC08BE">
        <w:tc>
          <w:tcPr>
            <w:tcW w:w="3369" w:type="dxa"/>
          </w:tcPr>
          <w:p w14:paraId="19361588" w14:textId="53382F45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2693" w:type="dxa"/>
          </w:tcPr>
          <w:p w14:paraId="4AE4D354" w14:textId="77777777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82" w:type="dxa"/>
          </w:tcPr>
          <w:p w14:paraId="478C1DF3" w14:textId="5292710D" w:rsidR="00EC08BE" w:rsidRPr="00EC08BE" w:rsidRDefault="00EC08BE" w:rsidP="00EC08BE">
            <w:pPr>
              <w:spacing w:after="12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08BE">
              <w:rPr>
                <w:rFonts w:ascii="Times New Roman" w:hAnsi="Times New Roman" w:cs="Times New Roman"/>
                <w:b/>
                <w:sz w:val="24"/>
                <w:szCs w:val="24"/>
              </w:rPr>
              <w:t>312</w:t>
            </w:r>
          </w:p>
        </w:tc>
      </w:tr>
    </w:tbl>
    <w:p w14:paraId="7BEA7BAD" w14:textId="7C6C87F3" w:rsidR="00CD4231" w:rsidRDefault="00CD4231" w:rsidP="00EC08BE">
      <w:pPr>
        <w:spacing w:after="12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A569AC3" w14:textId="242692AC" w:rsidR="00EC08BE" w:rsidRDefault="00EC08BE" w:rsidP="00EC08BE">
      <w:pPr>
        <w:spacing w:after="12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C08BE">
        <w:rPr>
          <w:rFonts w:ascii="Times New Roman" w:hAnsi="Times New Roman" w:cs="Times New Roman"/>
          <w:i/>
          <w:sz w:val="24"/>
          <w:szCs w:val="24"/>
        </w:rPr>
        <w:t xml:space="preserve">Quantitativo total do município: 1.122 Famílias, mas 175 ainda não possuem </w:t>
      </w:r>
      <w:proofErr w:type="spellStart"/>
      <w:r w:rsidRPr="00EC08BE">
        <w:rPr>
          <w:rFonts w:ascii="Times New Roman" w:hAnsi="Times New Roman" w:cs="Times New Roman"/>
          <w:i/>
          <w:sz w:val="24"/>
          <w:szCs w:val="24"/>
        </w:rPr>
        <w:t>georreferenciamento</w:t>
      </w:r>
      <w:proofErr w:type="spellEnd"/>
      <w:r w:rsidRPr="00EC08BE">
        <w:rPr>
          <w:rFonts w:ascii="Times New Roman" w:hAnsi="Times New Roman" w:cs="Times New Roman"/>
          <w:i/>
          <w:sz w:val="24"/>
          <w:szCs w:val="24"/>
        </w:rPr>
        <w:t>, de modo que os dados podem variar entre as regionais.</w:t>
      </w:r>
    </w:p>
    <w:p w14:paraId="3EA4AE02" w14:textId="77777777" w:rsidR="00CD4231" w:rsidRDefault="00CD4231" w:rsidP="00600A31">
      <w:pPr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501CFDD" w14:textId="4860A4F2" w:rsidR="00E066FC" w:rsidRPr="00B011CC" w:rsidRDefault="00B857A5" w:rsidP="00600A31">
      <w:pPr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772C6A" w:rsidRPr="00B011CC">
        <w:rPr>
          <w:rFonts w:ascii="Times New Roman" w:hAnsi="Times New Roman" w:cs="Times New Roman"/>
          <w:b/>
          <w:sz w:val="24"/>
          <w:szCs w:val="24"/>
        </w:rPr>
        <w:t>.</w:t>
      </w:r>
      <w:r w:rsidR="00CB0191" w:rsidRPr="00B011CC">
        <w:rPr>
          <w:rFonts w:ascii="Times New Roman" w:hAnsi="Times New Roman" w:cs="Times New Roman"/>
          <w:b/>
          <w:sz w:val="24"/>
          <w:szCs w:val="24"/>
        </w:rPr>
        <w:t xml:space="preserve"> Corresponsabilidades</w:t>
      </w:r>
    </w:p>
    <w:p w14:paraId="1C14ACDD" w14:textId="07B9D3F8" w:rsidR="00CB0191" w:rsidRDefault="00CB0191" w:rsidP="00600A31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1CC">
        <w:rPr>
          <w:rFonts w:ascii="Times New Roman" w:hAnsi="Times New Roman" w:cs="Times New Roman"/>
          <w:sz w:val="24"/>
          <w:szCs w:val="24"/>
        </w:rPr>
        <w:t xml:space="preserve">Conforme já mencionado anteriormente, a </w:t>
      </w:r>
      <w:r w:rsidR="001B4504">
        <w:rPr>
          <w:rFonts w:ascii="Times New Roman" w:hAnsi="Times New Roman" w:cs="Times New Roman"/>
          <w:sz w:val="24"/>
          <w:szCs w:val="24"/>
        </w:rPr>
        <w:t xml:space="preserve">ação </w:t>
      </w:r>
      <w:r w:rsidRPr="00B011CC">
        <w:rPr>
          <w:rFonts w:ascii="Times New Roman" w:hAnsi="Times New Roman" w:cs="Times New Roman"/>
          <w:sz w:val="24"/>
          <w:szCs w:val="24"/>
        </w:rPr>
        <w:t xml:space="preserve">aqui apresentada será executada </w:t>
      </w:r>
      <w:r w:rsidR="007D60BA" w:rsidRPr="00B011CC">
        <w:rPr>
          <w:rFonts w:ascii="Times New Roman" w:hAnsi="Times New Roman" w:cs="Times New Roman"/>
          <w:sz w:val="24"/>
          <w:szCs w:val="24"/>
        </w:rPr>
        <w:t>por meio de</w:t>
      </w:r>
      <w:r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EC08BE">
        <w:rPr>
          <w:rFonts w:ascii="Times New Roman" w:hAnsi="Times New Roman" w:cs="Times New Roman"/>
          <w:sz w:val="24"/>
          <w:szCs w:val="24"/>
        </w:rPr>
        <w:t>gestão compartilhada</w:t>
      </w:r>
      <w:r w:rsidRPr="00B011CC">
        <w:rPr>
          <w:rFonts w:ascii="Times New Roman" w:hAnsi="Times New Roman" w:cs="Times New Roman"/>
          <w:sz w:val="24"/>
          <w:szCs w:val="24"/>
        </w:rPr>
        <w:t xml:space="preserve"> entre as Subsecretarias de Assistência Social e </w:t>
      </w:r>
      <w:r w:rsidR="007D60BA" w:rsidRPr="00B011CC">
        <w:rPr>
          <w:rFonts w:ascii="Times New Roman" w:hAnsi="Times New Roman" w:cs="Times New Roman"/>
          <w:sz w:val="24"/>
          <w:szCs w:val="24"/>
        </w:rPr>
        <w:t xml:space="preserve">de </w:t>
      </w:r>
      <w:r w:rsidRPr="00B011CC">
        <w:rPr>
          <w:rFonts w:ascii="Times New Roman" w:hAnsi="Times New Roman" w:cs="Times New Roman"/>
          <w:sz w:val="24"/>
          <w:szCs w:val="24"/>
        </w:rPr>
        <w:t>Seguran</w:t>
      </w:r>
      <w:r w:rsidR="001B4504">
        <w:rPr>
          <w:rFonts w:ascii="Times New Roman" w:hAnsi="Times New Roman" w:cs="Times New Roman"/>
          <w:sz w:val="24"/>
          <w:szCs w:val="24"/>
        </w:rPr>
        <w:t xml:space="preserve">ça Alimentar e Nutricional. </w:t>
      </w:r>
    </w:p>
    <w:p w14:paraId="6DA70752" w14:textId="07DA7439" w:rsidR="00A429DF" w:rsidRDefault="00A429DF" w:rsidP="003626A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626AF">
        <w:rPr>
          <w:rFonts w:ascii="Times New Roman" w:hAnsi="Times New Roman" w:cs="Times New Roman"/>
          <w:sz w:val="24"/>
          <w:szCs w:val="24"/>
        </w:rPr>
        <w:t xml:space="preserve">A SUASS e SUSAN deverão instituir um Grupo de Trabalho, de caráter permanente, com membros de ambas as subsecretarias, a fim de garantir o diálogo </w:t>
      </w:r>
      <w:proofErr w:type="spellStart"/>
      <w:r w:rsidRPr="003626AF">
        <w:rPr>
          <w:rFonts w:ascii="Times New Roman" w:hAnsi="Times New Roman" w:cs="Times New Roman"/>
          <w:sz w:val="24"/>
          <w:szCs w:val="24"/>
        </w:rPr>
        <w:t>intersetorial</w:t>
      </w:r>
      <w:proofErr w:type="spellEnd"/>
      <w:r w:rsidRPr="003626AF">
        <w:rPr>
          <w:rFonts w:ascii="Times New Roman" w:hAnsi="Times New Roman" w:cs="Times New Roman"/>
          <w:sz w:val="24"/>
          <w:szCs w:val="24"/>
        </w:rPr>
        <w:t xml:space="preserve"> e o monitoramento constante das ações propostas, no âmbito da provisão alimentar e das atividades complementares.</w:t>
      </w:r>
    </w:p>
    <w:p w14:paraId="62A951EC" w14:textId="77777777" w:rsidR="003626AF" w:rsidRDefault="003626AF" w:rsidP="003626AF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190347D" w14:textId="4A4C5BCC" w:rsidR="00E066FC" w:rsidRDefault="003626AF" w:rsidP="003626A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Dess</w:t>
      </w:r>
      <w:r w:rsidRPr="00B011CC">
        <w:rPr>
          <w:rFonts w:ascii="Times New Roman" w:hAnsi="Times New Roman" w:cs="Times New Roman"/>
          <w:sz w:val="24"/>
          <w:szCs w:val="24"/>
        </w:rPr>
        <w:t>e modo, elenca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B011CC">
        <w:rPr>
          <w:rFonts w:ascii="Times New Roman" w:hAnsi="Times New Roman" w:cs="Times New Roman"/>
          <w:sz w:val="24"/>
          <w:szCs w:val="24"/>
        </w:rPr>
        <w:t xml:space="preserve">-se </w:t>
      </w:r>
      <w:r>
        <w:rPr>
          <w:rFonts w:ascii="Times New Roman" w:hAnsi="Times New Roman" w:cs="Times New Roman"/>
          <w:sz w:val="24"/>
          <w:szCs w:val="24"/>
        </w:rPr>
        <w:t xml:space="preserve">a seguir, </w:t>
      </w:r>
      <w:r w:rsidRPr="00B011CC">
        <w:rPr>
          <w:rFonts w:ascii="Times New Roman" w:hAnsi="Times New Roman" w:cs="Times New Roman"/>
          <w:sz w:val="24"/>
          <w:szCs w:val="24"/>
        </w:rPr>
        <w:t>as competências desses dois atores</w:t>
      </w:r>
      <w:r>
        <w:rPr>
          <w:rFonts w:ascii="Times New Roman" w:hAnsi="Times New Roman" w:cs="Times New Roman"/>
          <w:sz w:val="24"/>
          <w:szCs w:val="24"/>
        </w:rPr>
        <w:t xml:space="preserve"> institucionais</w:t>
      </w:r>
      <w:r w:rsidRPr="00B011CC">
        <w:rPr>
          <w:rFonts w:ascii="Times New Roman" w:hAnsi="Times New Roman" w:cs="Times New Roman"/>
          <w:sz w:val="24"/>
          <w:szCs w:val="24"/>
        </w:rPr>
        <w:t>:</w:t>
      </w:r>
    </w:p>
    <w:p w14:paraId="6E6A727B" w14:textId="77777777" w:rsidR="003626AF" w:rsidRPr="00B011CC" w:rsidRDefault="003626AF" w:rsidP="003626A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F0B25" w14:textId="77777777" w:rsidR="00CD4231" w:rsidRDefault="00CD4231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386B6E" w14:textId="607C4AD1" w:rsidR="00EE4426" w:rsidRPr="00B011CC" w:rsidRDefault="00B857A5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CB0191" w:rsidRPr="00B011CC">
        <w:rPr>
          <w:rFonts w:ascii="Times New Roman" w:hAnsi="Times New Roman" w:cs="Times New Roman"/>
          <w:sz w:val="24"/>
          <w:szCs w:val="24"/>
        </w:rPr>
        <w:t>.1 Compete à Subsecretaria de Assistência Social</w:t>
      </w:r>
      <w:r w:rsidR="00104BB9" w:rsidRPr="00B011CC">
        <w:rPr>
          <w:rFonts w:ascii="Times New Roman" w:hAnsi="Times New Roman" w:cs="Times New Roman"/>
          <w:sz w:val="24"/>
          <w:szCs w:val="24"/>
        </w:rPr>
        <w:t xml:space="preserve"> (SUASS)</w:t>
      </w:r>
      <w:r w:rsidR="00CB0191" w:rsidRPr="00B011CC">
        <w:rPr>
          <w:rFonts w:ascii="Times New Roman" w:hAnsi="Times New Roman" w:cs="Times New Roman"/>
          <w:sz w:val="24"/>
          <w:szCs w:val="24"/>
        </w:rPr>
        <w:t>:</w:t>
      </w:r>
    </w:p>
    <w:p w14:paraId="6F7E504C" w14:textId="12AB50EE" w:rsidR="00600774" w:rsidRPr="00B011CC" w:rsidRDefault="00600774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011CC">
        <w:rPr>
          <w:rFonts w:ascii="Times New Roman" w:hAnsi="Times New Roman" w:cs="Times New Roman"/>
          <w:sz w:val="24"/>
          <w:szCs w:val="24"/>
        </w:rPr>
        <w:t xml:space="preserve">a) </w:t>
      </w:r>
      <w:r w:rsidR="00B857A5">
        <w:rPr>
          <w:rFonts w:ascii="Times New Roman" w:hAnsi="Times New Roman" w:cs="Times New Roman"/>
          <w:sz w:val="24"/>
          <w:szCs w:val="24"/>
        </w:rPr>
        <w:t>Cabe</w:t>
      </w:r>
      <w:proofErr w:type="gramEnd"/>
      <w:r w:rsidR="00B857A5">
        <w:rPr>
          <w:rFonts w:ascii="Times New Roman" w:hAnsi="Times New Roman" w:cs="Times New Roman"/>
          <w:sz w:val="24"/>
          <w:szCs w:val="24"/>
        </w:rPr>
        <w:t xml:space="preserve"> ao ó</w:t>
      </w:r>
      <w:r w:rsidRPr="00B011CC">
        <w:rPr>
          <w:rFonts w:ascii="Times New Roman" w:hAnsi="Times New Roman" w:cs="Times New Roman"/>
          <w:sz w:val="24"/>
          <w:szCs w:val="24"/>
        </w:rPr>
        <w:t>rgão gestor:</w:t>
      </w:r>
    </w:p>
    <w:p w14:paraId="5BDB5EAE" w14:textId="4CD01865" w:rsidR="00CB0191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CB0191" w:rsidRPr="00B011CC">
        <w:rPr>
          <w:rFonts w:ascii="Times New Roman" w:hAnsi="Times New Roman" w:cs="Times New Roman"/>
          <w:sz w:val="24"/>
          <w:szCs w:val="24"/>
        </w:rPr>
        <w:t xml:space="preserve">. Identificar as famílias </w:t>
      </w:r>
      <w:r w:rsidR="00772C6A" w:rsidRPr="00B011CC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="00772C6A" w:rsidRPr="00B011CC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="00772C6A" w:rsidRPr="00B011CC">
        <w:rPr>
          <w:rFonts w:ascii="Times New Roman" w:hAnsi="Times New Roman" w:cs="Times New Roman"/>
          <w:sz w:val="24"/>
          <w:szCs w:val="24"/>
        </w:rPr>
        <w:t xml:space="preserve"> que possuam perfil para acesso </w:t>
      </w:r>
      <w:r w:rsidR="00B857A5">
        <w:rPr>
          <w:rFonts w:ascii="Times New Roman" w:hAnsi="Times New Roman" w:cs="Times New Roman"/>
          <w:sz w:val="24"/>
          <w:szCs w:val="24"/>
        </w:rPr>
        <w:t>à</w:t>
      </w:r>
      <w:r w:rsidR="00772C6A" w:rsidRPr="00B011CC">
        <w:rPr>
          <w:rFonts w:ascii="Times New Roman" w:hAnsi="Times New Roman" w:cs="Times New Roman"/>
          <w:sz w:val="24"/>
          <w:szCs w:val="24"/>
        </w:rPr>
        <w:t xml:space="preserve"> provisão </w:t>
      </w:r>
      <w:r w:rsidR="001B4504">
        <w:rPr>
          <w:rFonts w:ascii="Times New Roman" w:hAnsi="Times New Roman" w:cs="Times New Roman"/>
          <w:sz w:val="24"/>
          <w:szCs w:val="24"/>
        </w:rPr>
        <w:t>alimentar</w:t>
      </w:r>
      <w:r w:rsidR="00CB0191" w:rsidRPr="00B011CC">
        <w:rPr>
          <w:rFonts w:ascii="Times New Roman" w:hAnsi="Times New Roman" w:cs="Times New Roman"/>
          <w:sz w:val="24"/>
          <w:szCs w:val="24"/>
        </w:rPr>
        <w:t>;</w:t>
      </w:r>
    </w:p>
    <w:p w14:paraId="09CC28C8" w14:textId="6644A997" w:rsidR="00772C6A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</w:t>
      </w:r>
      <w:r w:rsidR="00772C6A" w:rsidRPr="00B011CC">
        <w:rPr>
          <w:rFonts w:ascii="Times New Roman" w:hAnsi="Times New Roman" w:cs="Times New Roman"/>
          <w:sz w:val="24"/>
          <w:szCs w:val="24"/>
        </w:rPr>
        <w:t xml:space="preserve">. </w:t>
      </w:r>
      <w:r w:rsidR="00600774" w:rsidRPr="00B011CC">
        <w:rPr>
          <w:rFonts w:ascii="Times New Roman" w:hAnsi="Times New Roman" w:cs="Times New Roman"/>
          <w:sz w:val="24"/>
          <w:szCs w:val="24"/>
        </w:rPr>
        <w:t xml:space="preserve">Informar aos serviços </w:t>
      </w:r>
      <w:proofErr w:type="spellStart"/>
      <w:r w:rsidR="00600774" w:rsidRPr="00B011CC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="00600774" w:rsidRPr="00B011CC">
        <w:rPr>
          <w:rFonts w:ascii="Times New Roman" w:hAnsi="Times New Roman" w:cs="Times New Roman"/>
          <w:sz w:val="24"/>
          <w:szCs w:val="24"/>
        </w:rPr>
        <w:t xml:space="preserve"> os dados das famílias que terão acesso </w:t>
      </w:r>
      <w:r w:rsidR="00B857A5">
        <w:rPr>
          <w:rFonts w:ascii="Times New Roman" w:hAnsi="Times New Roman" w:cs="Times New Roman"/>
          <w:sz w:val="24"/>
          <w:szCs w:val="24"/>
        </w:rPr>
        <w:t>à</w:t>
      </w:r>
      <w:r w:rsidR="00600774" w:rsidRPr="00B011CC">
        <w:rPr>
          <w:rFonts w:ascii="Times New Roman" w:hAnsi="Times New Roman" w:cs="Times New Roman"/>
          <w:sz w:val="24"/>
          <w:szCs w:val="24"/>
        </w:rPr>
        <w:t xml:space="preserve"> provisão alimentar;</w:t>
      </w:r>
    </w:p>
    <w:p w14:paraId="784545E3" w14:textId="77777777" w:rsidR="00600774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</w:t>
      </w:r>
      <w:r w:rsidR="00600774" w:rsidRPr="00B011CC">
        <w:rPr>
          <w:rFonts w:ascii="Times New Roman" w:hAnsi="Times New Roman" w:cs="Times New Roman"/>
          <w:sz w:val="24"/>
          <w:szCs w:val="24"/>
        </w:rPr>
        <w:t>. Retroalimentar as informações a cada bimestre, com base no b</w:t>
      </w:r>
      <w:r w:rsidR="004745EB">
        <w:rPr>
          <w:rFonts w:ascii="Times New Roman" w:hAnsi="Times New Roman" w:cs="Times New Roman"/>
          <w:sz w:val="24"/>
          <w:szCs w:val="24"/>
        </w:rPr>
        <w:t xml:space="preserve">anco de dados do </w:t>
      </w:r>
      <w:proofErr w:type="spellStart"/>
      <w:r w:rsidR="004745EB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="004745EB">
        <w:rPr>
          <w:rFonts w:ascii="Times New Roman" w:hAnsi="Times New Roman" w:cs="Times New Roman"/>
          <w:sz w:val="24"/>
          <w:szCs w:val="24"/>
        </w:rPr>
        <w:t>;</w:t>
      </w:r>
    </w:p>
    <w:p w14:paraId="14970F60" w14:textId="77777777" w:rsidR="00600774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</w:t>
      </w:r>
      <w:r w:rsidR="00600774" w:rsidRPr="00B011CC">
        <w:rPr>
          <w:rFonts w:ascii="Times New Roman" w:hAnsi="Times New Roman" w:cs="Times New Roman"/>
          <w:sz w:val="24"/>
          <w:szCs w:val="24"/>
        </w:rPr>
        <w:t>. Dialogar, em parceria com a SUSAN, com as equipes técnicas de referên</w:t>
      </w:r>
      <w:r w:rsidR="004745EB">
        <w:rPr>
          <w:rFonts w:ascii="Times New Roman" w:hAnsi="Times New Roman" w:cs="Times New Roman"/>
          <w:sz w:val="24"/>
          <w:szCs w:val="24"/>
        </w:rPr>
        <w:t>cia bem como com os gestores da política de assistência s</w:t>
      </w:r>
      <w:r w:rsidR="00600774" w:rsidRPr="00B011CC">
        <w:rPr>
          <w:rFonts w:ascii="Times New Roman" w:hAnsi="Times New Roman" w:cs="Times New Roman"/>
          <w:sz w:val="24"/>
          <w:szCs w:val="24"/>
        </w:rPr>
        <w:t xml:space="preserve">ocial, a respeito da </w:t>
      </w:r>
      <w:r w:rsidR="001B4504">
        <w:rPr>
          <w:rFonts w:ascii="Times New Roman" w:hAnsi="Times New Roman" w:cs="Times New Roman"/>
          <w:sz w:val="24"/>
          <w:szCs w:val="24"/>
        </w:rPr>
        <w:t>ação</w:t>
      </w:r>
      <w:r w:rsidR="00600774" w:rsidRPr="00B011CC">
        <w:rPr>
          <w:rFonts w:ascii="Times New Roman" w:hAnsi="Times New Roman" w:cs="Times New Roman"/>
          <w:sz w:val="24"/>
          <w:szCs w:val="24"/>
        </w:rPr>
        <w:t xml:space="preserve"> proposta e d</w:t>
      </w:r>
      <w:r w:rsidR="003D1D8C">
        <w:rPr>
          <w:rFonts w:ascii="Times New Roman" w:hAnsi="Times New Roman" w:cs="Times New Roman"/>
          <w:sz w:val="24"/>
          <w:szCs w:val="24"/>
        </w:rPr>
        <w:t>a temporalidade da mesma</w:t>
      </w:r>
      <w:r w:rsidR="004745EB">
        <w:rPr>
          <w:rFonts w:ascii="Times New Roman" w:hAnsi="Times New Roman" w:cs="Times New Roman"/>
          <w:sz w:val="24"/>
          <w:szCs w:val="24"/>
        </w:rPr>
        <w:t>;</w:t>
      </w:r>
    </w:p>
    <w:p w14:paraId="02359DBC" w14:textId="5D7EF9FB" w:rsidR="00600774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600774" w:rsidRPr="00B011CC">
        <w:rPr>
          <w:rFonts w:ascii="Times New Roman" w:hAnsi="Times New Roman" w:cs="Times New Roman"/>
          <w:sz w:val="24"/>
          <w:szCs w:val="24"/>
        </w:rPr>
        <w:t>. Realizar o monitoramento do acesso das famílias enca</w:t>
      </w:r>
      <w:r w:rsidR="00600A31">
        <w:rPr>
          <w:rFonts w:ascii="Times New Roman" w:hAnsi="Times New Roman" w:cs="Times New Roman"/>
          <w:sz w:val="24"/>
          <w:szCs w:val="24"/>
        </w:rPr>
        <w:t>minhadas ao Banco de Alimentos;</w:t>
      </w:r>
    </w:p>
    <w:p w14:paraId="6B48F802" w14:textId="7B83EEB8" w:rsidR="00600A31" w:rsidRDefault="00600A31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VI. Orientar as equipes técnicas em caso </w:t>
      </w:r>
      <w:r w:rsidR="00FD6C11">
        <w:rPr>
          <w:rFonts w:ascii="Times New Roman" w:hAnsi="Times New Roman" w:cs="Times New Roman"/>
          <w:sz w:val="24"/>
          <w:szCs w:val="24"/>
        </w:rPr>
        <w:t>dúvidas e situações específicas;</w:t>
      </w:r>
    </w:p>
    <w:p w14:paraId="1A6C7A51" w14:textId="6D5A329B" w:rsidR="00E51FD7" w:rsidRPr="00B011CC" w:rsidRDefault="00E51FD7" w:rsidP="00E51FD7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VII. Manter agenda permanente de interlocução com gestores da SUS</w:t>
      </w:r>
      <w:r w:rsidR="00FD6C11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>, quanto ao processo de implementação do PAA</w:t>
      </w:r>
      <w:r w:rsidR="00FD6C11">
        <w:rPr>
          <w:rFonts w:ascii="Times New Roman" w:hAnsi="Times New Roman" w:cs="Times New Roman"/>
          <w:sz w:val="24"/>
          <w:szCs w:val="24"/>
        </w:rPr>
        <w:t>N.</w:t>
      </w:r>
    </w:p>
    <w:p w14:paraId="743A8C21" w14:textId="14183108" w:rsidR="00E066FC" w:rsidRPr="00B011CC" w:rsidRDefault="00E066FC" w:rsidP="00FD6C11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5C2BD0C" w14:textId="77777777" w:rsidR="00CD4231" w:rsidRDefault="00CD4231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F0F030" w14:textId="348963B4" w:rsidR="00600774" w:rsidRPr="00B011CC" w:rsidRDefault="00600774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011CC">
        <w:rPr>
          <w:rFonts w:ascii="Times New Roman" w:hAnsi="Times New Roman" w:cs="Times New Roman"/>
          <w:sz w:val="24"/>
          <w:szCs w:val="24"/>
        </w:rPr>
        <w:t xml:space="preserve">b) </w:t>
      </w:r>
      <w:r w:rsidR="00B857A5">
        <w:rPr>
          <w:rFonts w:ascii="Times New Roman" w:hAnsi="Times New Roman" w:cs="Times New Roman"/>
          <w:sz w:val="24"/>
          <w:szCs w:val="24"/>
        </w:rPr>
        <w:t>Cabe</w:t>
      </w:r>
      <w:proofErr w:type="gramEnd"/>
      <w:r w:rsidR="00B857A5">
        <w:rPr>
          <w:rFonts w:ascii="Times New Roman" w:hAnsi="Times New Roman" w:cs="Times New Roman"/>
          <w:sz w:val="24"/>
          <w:szCs w:val="24"/>
        </w:rPr>
        <w:t xml:space="preserve"> a</w:t>
      </w:r>
      <w:r w:rsidRPr="00B011CC">
        <w:rPr>
          <w:rFonts w:ascii="Times New Roman" w:hAnsi="Times New Roman" w:cs="Times New Roman"/>
          <w:sz w:val="24"/>
          <w:szCs w:val="24"/>
        </w:rPr>
        <w:t>o provimento</w:t>
      </w:r>
      <w:r w:rsidR="007914BA">
        <w:rPr>
          <w:rFonts w:ascii="Times New Roman" w:hAnsi="Times New Roman" w:cs="Times New Roman"/>
          <w:sz w:val="24"/>
          <w:szCs w:val="24"/>
        </w:rPr>
        <w:t>, com apoio das Coordenações e Diretorias Regionais de Assistência Social</w:t>
      </w:r>
      <w:r w:rsidRPr="00B011CC">
        <w:rPr>
          <w:rFonts w:ascii="Times New Roman" w:hAnsi="Times New Roman" w:cs="Times New Roman"/>
          <w:sz w:val="24"/>
          <w:szCs w:val="24"/>
        </w:rPr>
        <w:t>:</w:t>
      </w:r>
    </w:p>
    <w:p w14:paraId="7F3B58CC" w14:textId="77777777" w:rsidR="00600774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600774" w:rsidRPr="00B011CC">
        <w:rPr>
          <w:rFonts w:ascii="Times New Roman" w:hAnsi="Times New Roman" w:cs="Times New Roman"/>
          <w:sz w:val="24"/>
          <w:szCs w:val="24"/>
        </w:rPr>
        <w:t xml:space="preserve">. Realizar busca ativa das famílias e cadastrá-las nos equipamentos de referência, ocasião em que serão desencadeadas outras ações, tais como acolhida e inserção no acompanhamento </w:t>
      </w:r>
      <w:proofErr w:type="spellStart"/>
      <w:r w:rsidR="00600774" w:rsidRPr="00B011CC">
        <w:rPr>
          <w:rFonts w:ascii="Times New Roman" w:hAnsi="Times New Roman" w:cs="Times New Roman"/>
          <w:sz w:val="24"/>
          <w:szCs w:val="24"/>
        </w:rPr>
        <w:t>sociofamiliar</w:t>
      </w:r>
      <w:proofErr w:type="spellEnd"/>
      <w:r w:rsidR="00600774" w:rsidRPr="00B011CC">
        <w:rPr>
          <w:rFonts w:ascii="Times New Roman" w:hAnsi="Times New Roman" w:cs="Times New Roman"/>
          <w:sz w:val="24"/>
          <w:szCs w:val="24"/>
        </w:rPr>
        <w:t>;</w:t>
      </w:r>
    </w:p>
    <w:p w14:paraId="22CA8884" w14:textId="5856119F" w:rsidR="00600774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</w:t>
      </w:r>
      <w:r w:rsidR="00600774" w:rsidRPr="00B011CC">
        <w:rPr>
          <w:rFonts w:ascii="Times New Roman" w:hAnsi="Times New Roman" w:cs="Times New Roman"/>
          <w:sz w:val="24"/>
          <w:szCs w:val="24"/>
        </w:rPr>
        <w:t>. Informar ao órgão gestor a relação das famílias não localizadas</w:t>
      </w:r>
      <w:r w:rsidR="00F959A6">
        <w:rPr>
          <w:rFonts w:ascii="Times New Roman" w:hAnsi="Times New Roman" w:cs="Times New Roman"/>
          <w:sz w:val="24"/>
          <w:szCs w:val="24"/>
        </w:rPr>
        <w:t xml:space="preserve">, através do e-mail: </w:t>
      </w:r>
      <w:hyperlink r:id="rId10" w:history="1">
        <w:proofErr w:type="gramStart"/>
        <w:r w:rsidR="00F959A6" w:rsidRPr="00245D4F">
          <w:rPr>
            <w:rStyle w:val="Hyperlink"/>
            <w:rFonts w:ascii="Times New Roman" w:hAnsi="Times New Roman" w:cs="Times New Roman"/>
            <w:sz w:val="24"/>
            <w:szCs w:val="24"/>
          </w:rPr>
          <w:t>acesso.alimentos@pbh.gov.br</w:t>
        </w:r>
      </w:hyperlink>
      <w:r w:rsidR="00F959A6">
        <w:rPr>
          <w:rFonts w:ascii="Times New Roman" w:hAnsi="Times New Roman" w:cs="Times New Roman"/>
          <w:sz w:val="24"/>
          <w:szCs w:val="24"/>
        </w:rPr>
        <w:t xml:space="preserve"> </w:t>
      </w:r>
      <w:r w:rsidR="00600774" w:rsidRPr="00B011CC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="00600774" w:rsidRPr="00B011C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E3F3EA" w14:textId="505E4F9E" w:rsidR="00772C6A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</w:t>
      </w:r>
      <w:r w:rsidR="00CB0191" w:rsidRPr="00B011CC">
        <w:rPr>
          <w:rFonts w:ascii="Times New Roman" w:hAnsi="Times New Roman" w:cs="Times New Roman"/>
          <w:sz w:val="24"/>
          <w:szCs w:val="24"/>
        </w:rPr>
        <w:t xml:space="preserve">. Encaminhar as famílias </w:t>
      </w:r>
      <w:r w:rsidR="00772C6A" w:rsidRPr="00B011CC">
        <w:rPr>
          <w:rFonts w:ascii="Times New Roman" w:hAnsi="Times New Roman" w:cs="Times New Roman"/>
          <w:sz w:val="24"/>
          <w:szCs w:val="24"/>
        </w:rPr>
        <w:t>identificadas</w:t>
      </w:r>
      <w:r w:rsidR="00CB0191" w:rsidRPr="00B011CC">
        <w:rPr>
          <w:rFonts w:ascii="Times New Roman" w:hAnsi="Times New Roman" w:cs="Times New Roman"/>
          <w:sz w:val="24"/>
          <w:szCs w:val="24"/>
        </w:rPr>
        <w:t xml:space="preserve"> </w:t>
      </w:r>
      <w:r w:rsidR="00104BB9" w:rsidRPr="00B011CC">
        <w:rPr>
          <w:rFonts w:ascii="Times New Roman" w:hAnsi="Times New Roman" w:cs="Times New Roman"/>
          <w:sz w:val="24"/>
          <w:szCs w:val="24"/>
        </w:rPr>
        <w:t xml:space="preserve">ao Banco de Alimentos para acesso </w:t>
      </w:r>
      <w:r w:rsidR="00B857A5">
        <w:rPr>
          <w:rFonts w:ascii="Times New Roman" w:hAnsi="Times New Roman" w:cs="Times New Roman"/>
          <w:sz w:val="24"/>
          <w:szCs w:val="24"/>
        </w:rPr>
        <w:t>à</w:t>
      </w:r>
      <w:r w:rsidR="00772C6A" w:rsidRPr="00B011CC">
        <w:rPr>
          <w:rFonts w:ascii="Times New Roman" w:hAnsi="Times New Roman" w:cs="Times New Roman"/>
          <w:sz w:val="24"/>
          <w:szCs w:val="24"/>
        </w:rPr>
        <w:t xml:space="preserve"> provisão alimentar;</w:t>
      </w:r>
    </w:p>
    <w:p w14:paraId="1A11282F" w14:textId="77777777" w:rsidR="002C319B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</w:t>
      </w:r>
      <w:r w:rsidR="002C319B" w:rsidRPr="00B011CC">
        <w:rPr>
          <w:rFonts w:ascii="Times New Roman" w:hAnsi="Times New Roman" w:cs="Times New Roman"/>
          <w:sz w:val="24"/>
          <w:szCs w:val="24"/>
        </w:rPr>
        <w:t>. Conceder tarifa social para que as famílias identificadas possam acessar o Banco de Alimentos</w:t>
      </w:r>
      <w:r w:rsidR="004745EB">
        <w:rPr>
          <w:rFonts w:ascii="Times New Roman" w:hAnsi="Times New Roman" w:cs="Times New Roman"/>
          <w:sz w:val="24"/>
          <w:szCs w:val="24"/>
        </w:rPr>
        <w:t>;</w:t>
      </w:r>
    </w:p>
    <w:p w14:paraId="2DEB43DE" w14:textId="63BD5D0B" w:rsidR="00F959A6" w:rsidRPr="00B011CC" w:rsidRDefault="004745EB" w:rsidP="00F959A6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V. </w:t>
      </w:r>
      <w:r w:rsidRPr="00B011CC">
        <w:rPr>
          <w:rFonts w:ascii="Times New Roman" w:hAnsi="Times New Roman" w:cs="Times New Roman"/>
          <w:sz w:val="24"/>
          <w:szCs w:val="24"/>
        </w:rPr>
        <w:t>Informar ao órgão gestor</w:t>
      </w:r>
      <w:r>
        <w:rPr>
          <w:rFonts w:ascii="Times New Roman" w:hAnsi="Times New Roman" w:cs="Times New Roman"/>
          <w:sz w:val="24"/>
          <w:szCs w:val="24"/>
        </w:rPr>
        <w:t xml:space="preserve"> possíveis contextos de famílias que não se encontram no perfil declarado quando da real</w:t>
      </w:r>
      <w:r w:rsidR="00F959A6">
        <w:rPr>
          <w:rFonts w:ascii="Times New Roman" w:hAnsi="Times New Roman" w:cs="Times New Roman"/>
          <w:sz w:val="24"/>
          <w:szCs w:val="24"/>
        </w:rPr>
        <w:t xml:space="preserve">ização de inscrição no </w:t>
      </w:r>
      <w:proofErr w:type="spellStart"/>
      <w:r w:rsidR="00F959A6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="00F959A6">
        <w:rPr>
          <w:rFonts w:ascii="Times New Roman" w:hAnsi="Times New Roman" w:cs="Times New Roman"/>
          <w:sz w:val="24"/>
          <w:szCs w:val="24"/>
        </w:rPr>
        <w:t xml:space="preserve">, através do e-mail: </w:t>
      </w:r>
      <w:hyperlink r:id="rId11" w:history="1">
        <w:r w:rsidR="00F959A6" w:rsidRPr="00245D4F">
          <w:rPr>
            <w:rStyle w:val="Hyperlink"/>
            <w:rFonts w:ascii="Times New Roman" w:hAnsi="Times New Roman" w:cs="Times New Roman"/>
            <w:sz w:val="24"/>
            <w:szCs w:val="24"/>
          </w:rPr>
          <w:t>acesso.alimentos@pbh.gov.br</w:t>
        </w:r>
      </w:hyperlink>
      <w:r w:rsidR="00F959A6">
        <w:rPr>
          <w:rFonts w:ascii="Times New Roman" w:hAnsi="Times New Roman" w:cs="Times New Roman"/>
          <w:sz w:val="24"/>
          <w:szCs w:val="24"/>
        </w:rPr>
        <w:t xml:space="preserve"> </w:t>
      </w:r>
      <w:r w:rsidR="00F959A6" w:rsidRPr="00B011C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3F5430" w14:textId="093DB568" w:rsidR="004745EB" w:rsidRDefault="004745EB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51EBD56" w14:textId="77777777" w:rsidR="00E066FC" w:rsidRPr="00B011CC" w:rsidRDefault="00E066FC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B8D895B" w14:textId="4D2144BA" w:rsidR="00104BB9" w:rsidRPr="00B011CC" w:rsidRDefault="00B857A5" w:rsidP="002C05D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104BB9" w:rsidRPr="00B011CC">
        <w:rPr>
          <w:rFonts w:ascii="Times New Roman" w:hAnsi="Times New Roman" w:cs="Times New Roman"/>
          <w:sz w:val="24"/>
          <w:szCs w:val="24"/>
        </w:rPr>
        <w:t>.2 Compete à Subsecretaria de Segurança Alimentar e Nutricional (SUSAN):</w:t>
      </w:r>
    </w:p>
    <w:p w14:paraId="5FDB52AE" w14:textId="4590D2A7" w:rsidR="00104BB9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04BB9" w:rsidRPr="00B011CC">
        <w:rPr>
          <w:rFonts w:ascii="Times New Roman" w:hAnsi="Times New Roman" w:cs="Times New Roman"/>
          <w:sz w:val="24"/>
          <w:szCs w:val="24"/>
        </w:rPr>
        <w:t xml:space="preserve">. </w:t>
      </w:r>
      <w:r w:rsidR="00E51FD7">
        <w:rPr>
          <w:rFonts w:ascii="Times New Roman" w:hAnsi="Times New Roman" w:cs="Times New Roman"/>
          <w:sz w:val="24"/>
          <w:szCs w:val="24"/>
        </w:rPr>
        <w:t xml:space="preserve">Planejar e adquirir as cestas de alimentos da </w:t>
      </w:r>
      <w:r w:rsidR="00600774" w:rsidRPr="00B011CC">
        <w:rPr>
          <w:rFonts w:ascii="Times New Roman" w:hAnsi="Times New Roman" w:cs="Times New Roman"/>
          <w:sz w:val="24"/>
          <w:szCs w:val="24"/>
        </w:rPr>
        <w:t>provisão alimentar</w:t>
      </w:r>
      <w:r w:rsidR="00104BB9" w:rsidRPr="00B011CC">
        <w:rPr>
          <w:rFonts w:ascii="Times New Roman" w:hAnsi="Times New Roman" w:cs="Times New Roman"/>
          <w:sz w:val="24"/>
          <w:szCs w:val="24"/>
        </w:rPr>
        <w:t>;</w:t>
      </w:r>
    </w:p>
    <w:p w14:paraId="7BFFC941" w14:textId="5AD4B44E" w:rsidR="00104BB9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</w:t>
      </w:r>
      <w:r w:rsidR="00104BB9" w:rsidRPr="00B011CC">
        <w:rPr>
          <w:rFonts w:ascii="Times New Roman" w:hAnsi="Times New Roman" w:cs="Times New Roman"/>
          <w:sz w:val="24"/>
          <w:szCs w:val="24"/>
        </w:rPr>
        <w:t xml:space="preserve">. Conceder </w:t>
      </w:r>
      <w:r w:rsidR="00E51FD7">
        <w:rPr>
          <w:rFonts w:ascii="Times New Roman" w:hAnsi="Times New Roman" w:cs="Times New Roman"/>
          <w:sz w:val="24"/>
          <w:szCs w:val="24"/>
        </w:rPr>
        <w:t xml:space="preserve">as cestas de alimentos </w:t>
      </w:r>
      <w:r w:rsidR="00104BB9" w:rsidRPr="00B011CC">
        <w:rPr>
          <w:rFonts w:ascii="Times New Roman" w:hAnsi="Times New Roman" w:cs="Times New Roman"/>
          <w:sz w:val="24"/>
          <w:szCs w:val="24"/>
        </w:rPr>
        <w:t xml:space="preserve">às famílias encaminhadas pelos serviços </w:t>
      </w:r>
      <w:proofErr w:type="spellStart"/>
      <w:r w:rsidR="00104BB9" w:rsidRPr="00B011CC"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 w:rsidR="00104BB9" w:rsidRPr="00B011CC">
        <w:rPr>
          <w:rFonts w:ascii="Times New Roman" w:hAnsi="Times New Roman" w:cs="Times New Roman"/>
          <w:sz w:val="24"/>
          <w:szCs w:val="24"/>
        </w:rPr>
        <w:t xml:space="preserve"> ao Banco de Alimentos;</w:t>
      </w:r>
    </w:p>
    <w:p w14:paraId="1ED8BFF8" w14:textId="4543B8E7" w:rsidR="00104BB9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</w:t>
      </w:r>
      <w:r w:rsidR="00104BB9" w:rsidRPr="00B011CC">
        <w:rPr>
          <w:rFonts w:ascii="Times New Roman" w:hAnsi="Times New Roman" w:cs="Times New Roman"/>
          <w:sz w:val="24"/>
          <w:szCs w:val="24"/>
        </w:rPr>
        <w:t xml:space="preserve">. Repassar, </w:t>
      </w:r>
      <w:r w:rsidR="003D1D8C">
        <w:rPr>
          <w:rFonts w:ascii="Times New Roman" w:hAnsi="Times New Roman" w:cs="Times New Roman"/>
          <w:sz w:val="24"/>
          <w:szCs w:val="24"/>
        </w:rPr>
        <w:t>mensal</w:t>
      </w:r>
      <w:r w:rsidR="00104BB9" w:rsidRPr="00B011CC">
        <w:rPr>
          <w:rFonts w:ascii="Times New Roman" w:hAnsi="Times New Roman" w:cs="Times New Roman"/>
          <w:sz w:val="24"/>
          <w:szCs w:val="24"/>
        </w:rPr>
        <w:t xml:space="preserve">mente, à SUASS </w:t>
      </w:r>
      <w:r w:rsidR="00E51FD7">
        <w:rPr>
          <w:rFonts w:ascii="Times New Roman" w:hAnsi="Times New Roman" w:cs="Times New Roman"/>
          <w:sz w:val="24"/>
          <w:szCs w:val="24"/>
        </w:rPr>
        <w:t>a relação de famílias que acessaram a cesta de alimentos por meio do Banco de Alimentos</w:t>
      </w:r>
      <w:r w:rsidR="00104BB9" w:rsidRPr="00B011CC">
        <w:rPr>
          <w:rFonts w:ascii="Times New Roman" w:hAnsi="Times New Roman" w:cs="Times New Roman"/>
          <w:sz w:val="24"/>
          <w:szCs w:val="24"/>
        </w:rPr>
        <w:t>;</w:t>
      </w:r>
    </w:p>
    <w:p w14:paraId="7C496295" w14:textId="2D691C95" w:rsidR="00104BB9" w:rsidRPr="00B011CC" w:rsidRDefault="004052CF" w:rsidP="002C05D3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</w:t>
      </w:r>
      <w:r w:rsidR="003D1D8C">
        <w:rPr>
          <w:rFonts w:ascii="Times New Roman" w:hAnsi="Times New Roman" w:cs="Times New Roman"/>
          <w:sz w:val="24"/>
          <w:szCs w:val="24"/>
        </w:rPr>
        <w:t xml:space="preserve">. </w:t>
      </w:r>
      <w:r w:rsidR="00E51FD7">
        <w:rPr>
          <w:rFonts w:ascii="Times New Roman" w:hAnsi="Times New Roman" w:cs="Times New Roman"/>
          <w:sz w:val="24"/>
          <w:szCs w:val="24"/>
        </w:rPr>
        <w:t>Manter agenda permanente de interlocução com gestores da SUASS, quanto ao processo de implementação do PAAN;</w:t>
      </w:r>
    </w:p>
    <w:p w14:paraId="083B8CA6" w14:textId="77C97673" w:rsidR="0035101B" w:rsidRDefault="004052CF" w:rsidP="00F959A6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3464CB" w:rsidRPr="00B011CC">
        <w:rPr>
          <w:rFonts w:ascii="Times New Roman" w:hAnsi="Times New Roman" w:cs="Times New Roman"/>
          <w:sz w:val="24"/>
          <w:szCs w:val="24"/>
        </w:rPr>
        <w:t xml:space="preserve">. Garantir </w:t>
      </w:r>
      <w:r w:rsidR="00E51FD7">
        <w:rPr>
          <w:rFonts w:ascii="Times New Roman" w:hAnsi="Times New Roman" w:cs="Times New Roman"/>
          <w:sz w:val="24"/>
          <w:szCs w:val="24"/>
        </w:rPr>
        <w:t>os recursos financeiros</w:t>
      </w:r>
      <w:r w:rsidR="003464CB" w:rsidRPr="00B011CC">
        <w:rPr>
          <w:rFonts w:ascii="Times New Roman" w:hAnsi="Times New Roman" w:cs="Times New Roman"/>
          <w:sz w:val="24"/>
          <w:szCs w:val="24"/>
        </w:rPr>
        <w:t xml:space="preserve"> para </w:t>
      </w:r>
      <w:r w:rsidR="00BA58DC">
        <w:rPr>
          <w:rFonts w:ascii="Times New Roman" w:hAnsi="Times New Roman" w:cs="Times New Roman"/>
          <w:sz w:val="24"/>
          <w:szCs w:val="24"/>
        </w:rPr>
        <w:t>executar a p</w:t>
      </w:r>
      <w:r w:rsidR="003464CB" w:rsidRPr="00B011CC">
        <w:rPr>
          <w:rFonts w:ascii="Times New Roman" w:hAnsi="Times New Roman" w:cs="Times New Roman"/>
          <w:sz w:val="24"/>
          <w:szCs w:val="24"/>
        </w:rPr>
        <w:t>rovisão</w:t>
      </w:r>
      <w:r w:rsidR="00BA58DC">
        <w:rPr>
          <w:rFonts w:ascii="Times New Roman" w:hAnsi="Times New Roman" w:cs="Times New Roman"/>
          <w:sz w:val="24"/>
          <w:szCs w:val="24"/>
        </w:rPr>
        <w:t xml:space="preserve"> </w:t>
      </w:r>
      <w:r w:rsidR="003D1D8C">
        <w:rPr>
          <w:rFonts w:ascii="Times New Roman" w:hAnsi="Times New Roman" w:cs="Times New Roman"/>
          <w:sz w:val="24"/>
          <w:szCs w:val="24"/>
        </w:rPr>
        <w:t xml:space="preserve">alimentar, </w:t>
      </w:r>
      <w:r w:rsidR="003464CB" w:rsidRPr="00B011CC">
        <w:rPr>
          <w:rFonts w:ascii="Times New Roman" w:hAnsi="Times New Roman" w:cs="Times New Roman"/>
          <w:sz w:val="24"/>
          <w:szCs w:val="24"/>
        </w:rPr>
        <w:t xml:space="preserve">até junho de 2019, quando </w:t>
      </w:r>
      <w:r w:rsidR="003D1D8C">
        <w:rPr>
          <w:rFonts w:ascii="Times New Roman" w:hAnsi="Times New Roman" w:cs="Times New Roman"/>
          <w:sz w:val="24"/>
          <w:szCs w:val="24"/>
        </w:rPr>
        <w:t>planeja-se implementar o PAAN</w:t>
      </w:r>
      <w:r w:rsidR="00F959A6">
        <w:rPr>
          <w:rFonts w:ascii="Times New Roman" w:hAnsi="Times New Roman" w:cs="Times New Roman"/>
          <w:sz w:val="24"/>
          <w:szCs w:val="24"/>
        </w:rPr>
        <w:t>;</w:t>
      </w:r>
    </w:p>
    <w:p w14:paraId="6E0ACD62" w14:textId="77777777" w:rsidR="00A429DF" w:rsidRPr="00F959A6" w:rsidRDefault="00A429DF" w:rsidP="00A429DF">
      <w:pPr>
        <w:spacing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959A6">
        <w:rPr>
          <w:rFonts w:ascii="Times New Roman" w:hAnsi="Times New Roman" w:cs="Times New Roman"/>
          <w:sz w:val="24"/>
          <w:szCs w:val="24"/>
        </w:rPr>
        <w:t>VI. Apresentar propostas e dialogar sobre ações complementares de fortalecimento das estratégias de segurança alimentar e nutricional, no âmbito da produção e fomento à agricultura urbana e da Educação Alimentar e Nutricional.</w:t>
      </w:r>
    </w:p>
    <w:p w14:paraId="520F1941" w14:textId="77777777" w:rsidR="00F959A6" w:rsidRDefault="00F959A6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2EC8105" w14:textId="77777777" w:rsidR="00F959A6" w:rsidRDefault="00F959A6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C1BD5A3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3B7BFED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40166F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E204C62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3056E42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999907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C3DAD8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0881563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B70CA5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E615BE4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BEC1F9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6CFA07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4B60A43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D9E9351" w14:textId="77777777" w:rsidR="00CD4231" w:rsidRDefault="00CD4231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4421D05" w14:textId="58ADC808" w:rsidR="00E066FC" w:rsidRDefault="00366F35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Anexo I –</w:t>
      </w:r>
      <w:r w:rsidR="0035101B">
        <w:rPr>
          <w:rFonts w:ascii="Times New Roman" w:hAnsi="Times New Roman" w:cs="Times New Roman"/>
          <w:sz w:val="24"/>
          <w:szCs w:val="24"/>
        </w:rPr>
        <w:t xml:space="preserve"> F</w:t>
      </w:r>
      <w:r w:rsidR="0035101B" w:rsidRPr="002E1B63">
        <w:rPr>
          <w:rFonts w:ascii="Times New Roman" w:hAnsi="Times New Roman" w:cs="Times New Roman"/>
          <w:sz w:val="24"/>
          <w:szCs w:val="24"/>
        </w:rPr>
        <w:t>luxo</w:t>
      </w:r>
      <w:r w:rsidR="0035101B">
        <w:rPr>
          <w:rFonts w:ascii="Times New Roman" w:hAnsi="Times New Roman" w:cs="Times New Roman"/>
          <w:sz w:val="24"/>
          <w:szCs w:val="24"/>
        </w:rPr>
        <w:t xml:space="preserve"> de acesso das famílias ao Banco de Alimentos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B92AEE3" w14:textId="77777777" w:rsidR="00366F35" w:rsidRDefault="00366F35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1ECE99" w14:textId="74FBD4C4" w:rsidR="00366F35" w:rsidRDefault="00366F35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F129795" w14:textId="7C1E55C4" w:rsidR="00E066FC" w:rsidRDefault="00C92DC9" w:rsidP="00E066F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2CD3611" wp14:editId="2BD6FA1B">
            <wp:extent cx="5400040" cy="4010194"/>
            <wp:effectExtent l="38100" t="19050" r="48260" b="2857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34F05188" w14:textId="28A83AE0" w:rsidR="00796008" w:rsidRDefault="00796008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ADEF2AD" w14:textId="63AB3D1B" w:rsidR="00E066FC" w:rsidRPr="003029B2" w:rsidRDefault="00E066FC" w:rsidP="003029B2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536D29" w14:textId="77777777" w:rsidR="00352F34" w:rsidRPr="00B011CC" w:rsidRDefault="00352F34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  <w:sectPr w:rsidR="00352F34" w:rsidRPr="00B011CC">
          <w:headerReference w:type="default" r:id="rId17"/>
          <w:footerReference w:type="default" r:id="rId1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BD15EBF" w14:textId="77777777" w:rsidR="00CD4231" w:rsidRDefault="00CD4231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B8F6A68" w14:textId="57A5B9AF" w:rsidR="00352F34" w:rsidRDefault="006138CE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Anexo </w:t>
      </w:r>
      <w:r w:rsidR="00D40005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I: </w:t>
      </w:r>
      <w:r w:rsidR="0035101B">
        <w:rPr>
          <w:rFonts w:ascii="Times New Roman" w:hAnsi="Times New Roman" w:cs="Times New Roman"/>
          <w:sz w:val="24"/>
          <w:szCs w:val="24"/>
        </w:rPr>
        <w:t>I</w:t>
      </w:r>
      <w:r w:rsidR="0035101B" w:rsidRPr="002E1B63">
        <w:rPr>
          <w:rFonts w:ascii="Times New Roman" w:hAnsi="Times New Roman" w:cs="Times New Roman"/>
          <w:sz w:val="24"/>
          <w:szCs w:val="24"/>
        </w:rPr>
        <w:t xml:space="preserve">nstrumental de encaminhamento das famílias </w:t>
      </w:r>
      <w:r w:rsidR="0035101B">
        <w:rPr>
          <w:rFonts w:ascii="Times New Roman" w:hAnsi="Times New Roman" w:cs="Times New Roman"/>
          <w:sz w:val="24"/>
          <w:szCs w:val="24"/>
        </w:rPr>
        <w:t>ao Banco de Alimentos</w:t>
      </w:r>
      <w:r w:rsidR="00967C13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comgrade"/>
        <w:tblW w:w="11625" w:type="dxa"/>
        <w:tblInd w:w="-5" w:type="dxa"/>
        <w:tblLook w:val="04A0" w:firstRow="1" w:lastRow="0" w:firstColumn="1" w:lastColumn="0" w:noHBand="0" w:noVBand="1"/>
      </w:tblPr>
      <w:tblGrid>
        <w:gridCol w:w="6564"/>
        <w:gridCol w:w="807"/>
        <w:gridCol w:w="995"/>
        <w:gridCol w:w="3259"/>
      </w:tblGrid>
      <w:tr w:rsidR="004416A9" w14:paraId="773517E7" w14:textId="77777777" w:rsidTr="004B5652">
        <w:tc>
          <w:tcPr>
            <w:tcW w:w="11625" w:type="dxa"/>
            <w:gridSpan w:val="4"/>
            <w:vAlign w:val="center"/>
          </w:tcPr>
          <w:p w14:paraId="014CB7D5" w14:textId="77777777" w:rsidR="004416A9" w:rsidRPr="00DD5C9E" w:rsidRDefault="004416A9" w:rsidP="004B5652">
            <w:pPr>
              <w:spacing w:line="360" w:lineRule="auto"/>
              <w:contextualSpacing/>
              <w:jc w:val="center"/>
              <w:rPr>
                <w:b/>
                <w:sz w:val="28"/>
                <w:szCs w:val="28"/>
              </w:rPr>
            </w:pPr>
            <w:r w:rsidRPr="00DD5C9E">
              <w:rPr>
                <w:b/>
                <w:sz w:val="28"/>
                <w:szCs w:val="28"/>
              </w:rPr>
              <w:t>AUTORIZAÇÃO DE ACESSO À PROVISÃO ALIMENTAR</w:t>
            </w:r>
          </w:p>
        </w:tc>
      </w:tr>
      <w:tr w:rsidR="004416A9" w14:paraId="00DAD335" w14:textId="77777777" w:rsidTr="004B5652">
        <w:tc>
          <w:tcPr>
            <w:tcW w:w="11625" w:type="dxa"/>
            <w:gridSpan w:val="4"/>
            <w:shd w:val="clear" w:color="auto" w:fill="E7E6E6" w:themeFill="background2"/>
          </w:tcPr>
          <w:p w14:paraId="4AE2FB98" w14:textId="77777777" w:rsidR="004416A9" w:rsidRPr="0038630A" w:rsidRDefault="004416A9" w:rsidP="004B5652">
            <w:pPr>
              <w:spacing w:line="360" w:lineRule="auto"/>
              <w:contextualSpacing/>
              <w:rPr>
                <w:b/>
              </w:rPr>
            </w:pPr>
            <w:r>
              <w:rPr>
                <w:b/>
              </w:rPr>
              <w:t>1</w:t>
            </w:r>
            <w:r w:rsidRPr="0038630A">
              <w:rPr>
                <w:b/>
              </w:rPr>
              <w:t xml:space="preserve"> IDENTIFICAÇÃO DO CIDADÃO</w:t>
            </w:r>
          </w:p>
        </w:tc>
      </w:tr>
      <w:tr w:rsidR="004416A9" w14:paraId="07E137E1" w14:textId="77777777" w:rsidTr="004B5652">
        <w:trPr>
          <w:trHeight w:val="626"/>
        </w:trPr>
        <w:tc>
          <w:tcPr>
            <w:tcW w:w="7371" w:type="dxa"/>
            <w:gridSpan w:val="2"/>
          </w:tcPr>
          <w:p w14:paraId="65E55BB0" w14:textId="77777777" w:rsidR="004416A9" w:rsidRDefault="004416A9" w:rsidP="004B5652">
            <w:pPr>
              <w:spacing w:line="360" w:lineRule="auto"/>
              <w:contextualSpacing/>
            </w:pPr>
            <w:r>
              <w:t>NOME DO RESPONSÁVEL FAMILIAR (RF)</w:t>
            </w:r>
          </w:p>
        </w:tc>
        <w:tc>
          <w:tcPr>
            <w:tcW w:w="4254" w:type="dxa"/>
            <w:gridSpan w:val="2"/>
          </w:tcPr>
          <w:p w14:paraId="2AFB5B10" w14:textId="77777777" w:rsidR="004416A9" w:rsidRDefault="004416A9" w:rsidP="004B5652">
            <w:pPr>
              <w:spacing w:line="360" w:lineRule="auto"/>
              <w:contextualSpacing/>
            </w:pPr>
            <w:r>
              <w:t>NIS DO RF</w:t>
            </w:r>
          </w:p>
        </w:tc>
      </w:tr>
      <w:tr w:rsidR="004416A9" w14:paraId="01C6F60E" w14:textId="77777777" w:rsidTr="004B5652">
        <w:trPr>
          <w:trHeight w:val="621"/>
        </w:trPr>
        <w:tc>
          <w:tcPr>
            <w:tcW w:w="6564" w:type="dxa"/>
          </w:tcPr>
          <w:p w14:paraId="662955A7" w14:textId="77777777" w:rsidR="004416A9" w:rsidRDefault="004416A9" w:rsidP="004B5652">
            <w:pPr>
              <w:spacing w:line="360" w:lineRule="auto"/>
              <w:contextualSpacing/>
            </w:pPr>
            <w:r>
              <w:t>ENDEREÇO (RUA, AV, ETC.)</w:t>
            </w:r>
          </w:p>
          <w:p w14:paraId="5AC7DA3B" w14:textId="77777777" w:rsidR="004416A9" w:rsidRDefault="004416A9" w:rsidP="004B5652">
            <w:pPr>
              <w:spacing w:line="360" w:lineRule="auto"/>
              <w:contextualSpacing/>
            </w:pPr>
          </w:p>
        </w:tc>
        <w:tc>
          <w:tcPr>
            <w:tcW w:w="1802" w:type="dxa"/>
            <w:gridSpan w:val="2"/>
          </w:tcPr>
          <w:p w14:paraId="400BFF39" w14:textId="77777777" w:rsidR="004416A9" w:rsidRDefault="004416A9" w:rsidP="004B5652">
            <w:pPr>
              <w:spacing w:line="360" w:lineRule="auto"/>
              <w:contextualSpacing/>
            </w:pPr>
            <w:r>
              <w:t>Nº</w:t>
            </w:r>
          </w:p>
        </w:tc>
        <w:tc>
          <w:tcPr>
            <w:tcW w:w="3259" w:type="dxa"/>
          </w:tcPr>
          <w:p w14:paraId="274AF5DD" w14:textId="77777777" w:rsidR="004416A9" w:rsidRDefault="004416A9" w:rsidP="004B5652">
            <w:pPr>
              <w:spacing w:line="360" w:lineRule="auto"/>
              <w:contextualSpacing/>
            </w:pPr>
            <w:r>
              <w:t>COMPLEMENTO</w:t>
            </w:r>
          </w:p>
        </w:tc>
      </w:tr>
      <w:tr w:rsidR="004416A9" w14:paraId="49B18C24" w14:textId="77777777" w:rsidTr="004B5652">
        <w:trPr>
          <w:trHeight w:val="657"/>
        </w:trPr>
        <w:tc>
          <w:tcPr>
            <w:tcW w:w="6564" w:type="dxa"/>
          </w:tcPr>
          <w:p w14:paraId="48DA3799" w14:textId="77777777" w:rsidR="004416A9" w:rsidRDefault="004416A9" w:rsidP="004B5652">
            <w:pPr>
              <w:spacing w:line="360" w:lineRule="auto"/>
              <w:contextualSpacing/>
            </w:pPr>
            <w:r>
              <w:t>BAIRRO</w:t>
            </w:r>
          </w:p>
          <w:p w14:paraId="7693D17B" w14:textId="77777777" w:rsidR="004416A9" w:rsidRDefault="004416A9" w:rsidP="004B5652">
            <w:pPr>
              <w:spacing w:line="360" w:lineRule="auto"/>
              <w:contextualSpacing/>
            </w:pPr>
          </w:p>
        </w:tc>
        <w:tc>
          <w:tcPr>
            <w:tcW w:w="5061" w:type="dxa"/>
            <w:gridSpan w:val="3"/>
          </w:tcPr>
          <w:p w14:paraId="1FD857EB" w14:textId="77777777" w:rsidR="004416A9" w:rsidRDefault="004416A9" w:rsidP="004B5652">
            <w:pPr>
              <w:spacing w:line="360" w:lineRule="auto"/>
              <w:contextualSpacing/>
            </w:pPr>
            <w:r>
              <w:t>CEP</w:t>
            </w:r>
          </w:p>
        </w:tc>
      </w:tr>
      <w:tr w:rsidR="004416A9" w14:paraId="63838EDA" w14:textId="77777777" w:rsidTr="004B5652">
        <w:trPr>
          <w:trHeight w:val="665"/>
        </w:trPr>
        <w:tc>
          <w:tcPr>
            <w:tcW w:w="8366" w:type="dxa"/>
            <w:gridSpan w:val="3"/>
          </w:tcPr>
          <w:p w14:paraId="3B5A1CA4" w14:textId="77777777" w:rsidR="004416A9" w:rsidRDefault="004416A9" w:rsidP="004B5652">
            <w:pPr>
              <w:spacing w:line="360" w:lineRule="auto"/>
              <w:contextualSpacing/>
            </w:pPr>
            <w:r>
              <w:t xml:space="preserve">NOME E ASSINATURA DO SOLICITANTE </w:t>
            </w:r>
          </w:p>
          <w:p w14:paraId="0B099812" w14:textId="77777777" w:rsidR="004416A9" w:rsidRDefault="004416A9" w:rsidP="004B5652">
            <w:pPr>
              <w:spacing w:line="360" w:lineRule="auto"/>
              <w:contextualSpacing/>
            </w:pPr>
          </w:p>
        </w:tc>
        <w:tc>
          <w:tcPr>
            <w:tcW w:w="3259" w:type="dxa"/>
          </w:tcPr>
          <w:p w14:paraId="0A1BB1E0" w14:textId="77777777" w:rsidR="004416A9" w:rsidRDefault="004416A9" w:rsidP="004B5652">
            <w:pPr>
              <w:spacing w:line="360" w:lineRule="auto"/>
              <w:contextualSpacing/>
            </w:pPr>
            <w:r>
              <w:t>DOCUMENTO DE IDENTIFICAÇÃO</w:t>
            </w:r>
          </w:p>
        </w:tc>
      </w:tr>
      <w:tr w:rsidR="004416A9" w14:paraId="73757769" w14:textId="77777777" w:rsidTr="004B5652">
        <w:tc>
          <w:tcPr>
            <w:tcW w:w="11625" w:type="dxa"/>
            <w:gridSpan w:val="4"/>
            <w:shd w:val="clear" w:color="auto" w:fill="E7E6E6" w:themeFill="background2"/>
          </w:tcPr>
          <w:p w14:paraId="490C2F0A" w14:textId="77777777" w:rsidR="004416A9" w:rsidRPr="0038630A" w:rsidRDefault="004416A9" w:rsidP="004B5652">
            <w:pPr>
              <w:spacing w:line="360" w:lineRule="auto"/>
              <w:contextualSpacing/>
              <w:rPr>
                <w:b/>
              </w:rPr>
            </w:pPr>
            <w:r>
              <w:rPr>
                <w:b/>
              </w:rPr>
              <w:t>2</w:t>
            </w:r>
            <w:r w:rsidRPr="0038630A">
              <w:rPr>
                <w:b/>
              </w:rPr>
              <w:t xml:space="preserve"> RESPONSÁVEL PELO ENCAMINHAMENTO</w:t>
            </w:r>
          </w:p>
        </w:tc>
      </w:tr>
      <w:tr w:rsidR="004416A9" w14:paraId="0D34403B" w14:textId="77777777" w:rsidTr="004B5652">
        <w:trPr>
          <w:trHeight w:val="683"/>
        </w:trPr>
        <w:tc>
          <w:tcPr>
            <w:tcW w:w="8366" w:type="dxa"/>
            <w:gridSpan w:val="3"/>
          </w:tcPr>
          <w:p w14:paraId="7C72DCBE" w14:textId="77777777" w:rsidR="004416A9" w:rsidRDefault="004416A9" w:rsidP="004B5652">
            <w:pPr>
              <w:spacing w:line="360" w:lineRule="auto"/>
              <w:contextualSpacing/>
            </w:pPr>
            <w:r>
              <w:t>SERVIÇO SOCIOASSISTENCIAL</w:t>
            </w:r>
          </w:p>
          <w:p w14:paraId="5D8B70EA" w14:textId="77777777" w:rsidR="004416A9" w:rsidRDefault="004416A9" w:rsidP="004B5652">
            <w:pPr>
              <w:spacing w:line="360" w:lineRule="auto"/>
              <w:contextualSpacing/>
            </w:pPr>
          </w:p>
        </w:tc>
        <w:tc>
          <w:tcPr>
            <w:tcW w:w="3259" w:type="dxa"/>
          </w:tcPr>
          <w:p w14:paraId="49779FA4" w14:textId="77777777" w:rsidR="004416A9" w:rsidRDefault="004416A9" w:rsidP="004B5652">
            <w:pPr>
              <w:spacing w:line="360" w:lineRule="auto"/>
              <w:contextualSpacing/>
            </w:pPr>
            <w:r>
              <w:t>DATA DA CONCESSÃO</w:t>
            </w:r>
          </w:p>
        </w:tc>
      </w:tr>
      <w:tr w:rsidR="004416A9" w14:paraId="28DC65EA" w14:textId="77777777" w:rsidTr="004B5652">
        <w:trPr>
          <w:trHeight w:val="694"/>
        </w:trPr>
        <w:tc>
          <w:tcPr>
            <w:tcW w:w="8366" w:type="dxa"/>
            <w:gridSpan w:val="3"/>
          </w:tcPr>
          <w:p w14:paraId="2890CF42" w14:textId="77777777" w:rsidR="004416A9" w:rsidRDefault="004416A9" w:rsidP="004B5652">
            <w:pPr>
              <w:spacing w:line="360" w:lineRule="auto"/>
              <w:contextualSpacing/>
            </w:pPr>
            <w:r>
              <w:t>NOME, CARIMBO E ASSINATURA DO TÉCNICO RESPONSÁVEL</w:t>
            </w:r>
          </w:p>
          <w:p w14:paraId="566BD6D0" w14:textId="77777777" w:rsidR="004416A9" w:rsidRDefault="004416A9" w:rsidP="004B5652">
            <w:pPr>
              <w:spacing w:line="360" w:lineRule="auto"/>
              <w:contextualSpacing/>
            </w:pPr>
          </w:p>
        </w:tc>
        <w:tc>
          <w:tcPr>
            <w:tcW w:w="3259" w:type="dxa"/>
          </w:tcPr>
          <w:p w14:paraId="021CE07A" w14:textId="77777777" w:rsidR="004416A9" w:rsidRDefault="004416A9" w:rsidP="004B5652">
            <w:pPr>
              <w:spacing w:line="360" w:lineRule="auto"/>
              <w:contextualSpacing/>
            </w:pPr>
            <w:r>
              <w:t>BM</w:t>
            </w:r>
          </w:p>
        </w:tc>
      </w:tr>
      <w:tr w:rsidR="004416A9" w14:paraId="57E0377B" w14:textId="77777777" w:rsidTr="004B5652">
        <w:trPr>
          <w:trHeight w:val="1158"/>
        </w:trPr>
        <w:tc>
          <w:tcPr>
            <w:tcW w:w="11625" w:type="dxa"/>
            <w:gridSpan w:val="4"/>
          </w:tcPr>
          <w:p w14:paraId="2A3E8154" w14:textId="77777777" w:rsidR="004416A9" w:rsidRDefault="004416A9" w:rsidP="004B5652">
            <w:pPr>
              <w:spacing w:line="360" w:lineRule="auto"/>
              <w:contextualSpacing/>
            </w:pPr>
            <w:r>
              <w:t>CARIMBO DO SERVIÇO</w:t>
            </w:r>
          </w:p>
          <w:p w14:paraId="3AF42A4A" w14:textId="77777777" w:rsidR="004416A9" w:rsidRDefault="004416A9" w:rsidP="004B5652">
            <w:pPr>
              <w:spacing w:line="360" w:lineRule="auto"/>
              <w:contextualSpacing/>
            </w:pPr>
          </w:p>
          <w:p w14:paraId="44072A41" w14:textId="77777777" w:rsidR="004416A9" w:rsidRDefault="004416A9" w:rsidP="004B5652">
            <w:pPr>
              <w:spacing w:line="360" w:lineRule="auto"/>
              <w:contextualSpacing/>
            </w:pPr>
          </w:p>
          <w:p w14:paraId="61ECE37E" w14:textId="77777777" w:rsidR="004416A9" w:rsidRDefault="004416A9" w:rsidP="004B5652">
            <w:pPr>
              <w:spacing w:line="360" w:lineRule="auto"/>
              <w:contextualSpacing/>
            </w:pPr>
          </w:p>
        </w:tc>
      </w:tr>
      <w:tr w:rsidR="004416A9" w14:paraId="2E3E160A" w14:textId="77777777" w:rsidTr="004B5652">
        <w:trPr>
          <w:trHeight w:val="70"/>
        </w:trPr>
        <w:tc>
          <w:tcPr>
            <w:tcW w:w="11625" w:type="dxa"/>
            <w:gridSpan w:val="4"/>
            <w:shd w:val="clear" w:color="auto" w:fill="E7E6E6" w:themeFill="background2"/>
          </w:tcPr>
          <w:p w14:paraId="4FBD5A4D" w14:textId="77777777" w:rsidR="004416A9" w:rsidRPr="00C52759" w:rsidRDefault="004416A9" w:rsidP="004B5652">
            <w:pPr>
              <w:spacing w:line="360" w:lineRule="auto"/>
              <w:contextualSpacing/>
              <w:rPr>
                <w:b/>
              </w:rPr>
            </w:pPr>
            <w:r w:rsidRPr="00C52759">
              <w:rPr>
                <w:b/>
              </w:rPr>
              <w:t>3 A SER PREENCHIDO NO BANCO DE ALIMENTOS</w:t>
            </w:r>
          </w:p>
        </w:tc>
      </w:tr>
      <w:tr w:rsidR="004416A9" w14:paraId="3255AA11" w14:textId="77777777" w:rsidTr="004B5652">
        <w:trPr>
          <w:trHeight w:val="70"/>
        </w:trPr>
        <w:tc>
          <w:tcPr>
            <w:tcW w:w="11625" w:type="dxa"/>
            <w:gridSpan w:val="4"/>
          </w:tcPr>
          <w:p w14:paraId="1EE03DD9" w14:textId="77777777" w:rsidR="004416A9" w:rsidRDefault="004416A9" w:rsidP="004B5652">
            <w:pPr>
              <w:spacing w:line="360" w:lineRule="auto"/>
              <w:contextualSpacing/>
            </w:pPr>
          </w:p>
          <w:p w14:paraId="1BB17ADC" w14:textId="77777777" w:rsidR="004416A9" w:rsidRDefault="004416A9" w:rsidP="004B5652">
            <w:pPr>
              <w:spacing w:line="360" w:lineRule="auto"/>
              <w:contextualSpacing/>
            </w:pPr>
          </w:p>
          <w:p w14:paraId="02C31946" w14:textId="77777777" w:rsidR="004416A9" w:rsidRDefault="004416A9" w:rsidP="004B5652">
            <w:pPr>
              <w:spacing w:line="360" w:lineRule="auto"/>
              <w:contextualSpacing/>
            </w:pPr>
            <w:r>
              <w:t>__________________________________________                        _______________________________________________</w:t>
            </w:r>
          </w:p>
          <w:p w14:paraId="11AD539F" w14:textId="77777777" w:rsidR="004416A9" w:rsidRDefault="004416A9" w:rsidP="004B5652">
            <w:pPr>
              <w:spacing w:line="360" w:lineRule="auto"/>
              <w:contextualSpacing/>
            </w:pPr>
            <w:r>
              <w:t xml:space="preserve">     Assinatura do responsável pelo recebimento                                          Assinatura do responsável pela entrega        </w:t>
            </w:r>
          </w:p>
          <w:p w14:paraId="416DAF4A" w14:textId="77777777" w:rsidR="004416A9" w:rsidRDefault="004416A9" w:rsidP="004B5652">
            <w:pPr>
              <w:spacing w:line="360" w:lineRule="auto"/>
              <w:contextualSpacing/>
            </w:pPr>
            <w:r>
              <w:t xml:space="preserve">                                                                                                                                                                              </w:t>
            </w:r>
          </w:p>
          <w:p w14:paraId="27EA8107" w14:textId="77777777" w:rsidR="004416A9" w:rsidRDefault="004416A9" w:rsidP="004B5652">
            <w:pPr>
              <w:spacing w:line="360" w:lineRule="auto"/>
              <w:contextualSpacing/>
            </w:pPr>
          </w:p>
          <w:p w14:paraId="6A64A688" w14:textId="77777777" w:rsidR="004416A9" w:rsidRDefault="004416A9" w:rsidP="004B5652">
            <w:pPr>
              <w:spacing w:line="360" w:lineRule="auto"/>
              <w:contextualSpacing/>
              <w:jc w:val="right"/>
            </w:pPr>
            <w:r>
              <w:t xml:space="preserve">  </w:t>
            </w:r>
            <w:proofErr w:type="gramStart"/>
            <w:r>
              <w:t>Data:_</w:t>
            </w:r>
            <w:proofErr w:type="gramEnd"/>
            <w:r>
              <w:t>___/____/______</w:t>
            </w:r>
          </w:p>
        </w:tc>
      </w:tr>
    </w:tbl>
    <w:p w14:paraId="4D97F670" w14:textId="77777777" w:rsidR="006138CE" w:rsidRDefault="006138CE" w:rsidP="002C05D3">
      <w:pPr>
        <w:spacing w:line="360" w:lineRule="auto"/>
        <w:contextualSpacing/>
      </w:pPr>
    </w:p>
    <w:p w14:paraId="6BA0835B" w14:textId="77777777" w:rsidR="00E67987" w:rsidRDefault="00E67987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7DC1B65" w14:textId="77777777" w:rsidR="00E67987" w:rsidRDefault="00E67987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213A35F" w14:textId="77777777" w:rsidR="00E67987" w:rsidRDefault="00E67987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66F3765" w14:textId="77777777" w:rsidR="00E67987" w:rsidRDefault="00E67987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3AD0D42" w14:textId="77777777" w:rsidR="00E67987" w:rsidRDefault="00E67987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0E28893" w14:textId="77777777" w:rsidR="00E67987" w:rsidRDefault="00E67987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416F495" w14:textId="6E3458DE" w:rsidR="00E066FC" w:rsidRPr="00967C13" w:rsidRDefault="00E066FC" w:rsidP="00967C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7C13">
        <w:rPr>
          <w:rFonts w:ascii="Times New Roman" w:hAnsi="Times New Roman" w:cs="Times New Roman"/>
          <w:sz w:val="24"/>
          <w:szCs w:val="24"/>
        </w:rPr>
        <w:t xml:space="preserve">Anexo III – </w:t>
      </w:r>
      <w:r w:rsidR="00967C13" w:rsidRPr="00967C13">
        <w:rPr>
          <w:rFonts w:ascii="Times New Roman" w:hAnsi="Times New Roman" w:cs="Times New Roman"/>
          <w:sz w:val="24"/>
          <w:szCs w:val="24"/>
        </w:rPr>
        <w:t xml:space="preserve">Instrumental de encaminhamento a gestão com informações das famílias identificadas pelas equipes técnicas, que atendem aos critérios estabelecidos, mas que não se encontram na base de informações extraídas do </w:t>
      </w:r>
      <w:proofErr w:type="spellStart"/>
      <w:r w:rsidR="00967C13" w:rsidRPr="00967C13">
        <w:rPr>
          <w:rFonts w:ascii="Times New Roman" w:hAnsi="Times New Roman" w:cs="Times New Roman"/>
          <w:sz w:val="24"/>
          <w:szCs w:val="24"/>
        </w:rPr>
        <w:t>CadÚnico</w:t>
      </w:r>
      <w:proofErr w:type="spellEnd"/>
      <w:r w:rsidR="00967C13" w:rsidRPr="00967C13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comgrade"/>
        <w:tblW w:w="11625" w:type="dxa"/>
        <w:tblInd w:w="-5" w:type="dxa"/>
        <w:tblLook w:val="04A0" w:firstRow="1" w:lastRow="0" w:firstColumn="1" w:lastColumn="0" w:noHBand="0" w:noVBand="1"/>
      </w:tblPr>
      <w:tblGrid>
        <w:gridCol w:w="6564"/>
        <w:gridCol w:w="807"/>
        <w:gridCol w:w="995"/>
        <w:gridCol w:w="3259"/>
      </w:tblGrid>
      <w:tr w:rsidR="00E066FC" w14:paraId="13FDAD5F" w14:textId="77777777" w:rsidTr="00867CF6">
        <w:tc>
          <w:tcPr>
            <w:tcW w:w="11625" w:type="dxa"/>
            <w:gridSpan w:val="4"/>
            <w:vAlign w:val="center"/>
          </w:tcPr>
          <w:p w14:paraId="6E7EDD53" w14:textId="0DCEDEDB" w:rsidR="00E066FC" w:rsidRPr="0038630A" w:rsidRDefault="00E066FC" w:rsidP="00397C8F">
            <w:pPr>
              <w:spacing w:line="360" w:lineRule="auto"/>
              <w:contextualSpacing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ENCAMINHAMENTO </w:t>
            </w:r>
            <w:r w:rsidR="00C62D6F">
              <w:rPr>
                <w:b/>
                <w:sz w:val="32"/>
                <w:szCs w:val="32"/>
              </w:rPr>
              <w:t xml:space="preserve">DE INFORMAÇÕES A GESTÃO </w:t>
            </w:r>
            <w:r>
              <w:rPr>
                <w:b/>
                <w:sz w:val="32"/>
                <w:szCs w:val="32"/>
              </w:rPr>
              <w:t>–</w:t>
            </w:r>
            <w:r w:rsidR="00397C8F"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>PROVISÃO ALIMENTAR</w:t>
            </w:r>
          </w:p>
        </w:tc>
      </w:tr>
      <w:tr w:rsidR="00E066FC" w14:paraId="7FC8F5AF" w14:textId="77777777" w:rsidTr="00867CF6">
        <w:tc>
          <w:tcPr>
            <w:tcW w:w="11625" w:type="dxa"/>
            <w:gridSpan w:val="4"/>
            <w:shd w:val="clear" w:color="auto" w:fill="E7E6E6" w:themeFill="background2"/>
          </w:tcPr>
          <w:p w14:paraId="05F0BE80" w14:textId="77777777" w:rsidR="00E066FC" w:rsidRPr="0038630A" w:rsidRDefault="00E066FC" w:rsidP="00867CF6">
            <w:pPr>
              <w:spacing w:line="360" w:lineRule="auto"/>
              <w:contextualSpacing/>
              <w:rPr>
                <w:b/>
              </w:rPr>
            </w:pPr>
            <w:r>
              <w:rPr>
                <w:b/>
              </w:rPr>
              <w:t>1</w:t>
            </w:r>
            <w:r w:rsidRPr="0038630A">
              <w:rPr>
                <w:b/>
              </w:rPr>
              <w:t xml:space="preserve"> IDENTIFICAÇÃO DO CIDADÃO</w:t>
            </w:r>
          </w:p>
        </w:tc>
      </w:tr>
      <w:tr w:rsidR="00E066FC" w14:paraId="10F34877" w14:textId="77777777" w:rsidTr="00867CF6">
        <w:trPr>
          <w:trHeight w:val="626"/>
        </w:trPr>
        <w:tc>
          <w:tcPr>
            <w:tcW w:w="7371" w:type="dxa"/>
            <w:gridSpan w:val="2"/>
          </w:tcPr>
          <w:p w14:paraId="5B863BD3" w14:textId="77777777" w:rsidR="00E066FC" w:rsidRDefault="00E066FC" w:rsidP="00867CF6">
            <w:pPr>
              <w:spacing w:line="360" w:lineRule="auto"/>
              <w:contextualSpacing/>
            </w:pPr>
            <w:r>
              <w:t>NOME DO RESPONSÁVEL FAMILIAR (RF)</w:t>
            </w:r>
          </w:p>
        </w:tc>
        <w:tc>
          <w:tcPr>
            <w:tcW w:w="4254" w:type="dxa"/>
            <w:gridSpan w:val="2"/>
          </w:tcPr>
          <w:p w14:paraId="47B1F43B" w14:textId="16A49E58" w:rsidR="00E066FC" w:rsidRDefault="00E066FC" w:rsidP="00867CF6">
            <w:pPr>
              <w:spacing w:line="360" w:lineRule="auto"/>
              <w:contextualSpacing/>
            </w:pPr>
            <w:r>
              <w:t>DOCUMENTO DE IDENTIFICAÇÃO</w:t>
            </w:r>
          </w:p>
        </w:tc>
      </w:tr>
      <w:tr w:rsidR="00E066FC" w14:paraId="20869DCF" w14:textId="77777777" w:rsidTr="00867CF6">
        <w:trPr>
          <w:trHeight w:val="621"/>
        </w:trPr>
        <w:tc>
          <w:tcPr>
            <w:tcW w:w="6564" w:type="dxa"/>
          </w:tcPr>
          <w:p w14:paraId="602FA637" w14:textId="77777777" w:rsidR="00E066FC" w:rsidRDefault="00E066FC" w:rsidP="00867CF6">
            <w:pPr>
              <w:spacing w:line="360" w:lineRule="auto"/>
              <w:contextualSpacing/>
            </w:pPr>
            <w:r>
              <w:t>ENDEREÇO (RUA, AV, ETC.)</w:t>
            </w:r>
          </w:p>
          <w:p w14:paraId="1F087389" w14:textId="77777777" w:rsidR="00E066FC" w:rsidRDefault="00E066FC" w:rsidP="00867CF6">
            <w:pPr>
              <w:spacing w:line="360" w:lineRule="auto"/>
              <w:contextualSpacing/>
            </w:pPr>
          </w:p>
        </w:tc>
        <w:tc>
          <w:tcPr>
            <w:tcW w:w="1802" w:type="dxa"/>
            <w:gridSpan w:val="2"/>
          </w:tcPr>
          <w:p w14:paraId="2245034C" w14:textId="77777777" w:rsidR="00E066FC" w:rsidRDefault="00E066FC" w:rsidP="00867CF6">
            <w:pPr>
              <w:spacing w:line="360" w:lineRule="auto"/>
              <w:contextualSpacing/>
            </w:pPr>
            <w:r>
              <w:t>Nº</w:t>
            </w:r>
          </w:p>
        </w:tc>
        <w:tc>
          <w:tcPr>
            <w:tcW w:w="3259" w:type="dxa"/>
          </w:tcPr>
          <w:p w14:paraId="4C9C3ABF" w14:textId="77777777" w:rsidR="00E066FC" w:rsidRDefault="00E066FC" w:rsidP="00867CF6">
            <w:pPr>
              <w:spacing w:line="360" w:lineRule="auto"/>
              <w:contextualSpacing/>
            </w:pPr>
            <w:r>
              <w:t>COMPLEMENTO</w:t>
            </w:r>
          </w:p>
        </w:tc>
      </w:tr>
      <w:tr w:rsidR="00E066FC" w14:paraId="3040F290" w14:textId="77777777" w:rsidTr="00867CF6">
        <w:trPr>
          <w:trHeight w:val="657"/>
        </w:trPr>
        <w:tc>
          <w:tcPr>
            <w:tcW w:w="6564" w:type="dxa"/>
          </w:tcPr>
          <w:p w14:paraId="6760E1AB" w14:textId="07C60B56" w:rsidR="00E066FC" w:rsidRDefault="00E066FC" w:rsidP="00867CF6">
            <w:pPr>
              <w:spacing w:line="360" w:lineRule="auto"/>
              <w:contextualSpacing/>
            </w:pPr>
            <w:r>
              <w:t>BAIRRO</w:t>
            </w:r>
          </w:p>
          <w:p w14:paraId="0ABE444D" w14:textId="6253BF34" w:rsidR="00E066FC" w:rsidRDefault="00E066FC" w:rsidP="00867CF6">
            <w:pPr>
              <w:spacing w:line="360" w:lineRule="auto"/>
              <w:contextualSpacing/>
            </w:pPr>
          </w:p>
        </w:tc>
        <w:tc>
          <w:tcPr>
            <w:tcW w:w="5061" w:type="dxa"/>
            <w:gridSpan w:val="3"/>
          </w:tcPr>
          <w:p w14:paraId="404EF605" w14:textId="77777777" w:rsidR="00E066FC" w:rsidRDefault="00E066FC" w:rsidP="00867CF6">
            <w:pPr>
              <w:spacing w:line="360" w:lineRule="auto"/>
              <w:contextualSpacing/>
            </w:pPr>
            <w:r>
              <w:t>CEP</w:t>
            </w:r>
          </w:p>
        </w:tc>
      </w:tr>
      <w:tr w:rsidR="00E066FC" w14:paraId="0428AD4D" w14:textId="77777777" w:rsidTr="00867CF6">
        <w:tc>
          <w:tcPr>
            <w:tcW w:w="11625" w:type="dxa"/>
            <w:gridSpan w:val="4"/>
            <w:shd w:val="clear" w:color="auto" w:fill="E7E6E6" w:themeFill="background2"/>
          </w:tcPr>
          <w:p w14:paraId="0066D5E7" w14:textId="01ACF542" w:rsidR="00E066FC" w:rsidRPr="0038630A" w:rsidRDefault="00E066FC" w:rsidP="00867CF6">
            <w:pPr>
              <w:spacing w:line="360" w:lineRule="auto"/>
              <w:contextualSpacing/>
              <w:rPr>
                <w:b/>
              </w:rPr>
            </w:pPr>
            <w:r>
              <w:rPr>
                <w:b/>
              </w:rPr>
              <w:t>2</w:t>
            </w:r>
            <w:r w:rsidRPr="0038630A">
              <w:rPr>
                <w:b/>
              </w:rPr>
              <w:t xml:space="preserve"> RESPONSÁVEL PELO ENCAMINHAMENTO</w:t>
            </w:r>
          </w:p>
        </w:tc>
      </w:tr>
      <w:tr w:rsidR="00E066FC" w14:paraId="39DD6A56" w14:textId="77777777" w:rsidTr="00867CF6">
        <w:trPr>
          <w:trHeight w:val="683"/>
        </w:trPr>
        <w:tc>
          <w:tcPr>
            <w:tcW w:w="8366" w:type="dxa"/>
            <w:gridSpan w:val="3"/>
          </w:tcPr>
          <w:p w14:paraId="278D2729" w14:textId="0B32C55A" w:rsidR="00E066FC" w:rsidRDefault="00E066FC" w:rsidP="00867CF6">
            <w:pPr>
              <w:spacing w:line="360" w:lineRule="auto"/>
              <w:contextualSpacing/>
            </w:pPr>
            <w:r>
              <w:t>SERVIÇO SOCIOASSISTENCIAL</w:t>
            </w:r>
          </w:p>
          <w:p w14:paraId="6D241CFB" w14:textId="77777777" w:rsidR="00E066FC" w:rsidRDefault="00E066FC" w:rsidP="00867CF6">
            <w:pPr>
              <w:spacing w:line="360" w:lineRule="auto"/>
              <w:contextualSpacing/>
            </w:pPr>
          </w:p>
        </w:tc>
        <w:tc>
          <w:tcPr>
            <w:tcW w:w="3259" w:type="dxa"/>
          </w:tcPr>
          <w:p w14:paraId="1D78AEFA" w14:textId="10DDC054" w:rsidR="00E066FC" w:rsidRDefault="00E066FC" w:rsidP="00E066FC">
            <w:pPr>
              <w:spacing w:line="360" w:lineRule="auto"/>
              <w:contextualSpacing/>
            </w:pPr>
            <w:r>
              <w:t>DATA</w:t>
            </w:r>
          </w:p>
        </w:tc>
      </w:tr>
      <w:tr w:rsidR="00E066FC" w14:paraId="37821C10" w14:textId="77777777" w:rsidTr="00867CF6">
        <w:trPr>
          <w:trHeight w:val="694"/>
        </w:trPr>
        <w:tc>
          <w:tcPr>
            <w:tcW w:w="8366" w:type="dxa"/>
            <w:gridSpan w:val="3"/>
          </w:tcPr>
          <w:p w14:paraId="7E4543F3" w14:textId="098E9617" w:rsidR="00E066FC" w:rsidRDefault="00E066FC" w:rsidP="00867CF6">
            <w:pPr>
              <w:spacing w:line="360" w:lineRule="auto"/>
              <w:contextualSpacing/>
            </w:pPr>
            <w:r>
              <w:t>NOME</w:t>
            </w:r>
            <w:r w:rsidR="00431116">
              <w:t xml:space="preserve"> E CARIMBO</w:t>
            </w:r>
            <w:r>
              <w:t xml:space="preserve"> DO TÉCNICO RESPONSÁVEL</w:t>
            </w:r>
          </w:p>
          <w:p w14:paraId="424CB1E5" w14:textId="6BC7C4E0" w:rsidR="00E066FC" w:rsidRDefault="00E066FC" w:rsidP="00867CF6">
            <w:pPr>
              <w:spacing w:line="360" w:lineRule="auto"/>
              <w:contextualSpacing/>
            </w:pPr>
          </w:p>
        </w:tc>
        <w:tc>
          <w:tcPr>
            <w:tcW w:w="3259" w:type="dxa"/>
          </w:tcPr>
          <w:p w14:paraId="13517855" w14:textId="77777777" w:rsidR="00E066FC" w:rsidRDefault="00E066FC" w:rsidP="00867CF6">
            <w:pPr>
              <w:spacing w:line="360" w:lineRule="auto"/>
              <w:contextualSpacing/>
            </w:pPr>
            <w:r>
              <w:t>BM</w:t>
            </w:r>
          </w:p>
        </w:tc>
      </w:tr>
      <w:tr w:rsidR="00E066FC" w14:paraId="65C998A5" w14:textId="77777777" w:rsidTr="00867CF6">
        <w:trPr>
          <w:trHeight w:val="1612"/>
        </w:trPr>
        <w:tc>
          <w:tcPr>
            <w:tcW w:w="11625" w:type="dxa"/>
            <w:gridSpan w:val="4"/>
          </w:tcPr>
          <w:p w14:paraId="24BDC0D3" w14:textId="6934331E" w:rsidR="00E67987" w:rsidRDefault="00E67987" w:rsidP="00867CF6">
            <w:pPr>
              <w:spacing w:line="360" w:lineRule="auto"/>
              <w:contextualSpacing/>
            </w:pPr>
            <w:r>
              <w:t>NÚMERO DE INTEGRANTES DA FAMÍLIA:   _______________</w:t>
            </w:r>
          </w:p>
          <w:p w14:paraId="5DC03CA1" w14:textId="541D372F" w:rsidR="00E066FC" w:rsidRDefault="00E066FC" w:rsidP="00867CF6">
            <w:pPr>
              <w:spacing w:line="360" w:lineRule="auto"/>
              <w:contextualSpacing/>
            </w:pPr>
            <w:r>
              <w:t xml:space="preserve">A FAMÍLIA </w:t>
            </w:r>
            <w:r w:rsidR="00E67987">
              <w:t>POSSUI RENDA IGUAL A R$</w:t>
            </w:r>
            <w:r>
              <w:t xml:space="preserve">0,00? </w:t>
            </w:r>
          </w:p>
          <w:p w14:paraId="57606161" w14:textId="7FDAF411" w:rsidR="00E67987" w:rsidRDefault="00244296" w:rsidP="00867CF6">
            <w:pPr>
              <w:spacing w:line="360" w:lineRule="auto"/>
              <w:contextualSpacing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C8186E8" wp14:editId="2939B6AD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15240</wp:posOffset>
                      </wp:positionV>
                      <wp:extent cx="174929" cy="182880"/>
                      <wp:effectExtent l="0" t="0" r="15875" b="26670"/>
                      <wp:wrapNone/>
                      <wp:docPr id="3" name="Retâ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929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276FD2" id="Retângulo 3" o:spid="_x0000_s1026" style="position:absolute;margin-left:2.1pt;margin-top:1.2pt;width:13.75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" fillcolor="white [3212]" strokecolor="#375623 [1609]" strokeweight="1pt"/>
                  </w:pict>
                </mc:Fallback>
              </mc:AlternateContent>
            </w:r>
            <w:r w:rsidR="00E67987">
              <w:t xml:space="preserve">        SIM</w:t>
            </w:r>
          </w:p>
          <w:p w14:paraId="2784A4CD" w14:textId="031EAEA9" w:rsidR="00E67987" w:rsidRDefault="00E67987" w:rsidP="00867CF6">
            <w:pPr>
              <w:spacing w:line="360" w:lineRule="auto"/>
              <w:contextualSpacing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8802B1E" wp14:editId="41A6D063">
                      <wp:simplePos x="0" y="0"/>
                      <wp:positionH relativeFrom="column">
                        <wp:posOffset>28631</wp:posOffset>
                      </wp:positionH>
                      <wp:positionV relativeFrom="paragraph">
                        <wp:posOffset>15765</wp:posOffset>
                      </wp:positionV>
                      <wp:extent cx="174929" cy="182880"/>
                      <wp:effectExtent l="0" t="0" r="15875" b="26670"/>
                      <wp:wrapNone/>
                      <wp:docPr id="4" name="Retâ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929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92C923" id="Retângulo 4" o:spid="_x0000_s1026" style="position:absolute;margin-left:2.25pt;margin-top:1.25pt;width:13.7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" fillcolor="white [3212]" strokecolor="#375623 [1609]" strokeweight="1pt"/>
                  </w:pict>
                </mc:Fallback>
              </mc:AlternateContent>
            </w:r>
            <w:r>
              <w:t xml:space="preserve">        NÃO</w:t>
            </w:r>
          </w:p>
          <w:p w14:paraId="4B1F3334" w14:textId="694C2CE7" w:rsidR="00E67987" w:rsidRDefault="00E67987" w:rsidP="00867CF6">
            <w:pPr>
              <w:spacing w:line="360" w:lineRule="auto"/>
              <w:contextualSpacing/>
            </w:pPr>
          </w:p>
          <w:p w14:paraId="2A6384E9" w14:textId="59A6B412" w:rsidR="00431116" w:rsidRDefault="00431116" w:rsidP="00867CF6">
            <w:pPr>
              <w:spacing w:line="360" w:lineRule="auto"/>
              <w:contextualSpacing/>
            </w:pPr>
            <w:r>
              <w:t>A FAMÍLIA CONTA SOMENTE COM PROVEDOR DO SEXO FEMININO?</w:t>
            </w:r>
          </w:p>
          <w:p w14:paraId="2FD4EE9C" w14:textId="77777777" w:rsidR="00431116" w:rsidRDefault="00431116" w:rsidP="00431116">
            <w:pPr>
              <w:spacing w:line="360" w:lineRule="auto"/>
              <w:contextualSpacing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8AE2716" wp14:editId="3C1E4704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15240</wp:posOffset>
                      </wp:positionV>
                      <wp:extent cx="174929" cy="182880"/>
                      <wp:effectExtent l="0" t="0" r="15875" b="26670"/>
                      <wp:wrapNone/>
                      <wp:docPr id="5" name="Retâ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929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DC74B4" id="Retângulo 5" o:spid="_x0000_s1026" style="position:absolute;margin-left:2.1pt;margin-top:1.2pt;width:13.75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" fillcolor="white [3212]" strokecolor="#375623 [1609]" strokeweight="1pt"/>
                  </w:pict>
                </mc:Fallback>
              </mc:AlternateContent>
            </w:r>
            <w:r>
              <w:t xml:space="preserve">        SIM</w:t>
            </w:r>
          </w:p>
          <w:p w14:paraId="16D29BC2" w14:textId="77777777" w:rsidR="00431116" w:rsidRDefault="00431116" w:rsidP="00431116">
            <w:pPr>
              <w:spacing w:line="360" w:lineRule="auto"/>
              <w:contextualSpacing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0973DFD" wp14:editId="7532156F">
                      <wp:simplePos x="0" y="0"/>
                      <wp:positionH relativeFrom="column">
                        <wp:posOffset>28631</wp:posOffset>
                      </wp:positionH>
                      <wp:positionV relativeFrom="paragraph">
                        <wp:posOffset>15765</wp:posOffset>
                      </wp:positionV>
                      <wp:extent cx="174929" cy="182880"/>
                      <wp:effectExtent l="0" t="0" r="15875" b="26670"/>
                      <wp:wrapNone/>
                      <wp:docPr id="6" name="Retâ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929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5EEF07" id="Retângulo 6" o:spid="_x0000_s1026" style="position:absolute;margin-left:2.25pt;margin-top:1.25pt;width:13.75pt;height:1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" fillcolor="white [3212]" strokecolor="#375623 [1609]" strokeweight="1pt"/>
                  </w:pict>
                </mc:Fallback>
              </mc:AlternateContent>
            </w:r>
            <w:r>
              <w:t xml:space="preserve">        NÃO</w:t>
            </w:r>
          </w:p>
          <w:p w14:paraId="4E2379F0" w14:textId="77777777" w:rsidR="00431116" w:rsidRDefault="00431116" w:rsidP="00867CF6">
            <w:pPr>
              <w:spacing w:line="360" w:lineRule="auto"/>
              <w:contextualSpacing/>
            </w:pPr>
          </w:p>
          <w:p w14:paraId="06FC395F" w14:textId="51898AC6" w:rsidR="00E67987" w:rsidRDefault="00E67987" w:rsidP="00867CF6">
            <w:pPr>
              <w:spacing w:line="360" w:lineRule="auto"/>
              <w:contextualSpacing/>
            </w:pPr>
            <w:r>
              <w:t>A FAMÍLIA POSSUI EM SUA COMPOSIÇÃO:</w:t>
            </w:r>
          </w:p>
          <w:p w14:paraId="249D9C62" w14:textId="0EE7B565" w:rsidR="00E67987" w:rsidRDefault="00E67987" w:rsidP="00867CF6">
            <w:pPr>
              <w:spacing w:line="360" w:lineRule="auto"/>
              <w:contextualSpacing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4A7199A" wp14:editId="71C585B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6985</wp:posOffset>
                      </wp:positionV>
                      <wp:extent cx="174929" cy="182880"/>
                      <wp:effectExtent l="0" t="0" r="15875" b="26670"/>
                      <wp:wrapNone/>
                      <wp:docPr id="7" name="Retâ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929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43EFE6" id="Retângulo 7" o:spid="_x0000_s1026" style="position:absolute;margin-left:-.25pt;margin-top:.55pt;width:13.75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" fillcolor="white [3212]" strokecolor="#375623 [1609]" strokeweight="1pt"/>
                  </w:pict>
                </mc:Fallback>
              </mc:AlternateContent>
            </w:r>
            <w:r>
              <w:t xml:space="preserve">       CRIANÇAS E/OU ADOLESCENTES</w:t>
            </w:r>
            <w:r w:rsidR="00397C8F">
              <w:t>.     QUANTOS: ______</w:t>
            </w:r>
          </w:p>
          <w:p w14:paraId="11CAEB31" w14:textId="42A35445" w:rsidR="00E67987" w:rsidRDefault="00E67987" w:rsidP="00867CF6">
            <w:pPr>
              <w:spacing w:line="360" w:lineRule="auto"/>
              <w:contextualSpacing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5ABA3FE" wp14:editId="63DEB4A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6985</wp:posOffset>
                      </wp:positionV>
                      <wp:extent cx="174929" cy="182880"/>
                      <wp:effectExtent l="0" t="0" r="15875" b="26670"/>
                      <wp:wrapNone/>
                      <wp:docPr id="8" name="Retâ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929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F88C70" id="Retângulo 8" o:spid="_x0000_s1026" style="position:absolute;margin-left:-.25pt;margin-top:.55pt;width:13.75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" fillcolor="white [3212]" strokecolor="#375623 [1609]" strokeweight="1pt"/>
                  </w:pict>
                </mc:Fallback>
              </mc:AlternateContent>
            </w:r>
            <w:r>
              <w:t xml:space="preserve">       IDOSOS</w:t>
            </w:r>
            <w:r w:rsidR="00397C8F">
              <w:t>. QUANTOS: ______</w:t>
            </w:r>
          </w:p>
          <w:p w14:paraId="74D0C293" w14:textId="6F94C407" w:rsidR="00E67987" w:rsidRDefault="00E67987" w:rsidP="00867CF6">
            <w:pPr>
              <w:spacing w:line="360" w:lineRule="auto"/>
              <w:contextualSpacing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895F497" wp14:editId="71C66A0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6985</wp:posOffset>
                      </wp:positionV>
                      <wp:extent cx="174929" cy="182880"/>
                      <wp:effectExtent l="0" t="0" r="15875" b="26670"/>
                      <wp:wrapNone/>
                      <wp:docPr id="9" name="Retâ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929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15E470" id="Retângulo 9" o:spid="_x0000_s1026" style="position:absolute;margin-left:-.25pt;margin-top:.55pt;width:13.75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" fillcolor="white [3212]" strokecolor="#375623 [1609]" strokeweight="1pt"/>
                  </w:pict>
                </mc:Fallback>
              </mc:AlternateContent>
            </w:r>
            <w:r>
              <w:t xml:space="preserve">       PESSOA COM DEFICIÊNCIA</w:t>
            </w:r>
            <w:r w:rsidR="00397C8F">
              <w:t>. QUANTOS: ______</w:t>
            </w:r>
          </w:p>
          <w:p w14:paraId="0BE831C2" w14:textId="45D068F7" w:rsidR="003D2C5C" w:rsidRDefault="00E67987" w:rsidP="00867CF6">
            <w:pPr>
              <w:spacing w:line="360" w:lineRule="auto"/>
              <w:contextualSpacing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B586A05" wp14:editId="48E41A0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6985</wp:posOffset>
                      </wp:positionV>
                      <wp:extent cx="174929" cy="182880"/>
                      <wp:effectExtent l="0" t="0" r="15875" b="26670"/>
                      <wp:wrapNone/>
                      <wp:docPr id="10" name="Retâ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929" cy="182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B65E1" id="Retângulo 10" o:spid="_x0000_s1026" style="position:absolute;margin-left:-.25pt;margin-top:.55pt;width:13.75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" fillcolor="white [3212]" strokecolor="#375623 [1609]" strokeweight="1pt"/>
                  </w:pict>
                </mc:Fallback>
              </mc:AlternateContent>
            </w:r>
            <w:r>
              <w:t xml:space="preserve">       GESTANTE E/OU NUTRIZ</w:t>
            </w:r>
            <w:r w:rsidR="00397C8F">
              <w:t>. QUANTOS: ______</w:t>
            </w:r>
          </w:p>
        </w:tc>
      </w:tr>
      <w:tr w:rsidR="003D2C5C" w14:paraId="142D7E8E" w14:textId="77777777" w:rsidTr="00867CF6">
        <w:trPr>
          <w:trHeight w:val="1612"/>
        </w:trPr>
        <w:tc>
          <w:tcPr>
            <w:tcW w:w="11625" w:type="dxa"/>
            <w:gridSpan w:val="4"/>
          </w:tcPr>
          <w:p w14:paraId="5EF3E760" w14:textId="77777777" w:rsidR="003D2C5C" w:rsidRDefault="003D2C5C" w:rsidP="00867CF6">
            <w:pPr>
              <w:spacing w:line="360" w:lineRule="auto"/>
              <w:contextualSpacing/>
            </w:pPr>
            <w:r>
              <w:t>OBSERVAÇÕES</w:t>
            </w:r>
            <w:r w:rsidR="00431116">
              <w:t>:</w:t>
            </w:r>
          </w:p>
          <w:p w14:paraId="0D87625A" w14:textId="77777777" w:rsidR="00431116" w:rsidRDefault="00431116" w:rsidP="00867CF6">
            <w:pPr>
              <w:spacing w:line="360" w:lineRule="auto"/>
              <w:contextualSpacing/>
            </w:pPr>
          </w:p>
          <w:p w14:paraId="460739A2" w14:textId="77777777" w:rsidR="00431116" w:rsidRDefault="00431116" w:rsidP="00867CF6">
            <w:pPr>
              <w:spacing w:line="360" w:lineRule="auto"/>
              <w:contextualSpacing/>
            </w:pPr>
          </w:p>
          <w:p w14:paraId="27FC469B" w14:textId="176C5E06" w:rsidR="00431116" w:rsidRDefault="00431116" w:rsidP="00867CF6">
            <w:pPr>
              <w:spacing w:line="360" w:lineRule="auto"/>
              <w:contextualSpacing/>
            </w:pPr>
          </w:p>
        </w:tc>
      </w:tr>
    </w:tbl>
    <w:p w14:paraId="1231CC1C" w14:textId="77777777" w:rsidR="00CD4231" w:rsidRDefault="00CD4231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4E7260A" w14:textId="77777777" w:rsidR="00CD4231" w:rsidRDefault="00CD4231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50097ED" w14:textId="4D482CAF" w:rsidR="00E066FC" w:rsidRDefault="00E67987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 instrumental deverá ser preenchido e encaminhado à Gerência de Gestão de Benefícios, Programas e Projetos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Socioassistenciais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via e-mail: </w:t>
      </w:r>
      <w:hyperlink r:id="rId19" w:history="1">
        <w:r w:rsidR="006D18C7" w:rsidRPr="00130514">
          <w:rPr>
            <w:rStyle w:val="Hyperlink"/>
            <w:rFonts w:ascii="Times New Roman" w:hAnsi="Times New Roman" w:cs="Times New Roman"/>
            <w:sz w:val="24"/>
            <w:szCs w:val="24"/>
          </w:rPr>
          <w:t>acesso.alimentos@pbh.gov.br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AF11C" w14:textId="77777777" w:rsidR="00C92DC9" w:rsidRDefault="00C92DC9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8DB603B" w14:textId="77777777" w:rsidR="00C92DC9" w:rsidRDefault="00C92DC9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3079DA2" w14:textId="77777777" w:rsidR="00C92DC9" w:rsidRDefault="00C92DC9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  <w:sectPr w:rsidR="00C92DC9" w:rsidSect="006138CE">
          <w:pgSz w:w="11906" w:h="16838"/>
          <w:pgMar w:top="261" w:right="249" w:bottom="244" w:left="198" w:header="709" w:footer="709" w:gutter="0"/>
          <w:cols w:space="708"/>
          <w:docGrid w:linePitch="360"/>
        </w:sectPr>
      </w:pPr>
    </w:p>
    <w:p w14:paraId="2FA222D4" w14:textId="77777777" w:rsidR="00CD4231" w:rsidRDefault="00CD4231" w:rsidP="007914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24D98" w14:textId="77777777" w:rsidR="00CD4231" w:rsidRDefault="00CD4231" w:rsidP="007914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76B3C" w14:textId="6226178C" w:rsidR="007914BA" w:rsidRPr="007914BA" w:rsidRDefault="007914BA" w:rsidP="007914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14BA">
        <w:rPr>
          <w:rFonts w:ascii="Times New Roman" w:hAnsi="Times New Roman" w:cs="Times New Roman"/>
          <w:sz w:val="24"/>
          <w:szCs w:val="24"/>
        </w:rPr>
        <w:t>Anexo IV – Endereço do Banco de Alimentos:</w:t>
      </w:r>
    </w:p>
    <w:p w14:paraId="29E93A1E" w14:textId="77777777" w:rsidR="007914BA" w:rsidRPr="007914BA" w:rsidRDefault="007914BA" w:rsidP="007914B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BE37C9" w14:textId="2EEAC385" w:rsidR="007914BA" w:rsidRPr="007914BA" w:rsidRDefault="007914BA" w:rsidP="007914B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14BA">
        <w:rPr>
          <w:rFonts w:ascii="Times New Roman" w:hAnsi="Times New Roman" w:cs="Times New Roman"/>
          <w:b/>
          <w:sz w:val="24"/>
          <w:szCs w:val="24"/>
        </w:rPr>
        <w:t>BANCO DE ALIMENTOS</w:t>
      </w:r>
    </w:p>
    <w:p w14:paraId="7F5B8FCB" w14:textId="77777777" w:rsidR="007914BA" w:rsidRPr="007914BA" w:rsidRDefault="007914BA" w:rsidP="007914B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6ECD7F" w14:textId="2FB47463" w:rsidR="007914BA" w:rsidRPr="007914BA" w:rsidRDefault="007914BA" w:rsidP="007914B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14BA">
        <w:rPr>
          <w:rFonts w:ascii="Times New Roman" w:hAnsi="Times New Roman" w:cs="Times New Roman"/>
          <w:b/>
          <w:sz w:val="24"/>
          <w:szCs w:val="24"/>
        </w:rPr>
        <w:t xml:space="preserve">Endereço: Rua </w:t>
      </w:r>
      <w:proofErr w:type="spellStart"/>
      <w:r w:rsidRPr="007914BA">
        <w:rPr>
          <w:rFonts w:ascii="Times New Roman" w:hAnsi="Times New Roman" w:cs="Times New Roman"/>
          <w:b/>
          <w:sz w:val="24"/>
          <w:szCs w:val="24"/>
        </w:rPr>
        <w:t>Tuiuti</w:t>
      </w:r>
      <w:proofErr w:type="spellEnd"/>
      <w:r w:rsidRPr="007914BA">
        <w:rPr>
          <w:rFonts w:ascii="Times New Roman" w:hAnsi="Times New Roman" w:cs="Times New Roman"/>
          <w:b/>
          <w:sz w:val="24"/>
          <w:szCs w:val="24"/>
        </w:rPr>
        <w:t>, 888 (esq. com Rua Progresso) - Bairro Padre Eustáquio Telefone: 3277- 4791</w:t>
      </w:r>
    </w:p>
    <w:p w14:paraId="38E1C186" w14:textId="77777777" w:rsidR="007914BA" w:rsidRPr="00A874B5" w:rsidRDefault="007914BA" w:rsidP="007914BA">
      <w:pPr>
        <w:spacing w:after="0"/>
        <w:jc w:val="center"/>
        <w:rPr>
          <w:rFonts w:ascii="Arial" w:hAnsi="Arial" w:cs="Arial"/>
          <w:b/>
        </w:rPr>
      </w:pPr>
    </w:p>
    <w:p w14:paraId="01CE52D0" w14:textId="77777777" w:rsidR="007914BA" w:rsidRDefault="007914BA" w:rsidP="007914B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2CF0F9" wp14:editId="1025441F">
                <wp:simplePos x="0" y="0"/>
                <wp:positionH relativeFrom="column">
                  <wp:posOffset>2686050</wp:posOffset>
                </wp:positionH>
                <wp:positionV relativeFrom="paragraph">
                  <wp:posOffset>2922270</wp:posOffset>
                </wp:positionV>
                <wp:extent cx="133350" cy="19050"/>
                <wp:effectExtent l="19050" t="19050" r="19050" b="1905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6D497B" id="Conector reto 1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5pt,230.1pt" to="222pt,2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B30D91" wp14:editId="701C1EE8">
                <wp:simplePos x="0" y="0"/>
                <wp:positionH relativeFrom="column">
                  <wp:posOffset>2609850</wp:posOffset>
                </wp:positionH>
                <wp:positionV relativeFrom="paragraph">
                  <wp:posOffset>1522095</wp:posOffset>
                </wp:positionV>
                <wp:extent cx="247650" cy="9525"/>
                <wp:effectExtent l="19050" t="19050" r="19050" b="28575"/>
                <wp:wrapNone/>
                <wp:docPr id="12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01D642" id="Conector reto 12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5pt,119.85pt" to="225pt,1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DAA312" wp14:editId="3BAEA110">
                <wp:simplePos x="0" y="0"/>
                <wp:positionH relativeFrom="column">
                  <wp:posOffset>2819400</wp:posOffset>
                </wp:positionH>
                <wp:positionV relativeFrom="paragraph">
                  <wp:posOffset>1531620</wp:posOffset>
                </wp:positionV>
                <wp:extent cx="38100" cy="1409700"/>
                <wp:effectExtent l="19050" t="19050" r="19050" b="19050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4097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53DD4" id="Conector reto 13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120.6pt" to="225pt,2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65AD25" wp14:editId="18B0361E">
                <wp:simplePos x="0" y="0"/>
                <wp:positionH relativeFrom="column">
                  <wp:posOffset>2362200</wp:posOffset>
                </wp:positionH>
                <wp:positionV relativeFrom="paragraph">
                  <wp:posOffset>1388745</wp:posOffset>
                </wp:positionV>
                <wp:extent cx="247650" cy="238125"/>
                <wp:effectExtent l="0" t="0" r="19050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F2D98" id="Retângulo 14" o:spid="_x0000_s1026" style="position:absolute;margin-left:186pt;margin-top:109.35pt;width:19.5pt;height:18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" filled="f" strokecolor="black [3213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B18CFED" wp14:editId="41ED8553">
            <wp:extent cx="5474525" cy="381118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98" t="11384" r="3516" b="46109"/>
                    <a:stretch/>
                  </pic:blipFill>
                  <pic:spPr bwMode="auto">
                    <a:xfrm>
                      <a:off x="0" y="0"/>
                      <a:ext cx="5474700" cy="381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4798"/>
        <w:gridCol w:w="3536"/>
      </w:tblGrid>
      <w:tr w:rsidR="007914BA" w:rsidRPr="004C1A46" w14:paraId="688F7715" w14:textId="77777777" w:rsidTr="007914BA">
        <w:trPr>
          <w:jc w:val="center"/>
        </w:trPr>
        <w:tc>
          <w:tcPr>
            <w:tcW w:w="10456" w:type="dxa"/>
            <w:gridSpan w:val="3"/>
            <w:vAlign w:val="center"/>
          </w:tcPr>
          <w:p w14:paraId="634BA896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OPÇÕES DE TRANSPORTE</w:t>
            </w:r>
          </w:p>
        </w:tc>
      </w:tr>
      <w:tr w:rsidR="007914BA" w:rsidRPr="004C1A46" w14:paraId="0B756814" w14:textId="77777777" w:rsidTr="007914BA">
        <w:trPr>
          <w:jc w:val="center"/>
        </w:trPr>
        <w:tc>
          <w:tcPr>
            <w:tcW w:w="2122" w:type="dxa"/>
            <w:vAlign w:val="center"/>
          </w:tcPr>
          <w:p w14:paraId="62D84362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ÔNIBUS/LINHA</w:t>
            </w:r>
          </w:p>
        </w:tc>
        <w:tc>
          <w:tcPr>
            <w:tcW w:w="4798" w:type="dxa"/>
            <w:vAlign w:val="center"/>
          </w:tcPr>
          <w:p w14:paraId="1D9DEFE1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EMBARQUE</w:t>
            </w:r>
          </w:p>
        </w:tc>
        <w:tc>
          <w:tcPr>
            <w:tcW w:w="3536" w:type="dxa"/>
            <w:vAlign w:val="center"/>
          </w:tcPr>
          <w:p w14:paraId="4F084615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DESEMBARQUE</w:t>
            </w:r>
          </w:p>
        </w:tc>
      </w:tr>
      <w:tr w:rsidR="007914BA" w:rsidRPr="004C1A46" w14:paraId="38439BD6" w14:textId="77777777" w:rsidTr="007914BA">
        <w:trPr>
          <w:jc w:val="center"/>
        </w:trPr>
        <w:tc>
          <w:tcPr>
            <w:tcW w:w="2122" w:type="dxa"/>
            <w:vAlign w:val="center"/>
          </w:tcPr>
          <w:p w14:paraId="32266F94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1404</w:t>
            </w: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 Alípio de Melo A/B/C</w:t>
            </w:r>
          </w:p>
        </w:tc>
        <w:tc>
          <w:tcPr>
            <w:tcW w:w="4798" w:type="dxa"/>
            <w:vAlign w:val="center"/>
          </w:tcPr>
          <w:p w14:paraId="07934FF8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Ruas Tupis com São Paulo</w:t>
            </w:r>
          </w:p>
          <w:p w14:paraId="396F9058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Av. Amazonas com Curitiba</w:t>
            </w:r>
          </w:p>
        </w:tc>
        <w:tc>
          <w:tcPr>
            <w:tcW w:w="3536" w:type="dxa"/>
            <w:vMerge w:val="restart"/>
            <w:vAlign w:val="center"/>
          </w:tcPr>
          <w:p w14:paraId="0801631A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Rua Padre Eustáquio no primeiro ponto depois da Igreja Padre Eustáquio e supermercado </w:t>
            </w:r>
            <w:proofErr w:type="spellStart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Epa</w:t>
            </w:r>
            <w:proofErr w:type="spellEnd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. Atravessar e descer na rua Progresso até a rua </w:t>
            </w:r>
            <w:proofErr w:type="spellStart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Tuiuti</w:t>
            </w:r>
            <w:proofErr w:type="spellEnd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914BA" w:rsidRPr="004C1A46" w14:paraId="56E0EEAB" w14:textId="77777777" w:rsidTr="007914BA">
        <w:trPr>
          <w:jc w:val="center"/>
        </w:trPr>
        <w:tc>
          <w:tcPr>
            <w:tcW w:w="2122" w:type="dxa"/>
            <w:vAlign w:val="center"/>
          </w:tcPr>
          <w:p w14:paraId="14BE2DD9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4110</w:t>
            </w: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 - Dom Cabral/Belvedere</w:t>
            </w:r>
          </w:p>
          <w:p w14:paraId="5EF18DC9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4111</w:t>
            </w: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 - Dom Cabral/Anchieta</w:t>
            </w:r>
          </w:p>
        </w:tc>
        <w:tc>
          <w:tcPr>
            <w:tcW w:w="4798" w:type="dxa"/>
            <w:vAlign w:val="center"/>
          </w:tcPr>
          <w:p w14:paraId="73D93B72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Av. Amazonas com Curitiba</w:t>
            </w:r>
          </w:p>
          <w:p w14:paraId="6FCA860A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Av. Afonso Pena com Rua da Bahia (Parque Municipal) sentido Rodoviária</w:t>
            </w:r>
          </w:p>
        </w:tc>
        <w:tc>
          <w:tcPr>
            <w:tcW w:w="3536" w:type="dxa"/>
            <w:vMerge/>
            <w:vAlign w:val="center"/>
          </w:tcPr>
          <w:p w14:paraId="478510C3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14BA" w:rsidRPr="004C1A46" w14:paraId="3954A3F4" w14:textId="77777777" w:rsidTr="007914BA">
        <w:trPr>
          <w:jc w:val="center"/>
        </w:trPr>
        <w:tc>
          <w:tcPr>
            <w:tcW w:w="2122" w:type="dxa"/>
            <w:vAlign w:val="center"/>
          </w:tcPr>
          <w:p w14:paraId="0E30EA32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4034</w:t>
            </w: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 - Dom Cabral</w:t>
            </w:r>
          </w:p>
        </w:tc>
        <w:tc>
          <w:tcPr>
            <w:tcW w:w="4798" w:type="dxa"/>
            <w:vAlign w:val="center"/>
          </w:tcPr>
          <w:p w14:paraId="05952C00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Av. Augusto de Lima entre Bahia e Espírito Santo</w:t>
            </w:r>
          </w:p>
          <w:p w14:paraId="46C5B971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Rua Espírito Santo com rua Tupis</w:t>
            </w:r>
          </w:p>
          <w:p w14:paraId="2A67FBCB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Av. Afonso Pena com praça Sete de Setembro</w:t>
            </w:r>
          </w:p>
        </w:tc>
        <w:tc>
          <w:tcPr>
            <w:tcW w:w="3536" w:type="dxa"/>
            <w:vMerge/>
            <w:vAlign w:val="center"/>
          </w:tcPr>
          <w:p w14:paraId="7233691E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14BA" w:rsidRPr="004C1A46" w14:paraId="72BF5F76" w14:textId="77777777" w:rsidTr="007914BA">
        <w:trPr>
          <w:jc w:val="center"/>
        </w:trPr>
        <w:tc>
          <w:tcPr>
            <w:tcW w:w="2122" w:type="dxa"/>
            <w:vAlign w:val="center"/>
          </w:tcPr>
          <w:p w14:paraId="7F228B72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4405</w:t>
            </w: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 - Coqueiros</w:t>
            </w:r>
          </w:p>
        </w:tc>
        <w:tc>
          <w:tcPr>
            <w:tcW w:w="4798" w:type="dxa"/>
            <w:vAlign w:val="center"/>
          </w:tcPr>
          <w:p w14:paraId="6B4CA360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Rua dos Guaranis em frente ao n° 304</w:t>
            </w:r>
          </w:p>
        </w:tc>
        <w:tc>
          <w:tcPr>
            <w:tcW w:w="3536" w:type="dxa"/>
            <w:vMerge/>
            <w:vAlign w:val="center"/>
          </w:tcPr>
          <w:p w14:paraId="76248997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14BA" w:rsidRPr="004C1A46" w14:paraId="2C4F5B91" w14:textId="77777777" w:rsidTr="007914BA">
        <w:trPr>
          <w:jc w:val="center"/>
        </w:trPr>
        <w:tc>
          <w:tcPr>
            <w:tcW w:w="2122" w:type="dxa"/>
            <w:vAlign w:val="center"/>
          </w:tcPr>
          <w:p w14:paraId="32BE2A94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4802A</w:t>
            </w: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 - Boa Vista</w:t>
            </w:r>
          </w:p>
        </w:tc>
        <w:tc>
          <w:tcPr>
            <w:tcW w:w="4798" w:type="dxa"/>
            <w:vAlign w:val="center"/>
          </w:tcPr>
          <w:p w14:paraId="44743B38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Av. Amazonas em frente ao n° 471</w:t>
            </w:r>
          </w:p>
        </w:tc>
        <w:tc>
          <w:tcPr>
            <w:tcW w:w="3536" w:type="dxa"/>
            <w:vMerge/>
            <w:vAlign w:val="center"/>
          </w:tcPr>
          <w:p w14:paraId="3A10A9D0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14BA" w:rsidRPr="004C1A46" w14:paraId="48F5EA99" w14:textId="77777777" w:rsidTr="007914BA">
        <w:trPr>
          <w:jc w:val="center"/>
        </w:trPr>
        <w:tc>
          <w:tcPr>
            <w:tcW w:w="2122" w:type="dxa"/>
            <w:vAlign w:val="center"/>
          </w:tcPr>
          <w:p w14:paraId="7B789CB1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9412</w:t>
            </w: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 - Padre Eustáquio</w:t>
            </w:r>
          </w:p>
        </w:tc>
        <w:tc>
          <w:tcPr>
            <w:tcW w:w="4798" w:type="dxa"/>
            <w:vAlign w:val="center"/>
          </w:tcPr>
          <w:p w14:paraId="5D203C64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Av. Amazonas com Curitiba</w:t>
            </w:r>
          </w:p>
        </w:tc>
        <w:tc>
          <w:tcPr>
            <w:tcW w:w="3536" w:type="dxa"/>
            <w:vAlign w:val="center"/>
          </w:tcPr>
          <w:p w14:paraId="38B9BF8A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Rua Itororó com Rua Progresso. Atravessar a Itororó e descer à esquerda sentido Via Expressa</w:t>
            </w:r>
          </w:p>
        </w:tc>
      </w:tr>
      <w:tr w:rsidR="007914BA" w:rsidRPr="004C1A46" w14:paraId="351F1E24" w14:textId="77777777" w:rsidTr="007914BA">
        <w:trPr>
          <w:jc w:val="center"/>
        </w:trPr>
        <w:tc>
          <w:tcPr>
            <w:tcW w:w="2122" w:type="dxa"/>
            <w:vAlign w:val="center"/>
          </w:tcPr>
          <w:p w14:paraId="1D35C4C7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4403 A</w:t>
            </w: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 - Zoológico/via Serrano</w:t>
            </w:r>
          </w:p>
        </w:tc>
        <w:tc>
          <w:tcPr>
            <w:tcW w:w="4798" w:type="dxa"/>
            <w:vAlign w:val="center"/>
          </w:tcPr>
          <w:p w14:paraId="32CACDED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Av. Augusto de Lima em frente ao n°361</w:t>
            </w:r>
          </w:p>
        </w:tc>
        <w:tc>
          <w:tcPr>
            <w:tcW w:w="3536" w:type="dxa"/>
            <w:vMerge w:val="restart"/>
            <w:vAlign w:val="center"/>
          </w:tcPr>
          <w:p w14:paraId="294AC974" w14:textId="77777777" w:rsidR="007914BA" w:rsidRPr="007914BA" w:rsidRDefault="007914BA" w:rsidP="007914B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Rua Padre Eustáquio no primeiro ponto depois da Igreja Padre Eustáquio e supermercado </w:t>
            </w:r>
            <w:proofErr w:type="spellStart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Epa</w:t>
            </w:r>
            <w:proofErr w:type="spellEnd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. Atravessar e descer na rua Progresso até a rua </w:t>
            </w:r>
            <w:proofErr w:type="spellStart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Tuiuti</w:t>
            </w:r>
            <w:proofErr w:type="spellEnd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914BA" w:rsidRPr="004C1A46" w14:paraId="2CB62609" w14:textId="77777777" w:rsidTr="007914BA">
        <w:trPr>
          <w:jc w:val="center"/>
        </w:trPr>
        <w:tc>
          <w:tcPr>
            <w:tcW w:w="2122" w:type="dxa"/>
            <w:vAlign w:val="center"/>
          </w:tcPr>
          <w:p w14:paraId="05D40AFF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S54</w:t>
            </w:r>
            <w:r w:rsidRPr="007914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Dom Bosco/Shopping Del Rey via Padre </w:t>
            </w:r>
            <w:proofErr w:type="spellStart"/>
            <w:r w:rsidRPr="007914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Eustáquio</w:t>
            </w:r>
            <w:proofErr w:type="spellEnd"/>
          </w:p>
        </w:tc>
        <w:tc>
          <w:tcPr>
            <w:tcW w:w="4798" w:type="dxa"/>
            <w:vAlign w:val="center"/>
          </w:tcPr>
          <w:p w14:paraId="32B689CA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Av. Presidente Carlos Luz após o Cemitério da Paz em frente ao Colégio Franciscano Sagrada Família.</w:t>
            </w:r>
          </w:p>
        </w:tc>
        <w:tc>
          <w:tcPr>
            <w:tcW w:w="3536" w:type="dxa"/>
            <w:vMerge/>
            <w:vAlign w:val="center"/>
          </w:tcPr>
          <w:p w14:paraId="1FD0EA38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14BA" w:rsidRPr="004C1A46" w14:paraId="710C025D" w14:textId="77777777" w:rsidTr="007914BA">
        <w:trPr>
          <w:jc w:val="center"/>
        </w:trPr>
        <w:tc>
          <w:tcPr>
            <w:tcW w:w="2122" w:type="dxa"/>
            <w:vAlign w:val="center"/>
          </w:tcPr>
          <w:p w14:paraId="62DDE9E1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b/>
                <w:sz w:val="24"/>
                <w:szCs w:val="24"/>
              </w:rPr>
              <w:t>Metrô</w:t>
            </w:r>
          </w:p>
        </w:tc>
        <w:tc>
          <w:tcPr>
            <w:tcW w:w="4798" w:type="dxa"/>
            <w:vAlign w:val="center"/>
          </w:tcPr>
          <w:p w14:paraId="766248EF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3394DDC1" w14:textId="77777777" w:rsidR="007914BA" w:rsidRPr="007914BA" w:rsidRDefault="007914BA" w:rsidP="00095F8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14BA">
              <w:rPr>
                <w:rFonts w:ascii="Times New Roman" w:hAnsi="Times New Roman" w:cs="Times New Roman"/>
                <w:sz w:val="24"/>
                <w:szCs w:val="24"/>
              </w:rPr>
              <w:t xml:space="preserve">Descer na Estação Calafate, atravessar a passarela acima da Av. Teresa Cristina, seguir pela rua Curral Del Rei por três quarteirões e virar à esquerda na Rua </w:t>
            </w:r>
            <w:proofErr w:type="spellStart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Tuiuti</w:t>
            </w:r>
            <w:proofErr w:type="spellEnd"/>
            <w:r w:rsidRPr="007914B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4C38E09" w14:textId="77777777" w:rsidR="007914BA" w:rsidRPr="00603471" w:rsidRDefault="007914BA" w:rsidP="007914BA">
      <w:pPr>
        <w:tabs>
          <w:tab w:val="left" w:pos="916"/>
        </w:tabs>
        <w:rPr>
          <w:rFonts w:ascii="Arial" w:hAnsi="Arial" w:cs="Arial"/>
          <w:sz w:val="2"/>
          <w:szCs w:val="2"/>
        </w:rPr>
      </w:pPr>
    </w:p>
    <w:p w14:paraId="07EE59AA" w14:textId="77777777" w:rsidR="00796008" w:rsidRDefault="00796008" w:rsidP="002C05D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sectPr w:rsidR="00796008" w:rsidSect="005826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2B7293" w14:textId="77777777" w:rsidR="000D5FFD" w:rsidRDefault="000D5FFD" w:rsidP="00EE4426">
      <w:pPr>
        <w:spacing w:after="0" w:line="240" w:lineRule="auto"/>
      </w:pPr>
      <w:r>
        <w:separator/>
      </w:r>
    </w:p>
  </w:endnote>
  <w:endnote w:type="continuationSeparator" w:id="0">
    <w:p w14:paraId="62ED5808" w14:textId="77777777" w:rsidR="000D5FFD" w:rsidRDefault="000D5FFD" w:rsidP="00EE4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37511931"/>
      <w:docPartObj>
        <w:docPartGallery w:val="Page Numbers (Bottom of Page)"/>
        <w:docPartUnique/>
      </w:docPartObj>
    </w:sdtPr>
    <w:sdtEndPr/>
    <w:sdtContent>
      <w:p w14:paraId="1ACF1787" w14:textId="3BCDDBD4" w:rsidR="00B1464B" w:rsidRDefault="00B1464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16A9">
          <w:rPr>
            <w:noProof/>
          </w:rPr>
          <w:t>19</w:t>
        </w:r>
        <w:r>
          <w:fldChar w:fldCharType="end"/>
        </w:r>
      </w:p>
    </w:sdtContent>
  </w:sdt>
  <w:p w14:paraId="15C64C72" w14:textId="77777777" w:rsidR="00B1464B" w:rsidRDefault="00B1464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147ED9" w14:textId="77777777" w:rsidR="000D5FFD" w:rsidRDefault="000D5FFD" w:rsidP="00EE4426">
      <w:pPr>
        <w:spacing w:after="0" w:line="240" w:lineRule="auto"/>
      </w:pPr>
      <w:r>
        <w:separator/>
      </w:r>
    </w:p>
  </w:footnote>
  <w:footnote w:type="continuationSeparator" w:id="0">
    <w:p w14:paraId="3B900233" w14:textId="77777777" w:rsidR="000D5FFD" w:rsidRDefault="000D5FFD" w:rsidP="00EE4426">
      <w:pPr>
        <w:spacing w:after="0" w:line="240" w:lineRule="auto"/>
      </w:pPr>
      <w:r>
        <w:continuationSeparator/>
      </w:r>
    </w:p>
  </w:footnote>
  <w:footnote w:id="1">
    <w:p w14:paraId="240E0CC9" w14:textId="77777777" w:rsidR="00B1464B" w:rsidRDefault="00B1464B" w:rsidP="00EB707A">
      <w:pPr>
        <w:pStyle w:val="Textodenotaderodap"/>
      </w:pPr>
      <w:r>
        <w:rPr>
          <w:rStyle w:val="Refdenotaderodap"/>
        </w:rPr>
        <w:footnoteRef/>
      </w:r>
      <w:r>
        <w:t xml:space="preserve"> Metodologia de Trabalho Social com Família na Assistência Social. (2007, p. 18)</w:t>
      </w:r>
    </w:p>
  </w:footnote>
  <w:footnote w:id="2">
    <w:p w14:paraId="31D1CBE4" w14:textId="238BE3E8" w:rsidR="00204539" w:rsidRDefault="00204539">
      <w:pPr>
        <w:pStyle w:val="Textodenotaderodap"/>
      </w:pPr>
      <w:r>
        <w:rPr>
          <w:rStyle w:val="Refdenotaderodap"/>
        </w:rPr>
        <w:footnoteRef/>
      </w:r>
      <w:r>
        <w:t xml:space="preserve"> Resolução CIT nº 07, de 10 de setembro de 2009</w:t>
      </w:r>
    </w:p>
  </w:footnote>
  <w:footnote w:id="3">
    <w:p w14:paraId="4A0D39F6" w14:textId="77777777" w:rsidR="00B1464B" w:rsidRDefault="00B1464B" w:rsidP="008658C1">
      <w:pPr>
        <w:pStyle w:val="Textodenotaderodap"/>
      </w:pPr>
      <w:r>
        <w:rPr>
          <w:rStyle w:val="Refdenotaderodap"/>
        </w:rPr>
        <w:footnoteRef/>
      </w:r>
      <w:r>
        <w:t xml:space="preserve"> D</w:t>
      </w:r>
      <w:r w:rsidRPr="00E349F2">
        <w:rPr>
          <w:rFonts w:ascii="Times New Roman" w:hAnsi="Times New Roman" w:cs="Times New Roman"/>
        </w:rPr>
        <w:t>ecreto nº 6.135</w:t>
      </w:r>
      <w:r>
        <w:rPr>
          <w:rFonts w:ascii="Times New Roman" w:hAnsi="Times New Roman" w:cs="Times New Roman"/>
        </w:rPr>
        <w:t>, de 26 de junho de 2007</w:t>
      </w:r>
    </w:p>
  </w:footnote>
  <w:footnote w:id="4">
    <w:p w14:paraId="78755C05" w14:textId="77777777" w:rsidR="00B1464B" w:rsidRDefault="00B1464B">
      <w:pPr>
        <w:pStyle w:val="Textodenotaderodap"/>
      </w:pPr>
      <w:r>
        <w:rPr>
          <w:rStyle w:val="Refdenotaderodap"/>
        </w:rPr>
        <w:footnoteRef/>
      </w:r>
      <w:r>
        <w:t xml:space="preserve"> LOAS. (2012, p. 13)</w:t>
      </w:r>
    </w:p>
  </w:footnote>
  <w:footnote w:id="5">
    <w:p w14:paraId="2FD7AAC6" w14:textId="2C3E65F1" w:rsidR="00EC08BE" w:rsidRPr="00F2753D" w:rsidRDefault="00EC08BE" w:rsidP="00EC08BE">
      <w:pPr>
        <w:spacing w:after="12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Style w:val="Refdenotaderodap"/>
        </w:rPr>
        <w:footnoteRef/>
      </w:r>
      <w:r>
        <w:t xml:space="preserve"> </w:t>
      </w:r>
      <w:r w:rsidRPr="00F2753D">
        <w:rPr>
          <w:rFonts w:ascii="Times New Roman" w:hAnsi="Times New Roman" w:cs="Times New Roman"/>
          <w:sz w:val="21"/>
          <w:szCs w:val="21"/>
        </w:rPr>
        <w:t xml:space="preserve">175 famílias possuem endereço não </w:t>
      </w:r>
      <w:proofErr w:type="spellStart"/>
      <w:r w:rsidRPr="00F2753D">
        <w:rPr>
          <w:rFonts w:ascii="Times New Roman" w:hAnsi="Times New Roman" w:cs="Times New Roman"/>
          <w:sz w:val="21"/>
          <w:szCs w:val="21"/>
        </w:rPr>
        <w:t>georreferenciado</w:t>
      </w:r>
      <w:proofErr w:type="spellEnd"/>
      <w:r w:rsidRPr="00F2753D">
        <w:rPr>
          <w:rFonts w:ascii="Times New Roman" w:hAnsi="Times New Roman" w:cs="Times New Roman"/>
          <w:sz w:val="21"/>
          <w:szCs w:val="21"/>
        </w:rPr>
        <w:t xml:space="preserve">, o que está sendo realizado de forma manual pela GVISO, </w:t>
      </w:r>
      <w:r>
        <w:rPr>
          <w:rFonts w:ascii="Times New Roman" w:hAnsi="Times New Roman" w:cs="Times New Roman"/>
          <w:sz w:val="21"/>
          <w:szCs w:val="21"/>
        </w:rPr>
        <w:t>após este trabalho poderá haver</w:t>
      </w:r>
      <w:r w:rsidRPr="00F2753D">
        <w:rPr>
          <w:rFonts w:ascii="Times New Roman" w:hAnsi="Times New Roman" w:cs="Times New Roman"/>
          <w:sz w:val="21"/>
          <w:szCs w:val="21"/>
        </w:rPr>
        <w:t xml:space="preserve"> alteração de dados de</w:t>
      </w:r>
      <w:r>
        <w:rPr>
          <w:rFonts w:ascii="Times New Roman" w:hAnsi="Times New Roman" w:cs="Times New Roman"/>
          <w:sz w:val="21"/>
          <w:szCs w:val="21"/>
        </w:rPr>
        <w:t xml:space="preserve"> algumas</w:t>
      </w:r>
      <w:r w:rsidRPr="00F2753D">
        <w:rPr>
          <w:rFonts w:ascii="Times New Roman" w:hAnsi="Times New Roman" w:cs="Times New Roman"/>
          <w:sz w:val="21"/>
          <w:szCs w:val="21"/>
        </w:rPr>
        <w:t xml:space="preserve"> regionais.</w:t>
      </w:r>
      <w:r w:rsidRPr="00F2753D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14:paraId="61CE73C4" w14:textId="685EC0F1" w:rsidR="00EC08BE" w:rsidRDefault="00EC08BE">
      <w:pPr>
        <w:pStyle w:val="Textodenotaderodap"/>
      </w:pPr>
    </w:p>
    <w:p w14:paraId="161CC28F" w14:textId="44D92A0D" w:rsidR="00CD4231" w:rsidRDefault="00CD4231">
      <w:pPr>
        <w:pStyle w:val="Textodenotaderodap"/>
      </w:pPr>
    </w:p>
    <w:p w14:paraId="5A2F00EC" w14:textId="77777777" w:rsidR="00CD4231" w:rsidRDefault="00CD4231">
      <w:pPr>
        <w:pStyle w:val="Textodenotaderodap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0F4F6E" w14:textId="06C78822" w:rsidR="00B1464B" w:rsidRDefault="00B1464B" w:rsidP="00B011CC">
    <w:pPr>
      <w:pStyle w:val="Cabealho"/>
      <w:framePr w:hSpace="141" w:wrap="auto" w:vAnchor="text" w:hAnchor="page" w:x="850" w:y="1"/>
      <w:jc w:val="both"/>
    </w:pPr>
    <w:r>
      <w:rPr>
        <w:noProof/>
        <w:sz w:val="20"/>
        <w:lang w:eastAsia="pt-BR"/>
      </w:rPr>
      <w:drawing>
        <wp:inline distT="0" distB="0" distL="0" distR="0" wp14:anchorId="563A109D" wp14:editId="0C9C379F">
          <wp:extent cx="2084832" cy="453542"/>
          <wp:effectExtent l="0" t="0" r="0" b="381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2083" cy="4551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06722F4" w14:textId="16350A42" w:rsidR="00B1464B" w:rsidRPr="00B9055B" w:rsidRDefault="00BA2ACD" w:rsidP="00B011CC">
    <w:pPr>
      <w:pStyle w:val="Cabealho"/>
      <w:rPr>
        <w:b/>
        <w:sz w:val="16"/>
        <w:szCs w:val="16"/>
      </w:rPr>
    </w:pPr>
    <w:r>
      <w:rPr>
        <w:b/>
        <w:sz w:val="16"/>
        <w:szCs w:val="16"/>
      </w:rPr>
      <w:t xml:space="preserve">              </w:t>
    </w:r>
    <w:r w:rsidR="00B1464B">
      <w:rPr>
        <w:b/>
        <w:sz w:val="16"/>
        <w:szCs w:val="16"/>
      </w:rPr>
      <w:t xml:space="preserve"> </w:t>
    </w:r>
    <w:r w:rsidR="004662BC">
      <w:rPr>
        <w:b/>
        <w:sz w:val="16"/>
        <w:szCs w:val="16"/>
      </w:rPr>
      <w:t xml:space="preserve"> </w:t>
    </w:r>
    <w:r w:rsidR="00431116">
      <w:rPr>
        <w:b/>
        <w:sz w:val="16"/>
        <w:szCs w:val="16"/>
      </w:rPr>
      <w:t xml:space="preserve">          </w:t>
    </w:r>
    <w:r w:rsidR="004662BC" w:rsidRPr="00B9055B">
      <w:rPr>
        <w:b/>
        <w:sz w:val="16"/>
        <w:szCs w:val="16"/>
      </w:rPr>
      <w:t xml:space="preserve">Secretaria </w:t>
    </w:r>
    <w:r w:rsidR="004662BC">
      <w:rPr>
        <w:b/>
        <w:sz w:val="16"/>
        <w:szCs w:val="16"/>
      </w:rPr>
      <w:t>Municipal</w:t>
    </w:r>
    <w:r w:rsidR="004416A9">
      <w:rPr>
        <w:b/>
        <w:sz w:val="16"/>
        <w:szCs w:val="16"/>
      </w:rPr>
      <w:t xml:space="preserve"> de Assistência </w:t>
    </w:r>
    <w:r w:rsidR="00B1464B" w:rsidRPr="00B9055B">
      <w:rPr>
        <w:b/>
        <w:sz w:val="16"/>
        <w:szCs w:val="16"/>
      </w:rPr>
      <w:t>Social,</w:t>
    </w:r>
    <w:r w:rsidR="00B1464B">
      <w:rPr>
        <w:b/>
        <w:sz w:val="16"/>
        <w:szCs w:val="16"/>
      </w:rPr>
      <w:t xml:space="preserve"> Segurança Alimentar e Cidadania</w:t>
    </w:r>
  </w:p>
  <w:p w14:paraId="0FB4A503" w14:textId="1D041373" w:rsidR="00B1464B" w:rsidRDefault="00B1464B" w:rsidP="00B011CC">
    <w:pPr>
      <w:pStyle w:val="Cabealho"/>
      <w:ind w:left="3827"/>
      <w:jc w:val="right"/>
      <w:rPr>
        <w:b/>
        <w:sz w:val="16"/>
        <w:szCs w:val="16"/>
      </w:rPr>
    </w:pPr>
    <w:r w:rsidRPr="00B9055B">
      <w:rPr>
        <w:b/>
        <w:sz w:val="16"/>
        <w:szCs w:val="16"/>
      </w:rPr>
      <w:t xml:space="preserve">Subsecretaria de Assistência Social </w:t>
    </w:r>
  </w:p>
  <w:p w14:paraId="406AF5A6" w14:textId="2AAEABF6" w:rsidR="00CD4231" w:rsidRPr="00B9055B" w:rsidRDefault="00CD4231" w:rsidP="00B011CC">
    <w:pPr>
      <w:pStyle w:val="Cabealho"/>
      <w:ind w:left="3827"/>
      <w:jc w:val="right"/>
      <w:rPr>
        <w:b/>
        <w:sz w:val="16"/>
        <w:szCs w:val="16"/>
      </w:rPr>
    </w:pPr>
    <w:r>
      <w:rPr>
        <w:b/>
        <w:sz w:val="16"/>
        <w:szCs w:val="16"/>
      </w:rPr>
      <w:t>Subsecretaria de Segurança Alimentar e Nutricional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757F2"/>
    <w:multiLevelType w:val="hybridMultilevel"/>
    <w:tmpl w:val="83AA72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26EAD"/>
    <w:multiLevelType w:val="hybridMultilevel"/>
    <w:tmpl w:val="C4244C2A"/>
    <w:lvl w:ilvl="0" w:tplc="B540E9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723950"/>
    <w:multiLevelType w:val="hybridMultilevel"/>
    <w:tmpl w:val="14C66D8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54A5E"/>
    <w:multiLevelType w:val="hybridMultilevel"/>
    <w:tmpl w:val="FA78710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4C7C26"/>
    <w:multiLevelType w:val="hybridMultilevel"/>
    <w:tmpl w:val="60A02EF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B6AF9"/>
    <w:multiLevelType w:val="hybridMultilevel"/>
    <w:tmpl w:val="2EEEEB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62625C"/>
    <w:multiLevelType w:val="hybridMultilevel"/>
    <w:tmpl w:val="3B126B42"/>
    <w:lvl w:ilvl="0" w:tplc="1A3491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6EE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10FA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A80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3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7089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B6F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5622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326C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0F75A94"/>
    <w:multiLevelType w:val="hybridMultilevel"/>
    <w:tmpl w:val="535441EA"/>
    <w:lvl w:ilvl="0" w:tplc="09AC8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B24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1841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C444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0FCFA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9A16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F586F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242E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6C2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D6A7B4E"/>
    <w:multiLevelType w:val="hybridMultilevel"/>
    <w:tmpl w:val="6FE62C7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8F4C32"/>
    <w:multiLevelType w:val="hybridMultilevel"/>
    <w:tmpl w:val="C85E7058"/>
    <w:lvl w:ilvl="0" w:tplc="4C0CC9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4846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E2B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1037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D024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0EB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CE8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8C35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109B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2145C6A"/>
    <w:multiLevelType w:val="hybridMultilevel"/>
    <w:tmpl w:val="8A8C8D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FE4049"/>
    <w:multiLevelType w:val="hybridMultilevel"/>
    <w:tmpl w:val="EEBEA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DA25A9"/>
    <w:multiLevelType w:val="hybridMultilevel"/>
    <w:tmpl w:val="81C87D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BF4C8C"/>
    <w:multiLevelType w:val="hybridMultilevel"/>
    <w:tmpl w:val="DBDE58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D355F8"/>
    <w:multiLevelType w:val="multilevel"/>
    <w:tmpl w:val="8F12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9131A2"/>
    <w:multiLevelType w:val="hybridMultilevel"/>
    <w:tmpl w:val="610A2F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8"/>
  </w:num>
  <w:num w:numId="4">
    <w:abstractNumId w:val="9"/>
  </w:num>
  <w:num w:numId="5">
    <w:abstractNumId w:val="6"/>
  </w:num>
  <w:num w:numId="6">
    <w:abstractNumId w:val="3"/>
  </w:num>
  <w:num w:numId="7">
    <w:abstractNumId w:val="11"/>
  </w:num>
  <w:num w:numId="8">
    <w:abstractNumId w:val="5"/>
  </w:num>
  <w:num w:numId="9">
    <w:abstractNumId w:val="13"/>
  </w:num>
  <w:num w:numId="10">
    <w:abstractNumId w:val="4"/>
  </w:num>
  <w:num w:numId="11">
    <w:abstractNumId w:val="0"/>
  </w:num>
  <w:num w:numId="12">
    <w:abstractNumId w:val="10"/>
  </w:num>
  <w:num w:numId="13">
    <w:abstractNumId w:val="15"/>
  </w:num>
  <w:num w:numId="14">
    <w:abstractNumId w:val="12"/>
  </w:num>
  <w:num w:numId="15">
    <w:abstractNumId w:val="7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9B5"/>
    <w:rsid w:val="00022EF0"/>
    <w:rsid w:val="00025A91"/>
    <w:rsid w:val="00026F56"/>
    <w:rsid w:val="0004082E"/>
    <w:rsid w:val="00044B86"/>
    <w:rsid w:val="00063392"/>
    <w:rsid w:val="000634C5"/>
    <w:rsid w:val="00084B8C"/>
    <w:rsid w:val="00091FCE"/>
    <w:rsid w:val="000A64D6"/>
    <w:rsid w:val="000C396D"/>
    <w:rsid w:val="000C5E04"/>
    <w:rsid w:val="000C6BE8"/>
    <w:rsid w:val="000D5FFD"/>
    <w:rsid w:val="00104BB9"/>
    <w:rsid w:val="00112C02"/>
    <w:rsid w:val="00136B71"/>
    <w:rsid w:val="00137794"/>
    <w:rsid w:val="001457A5"/>
    <w:rsid w:val="001A33F0"/>
    <w:rsid w:val="001A782B"/>
    <w:rsid w:val="001B0FFC"/>
    <w:rsid w:val="001B4504"/>
    <w:rsid w:val="001B464E"/>
    <w:rsid w:val="001B58DB"/>
    <w:rsid w:val="001C0C15"/>
    <w:rsid w:val="001C146F"/>
    <w:rsid w:val="001C5861"/>
    <w:rsid w:val="001C729C"/>
    <w:rsid w:val="001E3839"/>
    <w:rsid w:val="001F779A"/>
    <w:rsid w:val="00204539"/>
    <w:rsid w:val="00213C57"/>
    <w:rsid w:val="00233CDB"/>
    <w:rsid w:val="0024324B"/>
    <w:rsid w:val="00244296"/>
    <w:rsid w:val="00247860"/>
    <w:rsid w:val="002543BE"/>
    <w:rsid w:val="00287E81"/>
    <w:rsid w:val="002A124B"/>
    <w:rsid w:val="002B61BF"/>
    <w:rsid w:val="002C0245"/>
    <w:rsid w:val="002C05D3"/>
    <w:rsid w:val="002C319B"/>
    <w:rsid w:val="002C365B"/>
    <w:rsid w:val="002E1B63"/>
    <w:rsid w:val="002F6D23"/>
    <w:rsid w:val="003029B2"/>
    <w:rsid w:val="00327094"/>
    <w:rsid w:val="00337DB9"/>
    <w:rsid w:val="003464CB"/>
    <w:rsid w:val="00350A12"/>
    <w:rsid w:val="0035101B"/>
    <w:rsid w:val="00352F34"/>
    <w:rsid w:val="003626AF"/>
    <w:rsid w:val="00366C2B"/>
    <w:rsid w:val="00366F35"/>
    <w:rsid w:val="003679DB"/>
    <w:rsid w:val="00381E64"/>
    <w:rsid w:val="00397C8F"/>
    <w:rsid w:val="003B0B2A"/>
    <w:rsid w:val="003D1D8C"/>
    <w:rsid w:val="003D2C5C"/>
    <w:rsid w:val="003D7DF8"/>
    <w:rsid w:val="003E1AAD"/>
    <w:rsid w:val="00400624"/>
    <w:rsid w:val="004052CF"/>
    <w:rsid w:val="00417CB8"/>
    <w:rsid w:val="0042018E"/>
    <w:rsid w:val="00427569"/>
    <w:rsid w:val="00431116"/>
    <w:rsid w:val="004416A9"/>
    <w:rsid w:val="004469AF"/>
    <w:rsid w:val="0045094C"/>
    <w:rsid w:val="00464E31"/>
    <w:rsid w:val="004662BC"/>
    <w:rsid w:val="00467BC4"/>
    <w:rsid w:val="004745EB"/>
    <w:rsid w:val="004A3EE3"/>
    <w:rsid w:val="004B14EB"/>
    <w:rsid w:val="004C17B2"/>
    <w:rsid w:val="00502869"/>
    <w:rsid w:val="00503F53"/>
    <w:rsid w:val="005115AF"/>
    <w:rsid w:val="00516781"/>
    <w:rsid w:val="00547612"/>
    <w:rsid w:val="00554847"/>
    <w:rsid w:val="005568AA"/>
    <w:rsid w:val="00574DDB"/>
    <w:rsid w:val="0058448F"/>
    <w:rsid w:val="005B482C"/>
    <w:rsid w:val="005C3C88"/>
    <w:rsid w:val="005E0950"/>
    <w:rsid w:val="005F20BF"/>
    <w:rsid w:val="00600774"/>
    <w:rsid w:val="00600A31"/>
    <w:rsid w:val="0060637E"/>
    <w:rsid w:val="006138CE"/>
    <w:rsid w:val="00616777"/>
    <w:rsid w:val="0064073D"/>
    <w:rsid w:val="006613FF"/>
    <w:rsid w:val="00672AB8"/>
    <w:rsid w:val="00681148"/>
    <w:rsid w:val="006922F4"/>
    <w:rsid w:val="00695BDD"/>
    <w:rsid w:val="006A5656"/>
    <w:rsid w:val="006B2ADA"/>
    <w:rsid w:val="006B5302"/>
    <w:rsid w:val="006C5155"/>
    <w:rsid w:val="006D18C7"/>
    <w:rsid w:val="006E34E5"/>
    <w:rsid w:val="006F6E96"/>
    <w:rsid w:val="007047DA"/>
    <w:rsid w:val="00720F5B"/>
    <w:rsid w:val="0076671F"/>
    <w:rsid w:val="007718CE"/>
    <w:rsid w:val="00771DE5"/>
    <w:rsid w:val="00772C6A"/>
    <w:rsid w:val="00775313"/>
    <w:rsid w:val="007914BA"/>
    <w:rsid w:val="00796008"/>
    <w:rsid w:val="007D60BA"/>
    <w:rsid w:val="007E5244"/>
    <w:rsid w:val="007F7E1C"/>
    <w:rsid w:val="008046EE"/>
    <w:rsid w:val="00810D88"/>
    <w:rsid w:val="00811D07"/>
    <w:rsid w:val="00823219"/>
    <w:rsid w:val="00834A20"/>
    <w:rsid w:val="00835617"/>
    <w:rsid w:val="00857C1B"/>
    <w:rsid w:val="008658C1"/>
    <w:rsid w:val="00896D65"/>
    <w:rsid w:val="008B0260"/>
    <w:rsid w:val="008B5D23"/>
    <w:rsid w:val="008C61E2"/>
    <w:rsid w:val="008F7BF7"/>
    <w:rsid w:val="00903C61"/>
    <w:rsid w:val="0091362A"/>
    <w:rsid w:val="00967C13"/>
    <w:rsid w:val="00981330"/>
    <w:rsid w:val="009923CD"/>
    <w:rsid w:val="0099689A"/>
    <w:rsid w:val="009B7832"/>
    <w:rsid w:val="009B78D0"/>
    <w:rsid w:val="009B7F14"/>
    <w:rsid w:val="009E5ACE"/>
    <w:rsid w:val="009E71C0"/>
    <w:rsid w:val="00A0180A"/>
    <w:rsid w:val="00A039B5"/>
    <w:rsid w:val="00A369FA"/>
    <w:rsid w:val="00A429DF"/>
    <w:rsid w:val="00A4703C"/>
    <w:rsid w:val="00A545E5"/>
    <w:rsid w:val="00A74502"/>
    <w:rsid w:val="00AD0832"/>
    <w:rsid w:val="00AF33C6"/>
    <w:rsid w:val="00AF52BC"/>
    <w:rsid w:val="00B011CC"/>
    <w:rsid w:val="00B1464B"/>
    <w:rsid w:val="00B70FD3"/>
    <w:rsid w:val="00B857A5"/>
    <w:rsid w:val="00B958F2"/>
    <w:rsid w:val="00BA2ACD"/>
    <w:rsid w:val="00BA58DC"/>
    <w:rsid w:val="00BC0A67"/>
    <w:rsid w:val="00C25DB3"/>
    <w:rsid w:val="00C31C20"/>
    <w:rsid w:val="00C3710D"/>
    <w:rsid w:val="00C43D4B"/>
    <w:rsid w:val="00C62D6F"/>
    <w:rsid w:val="00C92DC9"/>
    <w:rsid w:val="00CB0191"/>
    <w:rsid w:val="00CC4D0C"/>
    <w:rsid w:val="00CD1B1B"/>
    <w:rsid w:val="00CD4231"/>
    <w:rsid w:val="00CE56BC"/>
    <w:rsid w:val="00D15E59"/>
    <w:rsid w:val="00D23E89"/>
    <w:rsid w:val="00D3568E"/>
    <w:rsid w:val="00D40005"/>
    <w:rsid w:val="00D46E4C"/>
    <w:rsid w:val="00D61B6A"/>
    <w:rsid w:val="00D804FF"/>
    <w:rsid w:val="00DA7D96"/>
    <w:rsid w:val="00DC1FA5"/>
    <w:rsid w:val="00DC6386"/>
    <w:rsid w:val="00E066FC"/>
    <w:rsid w:val="00E101D2"/>
    <w:rsid w:val="00E174D2"/>
    <w:rsid w:val="00E236DD"/>
    <w:rsid w:val="00E349F2"/>
    <w:rsid w:val="00E514C9"/>
    <w:rsid w:val="00E51FD7"/>
    <w:rsid w:val="00E64443"/>
    <w:rsid w:val="00E67987"/>
    <w:rsid w:val="00E740ED"/>
    <w:rsid w:val="00E812DC"/>
    <w:rsid w:val="00E82A6D"/>
    <w:rsid w:val="00E902D8"/>
    <w:rsid w:val="00EA13C5"/>
    <w:rsid w:val="00EB707A"/>
    <w:rsid w:val="00EC08BE"/>
    <w:rsid w:val="00EC6FCA"/>
    <w:rsid w:val="00ED09BF"/>
    <w:rsid w:val="00ED13C4"/>
    <w:rsid w:val="00EE4426"/>
    <w:rsid w:val="00EE66D0"/>
    <w:rsid w:val="00EF145F"/>
    <w:rsid w:val="00EF34A8"/>
    <w:rsid w:val="00EF3977"/>
    <w:rsid w:val="00EF6AB6"/>
    <w:rsid w:val="00F171D0"/>
    <w:rsid w:val="00F2753D"/>
    <w:rsid w:val="00F3049E"/>
    <w:rsid w:val="00F55C1E"/>
    <w:rsid w:val="00F63175"/>
    <w:rsid w:val="00F642F0"/>
    <w:rsid w:val="00F65DA7"/>
    <w:rsid w:val="00F662EF"/>
    <w:rsid w:val="00F7088C"/>
    <w:rsid w:val="00F959A6"/>
    <w:rsid w:val="00FB1EF5"/>
    <w:rsid w:val="00FB6591"/>
    <w:rsid w:val="00FB7DF1"/>
    <w:rsid w:val="00FC02FD"/>
    <w:rsid w:val="00FD001E"/>
    <w:rsid w:val="00FD1B51"/>
    <w:rsid w:val="00FD6C11"/>
    <w:rsid w:val="00FE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D63112"/>
  <w15:docId w15:val="{7E77CC0F-D271-4541-8E3A-487C50C37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A039B5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8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Grafico"/>
    <w:basedOn w:val="Normal"/>
    <w:uiPriority w:val="34"/>
    <w:qFormat/>
    <w:rsid w:val="00A039B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A039B5"/>
    <w:rPr>
      <w:rFonts w:ascii="Times New Roman" w:eastAsia="Times New Roman" w:hAnsi="Times New Roman" w:cs="Times New Roman"/>
      <w:sz w:val="28"/>
      <w:szCs w:val="24"/>
      <w:lang w:eastAsia="pt-BR"/>
    </w:rPr>
  </w:style>
  <w:style w:type="table" w:styleId="Tabelacomgrade">
    <w:name w:val="Table Grid"/>
    <w:basedOn w:val="Tabelanormal"/>
    <w:uiPriority w:val="39"/>
    <w:rsid w:val="00F631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E442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E442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E4426"/>
    <w:rPr>
      <w:vertAlign w:val="superscript"/>
    </w:rPr>
  </w:style>
  <w:style w:type="paragraph" w:styleId="Cabealho">
    <w:name w:val="header"/>
    <w:basedOn w:val="Normal"/>
    <w:link w:val="CabealhoChar"/>
    <w:unhideWhenUsed/>
    <w:rsid w:val="00B011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011CC"/>
  </w:style>
  <w:style w:type="paragraph" w:styleId="Rodap">
    <w:name w:val="footer"/>
    <w:basedOn w:val="Normal"/>
    <w:link w:val="RodapChar"/>
    <w:uiPriority w:val="99"/>
    <w:unhideWhenUsed/>
    <w:rsid w:val="00B011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11CC"/>
  </w:style>
  <w:style w:type="paragraph" w:styleId="Textodebalo">
    <w:name w:val="Balloon Text"/>
    <w:basedOn w:val="Normal"/>
    <w:link w:val="TextodebaloChar"/>
    <w:uiPriority w:val="99"/>
    <w:semiHidden/>
    <w:unhideWhenUsed/>
    <w:rsid w:val="00B011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011CC"/>
    <w:rPr>
      <w:rFonts w:ascii="Tahoma" w:hAnsi="Tahoma" w:cs="Tahoma"/>
      <w:sz w:val="16"/>
      <w:szCs w:val="16"/>
    </w:rPr>
  </w:style>
  <w:style w:type="paragraph" w:customStyle="1" w:styleId="m-7956903446058587301gmail-msolistparagraph">
    <w:name w:val="m_-7956903446058587301gmail-msolistparagraph"/>
    <w:basedOn w:val="Normal"/>
    <w:rsid w:val="000633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4201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01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018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01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018E"/>
    <w:rPr>
      <w:b/>
      <w:bCs/>
      <w:sz w:val="20"/>
      <w:szCs w:val="20"/>
    </w:rPr>
  </w:style>
  <w:style w:type="table" w:customStyle="1" w:styleId="TabeladeGrade1Clara-nfase31">
    <w:name w:val="Tabela de Grade 1 Clara - Ênfase 31"/>
    <w:basedOn w:val="Tabelanormal"/>
    <w:uiPriority w:val="46"/>
    <w:rsid w:val="00E066F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61">
    <w:name w:val="Tabela de Grade 1 Clara - Ênfase 61"/>
    <w:basedOn w:val="Tabelanormal"/>
    <w:uiPriority w:val="46"/>
    <w:rsid w:val="00E066FC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Fontepargpadro"/>
    <w:uiPriority w:val="99"/>
    <w:unhideWhenUsed/>
    <w:rsid w:val="00E6798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4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56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39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95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0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7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gislacao.planalto.gov.br/legisla/legislacao.nsf/Viw_Identificacao/emc%2064-2010?OpenDocument" TargetMode="External"/><Relationship Id="rId13" Type="http://schemas.openxmlformats.org/officeDocument/2006/relationships/diagramLayout" Target="diagrams/layout1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cesso.alimentos@pbh.gov.br" TargetMode="Externa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10" Type="http://schemas.openxmlformats.org/officeDocument/2006/relationships/hyperlink" Target="mailto:acesso.alimentos@pbh.gov.br" TargetMode="External"/><Relationship Id="rId19" Type="http://schemas.openxmlformats.org/officeDocument/2006/relationships/hyperlink" Target="mailto:acesso.alimentos@pbh.gov.b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cesso.alimentos@pbh.gov.br" TargetMode="External"/><Relationship Id="rId14" Type="http://schemas.openxmlformats.org/officeDocument/2006/relationships/diagramQuickStyle" Target="diagrams/quickStyle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F175CF-EE28-4259-89BE-041444260A45}" type="doc">
      <dgm:prSet loTypeId="urn:microsoft.com/office/officeart/2005/8/layout/chevron2" loCatId="process" qsTypeId="urn:microsoft.com/office/officeart/2005/8/quickstyle/simple1" qsCatId="simple" csTypeId="urn:microsoft.com/office/officeart/2005/8/colors/accent6_2" csCatId="accent6" phldr="1"/>
      <dgm:spPr/>
      <dgm:t>
        <a:bodyPr/>
        <a:lstStyle/>
        <a:p>
          <a:endParaRPr lang="pt-BR"/>
        </a:p>
      </dgm:t>
    </dgm:pt>
    <dgm:pt modelId="{F9446300-A3FE-4128-B462-9219B6367EE3}">
      <dgm:prSet phldrT="[Texto]"/>
      <dgm:spPr/>
      <dgm:t>
        <a:bodyPr/>
        <a:lstStyle/>
        <a:p>
          <a:r>
            <a:rPr lang="pt-BR"/>
            <a:t>SUASS</a:t>
          </a:r>
        </a:p>
      </dgm:t>
    </dgm:pt>
    <dgm:pt modelId="{D969096C-3373-4E6F-959E-44E58D4D1929}" type="parTrans" cxnId="{7E408F26-0132-4AC3-B9AF-BE33ECB19099}">
      <dgm:prSet/>
      <dgm:spPr/>
      <dgm:t>
        <a:bodyPr/>
        <a:lstStyle/>
        <a:p>
          <a:endParaRPr lang="pt-BR"/>
        </a:p>
      </dgm:t>
    </dgm:pt>
    <dgm:pt modelId="{D945BE7B-3F9B-4CE6-A08A-B571003223E2}" type="sibTrans" cxnId="{7E408F26-0132-4AC3-B9AF-BE33ECB19099}">
      <dgm:prSet/>
      <dgm:spPr/>
      <dgm:t>
        <a:bodyPr/>
        <a:lstStyle/>
        <a:p>
          <a:endParaRPr lang="pt-BR"/>
        </a:p>
      </dgm:t>
    </dgm:pt>
    <dgm:pt modelId="{648AE4AB-8896-4E57-BCF7-4A8123548A92}">
      <dgm:prSet phldrT="[Texto]" custT="1"/>
      <dgm:spPr/>
      <dgm:t>
        <a:bodyPr/>
        <a:lstStyle/>
        <a:p>
          <a:pPr algn="just"/>
          <a:r>
            <a:rPr lang="pt-BR" sz="1200" b="1">
              <a:latin typeface="Times New Roman" panose="02020603050405020304" pitchFamily="18" charset="0"/>
              <a:cs typeface="Times New Roman" panose="02020603050405020304" pitchFamily="18" charset="0"/>
            </a:rPr>
            <a:t>Gerência de Gestão Vigilância Socioassistencial - GVISO: </a:t>
          </a:r>
          <a:r>
            <a:rPr lang="pt-BR" sz="1200">
              <a:latin typeface="Times New Roman" panose="02020603050405020304" pitchFamily="18" charset="0"/>
              <a:cs typeface="Times New Roman" panose="02020603050405020304" pitchFamily="18" charset="0"/>
            </a:rPr>
            <a:t>Seleciona as famílias inscritas no CadÚnico, conforme critérios pré estabelecidos, realiza o georrefenciamento e a vinculação aos serviços do SUAS;</a:t>
          </a:r>
        </a:p>
      </dgm:t>
    </dgm:pt>
    <dgm:pt modelId="{513218AE-F08F-4075-981A-627CCEA803FA}" type="parTrans" cxnId="{D0D576B5-5372-4F4B-9006-8D5971275729}">
      <dgm:prSet/>
      <dgm:spPr/>
      <dgm:t>
        <a:bodyPr/>
        <a:lstStyle/>
        <a:p>
          <a:endParaRPr lang="pt-BR"/>
        </a:p>
      </dgm:t>
    </dgm:pt>
    <dgm:pt modelId="{1BE13B6F-A896-4A29-8A9B-F9333CF5E5E6}" type="sibTrans" cxnId="{D0D576B5-5372-4F4B-9006-8D5971275729}">
      <dgm:prSet/>
      <dgm:spPr/>
      <dgm:t>
        <a:bodyPr/>
        <a:lstStyle/>
        <a:p>
          <a:endParaRPr lang="pt-BR"/>
        </a:p>
      </dgm:t>
    </dgm:pt>
    <dgm:pt modelId="{41B90234-A521-4B63-AD8B-A0EBB3A3E09A}">
      <dgm:prSet phldrT="[Texto]"/>
      <dgm:spPr/>
      <dgm:t>
        <a:bodyPr/>
        <a:lstStyle/>
        <a:p>
          <a:r>
            <a:rPr lang="pt-BR"/>
            <a:t>Serviços Socioassistenciais</a:t>
          </a:r>
        </a:p>
      </dgm:t>
    </dgm:pt>
    <dgm:pt modelId="{A8A898AA-A28D-45F9-81E1-70F192AA847E}" type="parTrans" cxnId="{A9A52278-0D0E-443C-9337-954933C0AAFC}">
      <dgm:prSet/>
      <dgm:spPr/>
      <dgm:t>
        <a:bodyPr/>
        <a:lstStyle/>
        <a:p>
          <a:endParaRPr lang="pt-BR"/>
        </a:p>
      </dgm:t>
    </dgm:pt>
    <dgm:pt modelId="{34B32D08-FDF6-4496-B730-6D1D0EB95308}" type="sibTrans" cxnId="{A9A52278-0D0E-443C-9337-954933C0AAFC}">
      <dgm:prSet/>
      <dgm:spPr/>
      <dgm:t>
        <a:bodyPr/>
        <a:lstStyle/>
        <a:p>
          <a:endParaRPr lang="pt-BR"/>
        </a:p>
      </dgm:t>
    </dgm:pt>
    <dgm:pt modelId="{F9CB49F8-CA71-4644-8DC5-4E1B15D5F5A4}">
      <dgm:prSet phldrT="[Texto]" custT="1"/>
      <dgm:spPr/>
      <dgm:t>
        <a:bodyPr/>
        <a:lstStyle/>
        <a:p>
          <a:pPr algn="just"/>
          <a:r>
            <a:rPr lang="pt-BR" sz="1200">
              <a:latin typeface="Times New Roman" panose="02020603050405020304" pitchFamily="18" charset="0"/>
              <a:cs typeface="Times New Roman" panose="02020603050405020304" pitchFamily="18" charset="0"/>
            </a:rPr>
            <a:t>Recebe da GGBPP, as informações das famílias já identificadas por meio do CadÚnico;</a:t>
          </a:r>
        </a:p>
      </dgm:t>
    </dgm:pt>
    <dgm:pt modelId="{E550D89F-CBA3-4CDE-A35B-E6E47A1D8D90}" type="parTrans" cxnId="{1675E6A2-80AB-4722-916A-816B31DE4033}">
      <dgm:prSet/>
      <dgm:spPr/>
      <dgm:t>
        <a:bodyPr/>
        <a:lstStyle/>
        <a:p>
          <a:endParaRPr lang="pt-BR"/>
        </a:p>
      </dgm:t>
    </dgm:pt>
    <dgm:pt modelId="{48E814D3-F4A5-4E4A-8AC0-2993F073E64B}" type="sibTrans" cxnId="{1675E6A2-80AB-4722-916A-816B31DE4033}">
      <dgm:prSet/>
      <dgm:spPr/>
      <dgm:t>
        <a:bodyPr/>
        <a:lstStyle/>
        <a:p>
          <a:endParaRPr lang="pt-BR"/>
        </a:p>
      </dgm:t>
    </dgm:pt>
    <dgm:pt modelId="{FC36EB5D-99E8-4ED0-8E36-BBB5907BED3A}">
      <dgm:prSet phldrT="[Texto]"/>
      <dgm:spPr/>
      <dgm:t>
        <a:bodyPr/>
        <a:lstStyle/>
        <a:p>
          <a:r>
            <a:rPr lang="pt-BR"/>
            <a:t>SUSAN</a:t>
          </a:r>
        </a:p>
      </dgm:t>
    </dgm:pt>
    <dgm:pt modelId="{BA264B23-766B-4944-BEFF-FA1452BC7614}" type="parTrans" cxnId="{A0321DBA-4060-47BE-A7AA-B662BE59F064}">
      <dgm:prSet/>
      <dgm:spPr/>
      <dgm:t>
        <a:bodyPr/>
        <a:lstStyle/>
        <a:p>
          <a:endParaRPr lang="pt-BR"/>
        </a:p>
      </dgm:t>
    </dgm:pt>
    <dgm:pt modelId="{73F00A6E-FBDC-44EC-9B7B-E2BA1018FBC0}" type="sibTrans" cxnId="{A0321DBA-4060-47BE-A7AA-B662BE59F064}">
      <dgm:prSet/>
      <dgm:spPr/>
      <dgm:t>
        <a:bodyPr/>
        <a:lstStyle/>
        <a:p>
          <a:endParaRPr lang="pt-BR"/>
        </a:p>
      </dgm:t>
    </dgm:pt>
    <dgm:pt modelId="{67AC5660-DCF2-4408-9591-083D42EB64BD}">
      <dgm:prSet phldrT="[Texto]" custT="1"/>
      <dgm:spPr/>
      <dgm:t>
        <a:bodyPr/>
        <a:lstStyle/>
        <a:p>
          <a:pPr algn="just"/>
          <a:r>
            <a:rPr lang="pt-BR" sz="1200">
              <a:latin typeface="Times New Roman" panose="02020603050405020304" pitchFamily="18" charset="0"/>
              <a:cs typeface="Times New Roman" panose="02020603050405020304" pitchFamily="18" charset="0"/>
            </a:rPr>
            <a:t>Banco de Alimentos da SUSAN recebe a família com encaminhamento realizado pelos serviços socioassistenciais e concede a cesta de alimentos;</a:t>
          </a:r>
        </a:p>
      </dgm:t>
    </dgm:pt>
    <dgm:pt modelId="{0F5F00BB-A632-4168-98D1-2466792E222A}" type="parTrans" cxnId="{9C55B957-7B18-4E2E-B5B2-5C520D4BBD54}">
      <dgm:prSet/>
      <dgm:spPr/>
      <dgm:t>
        <a:bodyPr/>
        <a:lstStyle/>
        <a:p>
          <a:endParaRPr lang="pt-BR"/>
        </a:p>
      </dgm:t>
    </dgm:pt>
    <dgm:pt modelId="{B1B718D5-3499-40D8-977F-8CE2EAFE3A9E}" type="sibTrans" cxnId="{9C55B957-7B18-4E2E-B5B2-5C520D4BBD54}">
      <dgm:prSet/>
      <dgm:spPr/>
      <dgm:t>
        <a:bodyPr/>
        <a:lstStyle/>
        <a:p>
          <a:endParaRPr lang="pt-BR"/>
        </a:p>
      </dgm:t>
    </dgm:pt>
    <dgm:pt modelId="{514E19CF-0138-49A4-9B95-A4D18A14756C}">
      <dgm:prSet custT="1"/>
      <dgm:spPr/>
      <dgm:t>
        <a:bodyPr/>
        <a:lstStyle/>
        <a:p>
          <a:pPr algn="just"/>
          <a:r>
            <a:rPr lang="pt-BR" sz="1200">
              <a:latin typeface="Times New Roman" panose="02020603050405020304" pitchFamily="18" charset="0"/>
              <a:cs typeface="Times New Roman" panose="02020603050405020304" pitchFamily="18" charset="0"/>
            </a:rPr>
            <a:t>Informa para a GGBPP, em instrumento próprio, a relação de famílias que estão acessando ou não a cesta de alimentos</a:t>
          </a:r>
          <a:r>
            <a:rPr lang="pt-BR" sz="1500"/>
            <a:t>.</a:t>
          </a:r>
        </a:p>
      </dgm:t>
    </dgm:pt>
    <dgm:pt modelId="{22069A14-80FD-4B2E-B2ED-9C2CA7D6FA7A}" type="parTrans" cxnId="{8CB0D484-628C-462F-BF7A-6AADF4C4BD8E}">
      <dgm:prSet/>
      <dgm:spPr/>
      <dgm:t>
        <a:bodyPr/>
        <a:lstStyle/>
        <a:p>
          <a:endParaRPr lang="pt-BR"/>
        </a:p>
      </dgm:t>
    </dgm:pt>
    <dgm:pt modelId="{56B22047-BB6A-4B2D-89CA-C2C5EDF7DB3D}" type="sibTrans" cxnId="{8CB0D484-628C-462F-BF7A-6AADF4C4BD8E}">
      <dgm:prSet/>
      <dgm:spPr/>
      <dgm:t>
        <a:bodyPr/>
        <a:lstStyle/>
        <a:p>
          <a:endParaRPr lang="pt-BR"/>
        </a:p>
      </dgm:t>
    </dgm:pt>
    <dgm:pt modelId="{B107B97F-4170-446C-B2C9-750801F84664}">
      <dgm:prSet custT="1"/>
      <dgm:spPr/>
      <dgm:t>
        <a:bodyPr/>
        <a:lstStyle/>
        <a:p>
          <a:pPr algn="just"/>
          <a:r>
            <a:rPr lang="pt-BR" sz="1200">
              <a:latin typeface="Times New Roman" panose="02020603050405020304" pitchFamily="18" charset="0"/>
              <a:cs typeface="Times New Roman" panose="02020603050405020304" pitchFamily="18" charset="0"/>
            </a:rPr>
            <a:t>Realiza busca ativa, realização do cadastro e avaliação técnica, sendo o caso, encaminha a família ao Banco de Alimentos da SUSAN, através do instrumental no Anexo II, deste documento.</a:t>
          </a:r>
        </a:p>
      </dgm:t>
    </dgm:pt>
    <dgm:pt modelId="{32250D76-1EE5-4946-A7E1-36AB55370E0A}" type="parTrans" cxnId="{EFE565D5-9597-4689-BE52-467DFF25E57D}">
      <dgm:prSet/>
      <dgm:spPr/>
      <dgm:t>
        <a:bodyPr/>
        <a:lstStyle/>
        <a:p>
          <a:endParaRPr lang="pt-BR"/>
        </a:p>
      </dgm:t>
    </dgm:pt>
    <dgm:pt modelId="{2DAA8D01-2C30-40CD-A024-326D257822D6}" type="sibTrans" cxnId="{EFE565D5-9597-4689-BE52-467DFF25E57D}">
      <dgm:prSet/>
      <dgm:spPr/>
      <dgm:t>
        <a:bodyPr/>
        <a:lstStyle/>
        <a:p>
          <a:endParaRPr lang="pt-BR"/>
        </a:p>
      </dgm:t>
    </dgm:pt>
    <dgm:pt modelId="{AA9027F4-0B02-4F42-AC03-0BEA35AA32DA}">
      <dgm:prSet phldrT="[Texto]" custT="1"/>
      <dgm:spPr/>
      <dgm:t>
        <a:bodyPr/>
        <a:lstStyle/>
        <a:p>
          <a:pPr algn="just"/>
          <a:r>
            <a:rPr lang="pt-BR" sz="1200" b="1">
              <a:latin typeface="Times New Roman" panose="02020603050405020304" pitchFamily="18" charset="0"/>
              <a:cs typeface="Times New Roman" panose="02020603050405020304" pitchFamily="18" charset="0"/>
            </a:rPr>
            <a:t>Gerência de Gestão de Benefícios, Programas e Projetos Socioassistenciais - GGBPP</a:t>
          </a:r>
          <a:r>
            <a:rPr lang="pt-BR" sz="1200">
              <a:latin typeface="Times New Roman" panose="02020603050405020304" pitchFamily="18" charset="0"/>
              <a:cs typeface="Times New Roman" panose="02020603050405020304" pitchFamily="18" charset="0"/>
            </a:rPr>
            <a:t>:  Recebe as informações da GVISO, encaminha para os serviços socioassistenciais e para a SUSAN e monitora o percurso e o acesso das famílas.</a:t>
          </a:r>
        </a:p>
      </dgm:t>
    </dgm:pt>
    <dgm:pt modelId="{D4AA4A2B-9782-4650-B354-9EF21AF0ED22}" type="parTrans" cxnId="{A3A56B9C-07B1-4B14-BACA-1CCA8180FC05}">
      <dgm:prSet/>
      <dgm:spPr/>
      <dgm:t>
        <a:bodyPr/>
        <a:lstStyle/>
        <a:p>
          <a:endParaRPr lang="pt-BR"/>
        </a:p>
      </dgm:t>
    </dgm:pt>
    <dgm:pt modelId="{4FC3CB51-EDD5-49F1-9F4A-D72845A14019}" type="sibTrans" cxnId="{A3A56B9C-07B1-4B14-BACA-1CCA8180FC05}">
      <dgm:prSet/>
      <dgm:spPr/>
      <dgm:t>
        <a:bodyPr/>
        <a:lstStyle/>
        <a:p>
          <a:endParaRPr lang="pt-BR"/>
        </a:p>
      </dgm:t>
    </dgm:pt>
    <dgm:pt modelId="{DC8A1A7C-6966-423D-A1F1-B7F9C3E1ADFB}" type="pres">
      <dgm:prSet presAssocID="{2FF175CF-EE28-4259-89BE-041444260A45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ABEB6D0A-80DA-4663-909E-3F3E347538CA}" type="pres">
      <dgm:prSet presAssocID="{F9446300-A3FE-4128-B462-9219B6367EE3}" presName="composite" presStyleCnt="0"/>
      <dgm:spPr/>
      <dgm:t>
        <a:bodyPr/>
        <a:lstStyle/>
        <a:p>
          <a:endParaRPr lang="pt-BR"/>
        </a:p>
      </dgm:t>
    </dgm:pt>
    <dgm:pt modelId="{6634F401-B204-4D26-BCDC-3AA3BBD70EEA}" type="pres">
      <dgm:prSet presAssocID="{F9446300-A3FE-4128-B462-9219B6367EE3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9199485B-EA38-4AFC-8E1C-6C3C50C9678E}" type="pres">
      <dgm:prSet presAssocID="{F9446300-A3FE-4128-B462-9219B6367EE3}" presName="descendantText" presStyleLbl="alignAcc1" presStyleIdx="0" presStyleCnt="3" custScaleY="149457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781ACA2-18F2-4DB4-A5B2-417CC3E71DE9}" type="pres">
      <dgm:prSet presAssocID="{D945BE7B-3F9B-4CE6-A08A-B571003223E2}" presName="sp" presStyleCnt="0"/>
      <dgm:spPr/>
      <dgm:t>
        <a:bodyPr/>
        <a:lstStyle/>
        <a:p>
          <a:endParaRPr lang="pt-BR"/>
        </a:p>
      </dgm:t>
    </dgm:pt>
    <dgm:pt modelId="{47280BE3-E9B0-4B47-B030-56FE97ED23B7}" type="pres">
      <dgm:prSet presAssocID="{41B90234-A521-4B63-AD8B-A0EBB3A3E09A}" presName="composite" presStyleCnt="0"/>
      <dgm:spPr/>
      <dgm:t>
        <a:bodyPr/>
        <a:lstStyle/>
        <a:p>
          <a:endParaRPr lang="pt-BR"/>
        </a:p>
      </dgm:t>
    </dgm:pt>
    <dgm:pt modelId="{D60B292D-C907-4F50-8392-7224A524E0AC}" type="pres">
      <dgm:prSet presAssocID="{41B90234-A521-4B63-AD8B-A0EBB3A3E09A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5F7C5AD8-205F-4159-862E-DA5659805A15}" type="pres">
      <dgm:prSet presAssocID="{41B90234-A521-4B63-AD8B-A0EBB3A3E09A}" presName="descendantText" presStyleLbl="alignAcc1" presStyleIdx="1" presStyleCnt="3" custScaleY="100000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F87DDE1A-0523-4895-8359-DF8EC41A230B}" type="pres">
      <dgm:prSet presAssocID="{34B32D08-FDF6-4496-B730-6D1D0EB95308}" presName="sp" presStyleCnt="0"/>
      <dgm:spPr/>
      <dgm:t>
        <a:bodyPr/>
        <a:lstStyle/>
        <a:p>
          <a:endParaRPr lang="pt-BR"/>
        </a:p>
      </dgm:t>
    </dgm:pt>
    <dgm:pt modelId="{BB89AAC9-15EA-4840-A6E2-6C8B00BC1418}" type="pres">
      <dgm:prSet presAssocID="{FC36EB5D-99E8-4ED0-8E36-BBB5907BED3A}" presName="composite" presStyleCnt="0"/>
      <dgm:spPr/>
      <dgm:t>
        <a:bodyPr/>
        <a:lstStyle/>
        <a:p>
          <a:endParaRPr lang="pt-BR"/>
        </a:p>
      </dgm:t>
    </dgm:pt>
    <dgm:pt modelId="{2897B453-37DA-4A19-B8EC-A3CCEF38D9E1}" type="pres">
      <dgm:prSet presAssocID="{FC36EB5D-99E8-4ED0-8E36-BBB5907BED3A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5925F2C-17B9-4E8D-9D43-21804FB46556}" type="pres">
      <dgm:prSet presAssocID="{FC36EB5D-99E8-4ED0-8E36-BBB5907BED3A}" presName="descendantText" presStyleLbl="alignAcc1" presStyleIdx="2" presStyleCnt="3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A9A52278-0D0E-443C-9337-954933C0AAFC}" srcId="{2FF175CF-EE28-4259-89BE-041444260A45}" destId="{41B90234-A521-4B63-AD8B-A0EBB3A3E09A}" srcOrd="1" destOrd="0" parTransId="{A8A898AA-A28D-45F9-81E1-70F192AA847E}" sibTransId="{34B32D08-FDF6-4496-B730-6D1D0EB95308}"/>
    <dgm:cxn modelId="{7E408F26-0132-4AC3-B9AF-BE33ECB19099}" srcId="{2FF175CF-EE28-4259-89BE-041444260A45}" destId="{F9446300-A3FE-4128-B462-9219B6367EE3}" srcOrd="0" destOrd="0" parTransId="{D969096C-3373-4E6F-959E-44E58D4D1929}" sibTransId="{D945BE7B-3F9B-4CE6-A08A-B571003223E2}"/>
    <dgm:cxn modelId="{1675E6A2-80AB-4722-916A-816B31DE4033}" srcId="{41B90234-A521-4B63-AD8B-A0EBB3A3E09A}" destId="{F9CB49F8-CA71-4644-8DC5-4E1B15D5F5A4}" srcOrd="0" destOrd="0" parTransId="{E550D89F-CBA3-4CDE-A35B-E6E47A1D8D90}" sibTransId="{48E814D3-F4A5-4E4A-8AC0-2993F073E64B}"/>
    <dgm:cxn modelId="{A0321DBA-4060-47BE-A7AA-B662BE59F064}" srcId="{2FF175CF-EE28-4259-89BE-041444260A45}" destId="{FC36EB5D-99E8-4ED0-8E36-BBB5907BED3A}" srcOrd="2" destOrd="0" parTransId="{BA264B23-766B-4944-BEFF-FA1452BC7614}" sibTransId="{73F00A6E-FBDC-44EC-9B7B-E2BA1018FBC0}"/>
    <dgm:cxn modelId="{AEB328FE-F86B-4368-A5BD-842F71C82F23}" type="presOf" srcId="{2FF175CF-EE28-4259-89BE-041444260A45}" destId="{DC8A1A7C-6966-423D-A1F1-B7F9C3E1ADFB}" srcOrd="0" destOrd="0" presId="urn:microsoft.com/office/officeart/2005/8/layout/chevron2"/>
    <dgm:cxn modelId="{2B498BC8-E6D4-4F75-8413-F078B13D67AF}" type="presOf" srcId="{41B90234-A521-4B63-AD8B-A0EBB3A3E09A}" destId="{D60B292D-C907-4F50-8392-7224A524E0AC}" srcOrd="0" destOrd="0" presId="urn:microsoft.com/office/officeart/2005/8/layout/chevron2"/>
    <dgm:cxn modelId="{B072CD95-7C27-4E1B-8238-2748F287C0EF}" type="presOf" srcId="{F9CB49F8-CA71-4644-8DC5-4E1B15D5F5A4}" destId="{5F7C5AD8-205F-4159-862E-DA5659805A15}" srcOrd="0" destOrd="0" presId="urn:microsoft.com/office/officeart/2005/8/layout/chevron2"/>
    <dgm:cxn modelId="{9C55B957-7B18-4E2E-B5B2-5C520D4BBD54}" srcId="{FC36EB5D-99E8-4ED0-8E36-BBB5907BED3A}" destId="{67AC5660-DCF2-4408-9591-083D42EB64BD}" srcOrd="0" destOrd="0" parTransId="{0F5F00BB-A632-4168-98D1-2466792E222A}" sibTransId="{B1B718D5-3499-40D8-977F-8CE2EAFE3A9E}"/>
    <dgm:cxn modelId="{EFE565D5-9597-4689-BE52-467DFF25E57D}" srcId="{41B90234-A521-4B63-AD8B-A0EBB3A3E09A}" destId="{B107B97F-4170-446C-B2C9-750801F84664}" srcOrd="1" destOrd="0" parTransId="{32250D76-1EE5-4946-A7E1-36AB55370E0A}" sibTransId="{2DAA8D01-2C30-40CD-A024-326D257822D6}"/>
    <dgm:cxn modelId="{4E04F635-8C0D-4EB9-8A3C-E545893EDF77}" type="presOf" srcId="{B107B97F-4170-446C-B2C9-750801F84664}" destId="{5F7C5AD8-205F-4159-862E-DA5659805A15}" srcOrd="0" destOrd="1" presId="urn:microsoft.com/office/officeart/2005/8/layout/chevron2"/>
    <dgm:cxn modelId="{B055E7F6-2690-475C-ADF1-4E7FA7A72CDB}" type="presOf" srcId="{AA9027F4-0B02-4F42-AC03-0BEA35AA32DA}" destId="{9199485B-EA38-4AFC-8E1C-6C3C50C9678E}" srcOrd="0" destOrd="1" presId="urn:microsoft.com/office/officeart/2005/8/layout/chevron2"/>
    <dgm:cxn modelId="{BC751FCF-4BC9-4052-9CE6-97E636100FB9}" type="presOf" srcId="{514E19CF-0138-49A4-9B95-A4D18A14756C}" destId="{85925F2C-17B9-4E8D-9D43-21804FB46556}" srcOrd="0" destOrd="1" presId="urn:microsoft.com/office/officeart/2005/8/layout/chevron2"/>
    <dgm:cxn modelId="{5C221E77-DD80-46E8-9D93-2AC3C0DBAEEE}" type="presOf" srcId="{648AE4AB-8896-4E57-BCF7-4A8123548A92}" destId="{9199485B-EA38-4AFC-8E1C-6C3C50C9678E}" srcOrd="0" destOrd="0" presId="urn:microsoft.com/office/officeart/2005/8/layout/chevron2"/>
    <dgm:cxn modelId="{8CB0D484-628C-462F-BF7A-6AADF4C4BD8E}" srcId="{FC36EB5D-99E8-4ED0-8E36-BBB5907BED3A}" destId="{514E19CF-0138-49A4-9B95-A4D18A14756C}" srcOrd="1" destOrd="0" parTransId="{22069A14-80FD-4B2E-B2ED-9C2CA7D6FA7A}" sibTransId="{56B22047-BB6A-4B2D-89CA-C2C5EDF7DB3D}"/>
    <dgm:cxn modelId="{C7B395FF-150B-414B-8792-98A86C7E23E8}" type="presOf" srcId="{FC36EB5D-99E8-4ED0-8E36-BBB5907BED3A}" destId="{2897B453-37DA-4A19-B8EC-A3CCEF38D9E1}" srcOrd="0" destOrd="0" presId="urn:microsoft.com/office/officeart/2005/8/layout/chevron2"/>
    <dgm:cxn modelId="{A3A56B9C-07B1-4B14-BACA-1CCA8180FC05}" srcId="{F9446300-A3FE-4128-B462-9219B6367EE3}" destId="{AA9027F4-0B02-4F42-AC03-0BEA35AA32DA}" srcOrd="1" destOrd="0" parTransId="{D4AA4A2B-9782-4650-B354-9EF21AF0ED22}" sibTransId="{4FC3CB51-EDD5-49F1-9F4A-D72845A14019}"/>
    <dgm:cxn modelId="{D0D576B5-5372-4F4B-9006-8D5971275729}" srcId="{F9446300-A3FE-4128-B462-9219B6367EE3}" destId="{648AE4AB-8896-4E57-BCF7-4A8123548A92}" srcOrd="0" destOrd="0" parTransId="{513218AE-F08F-4075-981A-627CCEA803FA}" sibTransId="{1BE13B6F-A896-4A29-8A9B-F9333CF5E5E6}"/>
    <dgm:cxn modelId="{A514D3FD-7240-474B-92A8-856DA5818DE5}" type="presOf" srcId="{F9446300-A3FE-4128-B462-9219B6367EE3}" destId="{6634F401-B204-4D26-BCDC-3AA3BBD70EEA}" srcOrd="0" destOrd="0" presId="urn:microsoft.com/office/officeart/2005/8/layout/chevron2"/>
    <dgm:cxn modelId="{BC3161B7-16BC-4E10-851A-696F3DDC1D50}" type="presOf" srcId="{67AC5660-DCF2-4408-9591-083D42EB64BD}" destId="{85925F2C-17B9-4E8D-9D43-21804FB46556}" srcOrd="0" destOrd="0" presId="urn:microsoft.com/office/officeart/2005/8/layout/chevron2"/>
    <dgm:cxn modelId="{90C1D027-52B6-4666-9F3A-1794BE2B0C1C}" type="presParOf" srcId="{DC8A1A7C-6966-423D-A1F1-B7F9C3E1ADFB}" destId="{ABEB6D0A-80DA-4663-909E-3F3E347538CA}" srcOrd="0" destOrd="0" presId="urn:microsoft.com/office/officeart/2005/8/layout/chevron2"/>
    <dgm:cxn modelId="{D4D0ACDF-EFFF-4039-9A5A-394888035D2C}" type="presParOf" srcId="{ABEB6D0A-80DA-4663-909E-3F3E347538CA}" destId="{6634F401-B204-4D26-BCDC-3AA3BBD70EEA}" srcOrd="0" destOrd="0" presId="urn:microsoft.com/office/officeart/2005/8/layout/chevron2"/>
    <dgm:cxn modelId="{34F0190F-0D47-4C80-B4AA-131987A33B83}" type="presParOf" srcId="{ABEB6D0A-80DA-4663-909E-3F3E347538CA}" destId="{9199485B-EA38-4AFC-8E1C-6C3C50C9678E}" srcOrd="1" destOrd="0" presId="urn:microsoft.com/office/officeart/2005/8/layout/chevron2"/>
    <dgm:cxn modelId="{25D77004-D140-46AD-8B50-5A00B6C40E61}" type="presParOf" srcId="{DC8A1A7C-6966-423D-A1F1-B7F9C3E1ADFB}" destId="{8781ACA2-18F2-4DB4-A5B2-417CC3E71DE9}" srcOrd="1" destOrd="0" presId="urn:microsoft.com/office/officeart/2005/8/layout/chevron2"/>
    <dgm:cxn modelId="{7C5647A8-398E-4AFE-8F59-42B9A462320F}" type="presParOf" srcId="{DC8A1A7C-6966-423D-A1F1-B7F9C3E1ADFB}" destId="{47280BE3-E9B0-4B47-B030-56FE97ED23B7}" srcOrd="2" destOrd="0" presId="urn:microsoft.com/office/officeart/2005/8/layout/chevron2"/>
    <dgm:cxn modelId="{EA8969AA-D9DA-4242-96C8-E85F288B86C0}" type="presParOf" srcId="{47280BE3-E9B0-4B47-B030-56FE97ED23B7}" destId="{D60B292D-C907-4F50-8392-7224A524E0AC}" srcOrd="0" destOrd="0" presId="urn:microsoft.com/office/officeart/2005/8/layout/chevron2"/>
    <dgm:cxn modelId="{74055B10-311B-468C-AABF-4C40A6D0AE54}" type="presParOf" srcId="{47280BE3-E9B0-4B47-B030-56FE97ED23B7}" destId="{5F7C5AD8-205F-4159-862E-DA5659805A15}" srcOrd="1" destOrd="0" presId="urn:microsoft.com/office/officeart/2005/8/layout/chevron2"/>
    <dgm:cxn modelId="{A2B1152F-9186-4B26-A1BF-002C25B5C2CF}" type="presParOf" srcId="{DC8A1A7C-6966-423D-A1F1-B7F9C3E1ADFB}" destId="{F87DDE1A-0523-4895-8359-DF8EC41A230B}" srcOrd="3" destOrd="0" presId="urn:microsoft.com/office/officeart/2005/8/layout/chevron2"/>
    <dgm:cxn modelId="{D77BF0A7-AAD1-4864-B081-295B7F8D7205}" type="presParOf" srcId="{DC8A1A7C-6966-423D-A1F1-B7F9C3E1ADFB}" destId="{BB89AAC9-15EA-4840-A6E2-6C8B00BC1418}" srcOrd="4" destOrd="0" presId="urn:microsoft.com/office/officeart/2005/8/layout/chevron2"/>
    <dgm:cxn modelId="{796A021A-1100-4F26-96E5-F3A35BF03FBC}" type="presParOf" srcId="{BB89AAC9-15EA-4840-A6E2-6C8B00BC1418}" destId="{2897B453-37DA-4A19-B8EC-A3CCEF38D9E1}" srcOrd="0" destOrd="0" presId="urn:microsoft.com/office/officeart/2005/8/layout/chevron2"/>
    <dgm:cxn modelId="{46D1E722-98F4-4E99-BCA5-F45883FB273C}" type="presParOf" srcId="{BB89AAC9-15EA-4840-A6E2-6C8B00BC1418}" destId="{85925F2C-17B9-4E8D-9D43-21804FB4655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34F401-B204-4D26-BCDC-3AA3BBD70EEA}">
      <dsp:nvSpPr>
        <dsp:cNvPr id="0" name=""/>
        <dsp:cNvSpPr/>
      </dsp:nvSpPr>
      <dsp:spPr>
        <a:xfrm rot="5400000">
          <a:off x="-205986" y="445017"/>
          <a:ext cx="1373245" cy="961271"/>
        </a:xfrm>
        <a:prstGeom prst="chevr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SUASS</a:t>
          </a:r>
        </a:p>
      </dsp:txBody>
      <dsp:txXfrm rot="-5400000">
        <a:off x="2" y="719666"/>
        <a:ext cx="961271" cy="411974"/>
      </dsp:txXfrm>
    </dsp:sp>
    <dsp:sp modelId="{9199485B-EA38-4AFC-8E1C-6C3C50C9678E}">
      <dsp:nvSpPr>
        <dsp:cNvPr id="0" name=""/>
        <dsp:cNvSpPr/>
      </dsp:nvSpPr>
      <dsp:spPr>
        <a:xfrm rot="5400000">
          <a:off x="2513622" y="-1534048"/>
          <a:ext cx="1334067" cy="44387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Gerência de Gestão Vigilância Socioassistencial - GVISO: </a:t>
          </a:r>
          <a:r>
            <a:rPr lang="pt-BR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Seleciona as famílias inscritas no CadÚnico, conforme critérios pré estabelecidos, realiza o georrefenciamento e a vinculação aos serviços do SUAS;</a:t>
          </a:r>
        </a:p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Gerência de Gestão de Benefícios, Programas e Projetos Socioassistenciais - GGBPP</a:t>
          </a:r>
          <a:r>
            <a:rPr lang="pt-BR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:  Recebe as informações da GVISO, encaminha para os serviços socioassistenciais e para a SUSAN e monitora o percurso e o acesso das famílas.</a:t>
          </a:r>
        </a:p>
      </dsp:txBody>
      <dsp:txXfrm rot="-5400000">
        <a:off x="961272" y="83426"/>
        <a:ext cx="4373644" cy="1203819"/>
      </dsp:txXfrm>
    </dsp:sp>
    <dsp:sp modelId="{D60B292D-C907-4F50-8392-7224A524E0AC}">
      <dsp:nvSpPr>
        <dsp:cNvPr id="0" name=""/>
        <dsp:cNvSpPr/>
      </dsp:nvSpPr>
      <dsp:spPr>
        <a:xfrm rot="5400000">
          <a:off x="-205986" y="1634825"/>
          <a:ext cx="1373245" cy="961271"/>
        </a:xfrm>
        <a:prstGeom prst="chevr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Serviços Socioassistenciais</a:t>
          </a:r>
        </a:p>
      </dsp:txBody>
      <dsp:txXfrm rot="-5400000">
        <a:off x="2" y="1909474"/>
        <a:ext cx="961271" cy="411974"/>
      </dsp:txXfrm>
    </dsp:sp>
    <dsp:sp modelId="{5F7C5AD8-205F-4159-862E-DA5659805A15}">
      <dsp:nvSpPr>
        <dsp:cNvPr id="0" name=""/>
        <dsp:cNvSpPr/>
      </dsp:nvSpPr>
      <dsp:spPr>
        <a:xfrm rot="5400000">
          <a:off x="2734351" y="-344240"/>
          <a:ext cx="892609" cy="44387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Recebe da GGBPP, as informações das famílias já identificadas por meio do CadÚnico;</a:t>
          </a:r>
        </a:p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Realiza busca ativa, realização do cadastro e avaliação técnica, sendo o caso, encaminha a família ao Banco de Alimentos da SUSAN, através do instrumental no Anexo II, deste documento.</a:t>
          </a:r>
        </a:p>
      </dsp:txBody>
      <dsp:txXfrm rot="-5400000">
        <a:off x="961272" y="1472413"/>
        <a:ext cx="4395194" cy="805461"/>
      </dsp:txXfrm>
    </dsp:sp>
    <dsp:sp modelId="{2897B453-37DA-4A19-B8EC-A3CCEF38D9E1}">
      <dsp:nvSpPr>
        <dsp:cNvPr id="0" name=""/>
        <dsp:cNvSpPr/>
      </dsp:nvSpPr>
      <dsp:spPr>
        <a:xfrm rot="5400000">
          <a:off x="-205986" y="2824633"/>
          <a:ext cx="1373245" cy="961271"/>
        </a:xfrm>
        <a:prstGeom prst="chevr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SUSAN</a:t>
          </a:r>
        </a:p>
      </dsp:txBody>
      <dsp:txXfrm rot="-5400000">
        <a:off x="2" y="3099282"/>
        <a:ext cx="961271" cy="411974"/>
      </dsp:txXfrm>
    </dsp:sp>
    <dsp:sp modelId="{85925F2C-17B9-4E8D-9D43-21804FB46556}">
      <dsp:nvSpPr>
        <dsp:cNvPr id="0" name=""/>
        <dsp:cNvSpPr/>
      </dsp:nvSpPr>
      <dsp:spPr>
        <a:xfrm rot="5400000">
          <a:off x="2734351" y="845567"/>
          <a:ext cx="892609" cy="44387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Banco de Alimentos da SUSAN recebe a família com encaminhamento realizado pelos serviços socioassistenciais e concede a cesta de alimentos;</a:t>
          </a:r>
        </a:p>
        <a:p>
          <a:pPr marL="114300" lvl="1" indent="-114300" algn="just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Informa para a GGBPP, em instrumento próprio, a relação de famílias que estão acessando ou não a cesta de alimentos</a:t>
          </a:r>
          <a:r>
            <a:rPr lang="pt-BR" sz="1500" kern="1200"/>
            <a:t>.</a:t>
          </a:r>
        </a:p>
      </dsp:txBody>
      <dsp:txXfrm rot="-5400000">
        <a:off x="961272" y="2662220"/>
        <a:ext cx="4395194" cy="8054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3BDFC-FF16-4E8C-9792-BCA1DF74B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4271</Words>
  <Characters>23069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prodabel</Company>
  <LinksUpToDate>false</LinksUpToDate>
  <CharactersWithSpaces>27286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sipegoreti@hotmail.com</dc:creator>
  <cp:lastModifiedBy>MARIANA BERNARDO DE BRITO</cp:lastModifiedBy>
  <cp:revision>3</cp:revision>
  <cp:lastPrinted>2018-11-05T13:49:00Z</cp:lastPrinted>
  <dcterms:created xsi:type="dcterms:W3CDTF">2018-11-07T13:30:00Z</dcterms:created>
  <dcterms:modified xsi:type="dcterms:W3CDTF">2018-11-07T13:37:00Z</dcterms:modified>
</cp:coreProperties>
</file>