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267E" w14:textId="324C63F3" w:rsidR="003035C2" w:rsidRPr="003035C2" w:rsidRDefault="003035C2" w:rsidP="000653FF">
      <w:pPr>
        <w:spacing w:after="360"/>
        <w:jc w:val="both"/>
        <w:rPr>
          <w:rFonts w:eastAsia="Times New Roman" w:cstheme="minorHAnsi"/>
          <w:sz w:val="22"/>
          <w:szCs w:val="22"/>
          <w:lang w:eastAsia="fr-CA"/>
        </w:rPr>
      </w:pPr>
      <w:r w:rsidRPr="003035C2">
        <w:rPr>
          <w:rFonts w:eastAsia="Times New Roman" w:cstheme="minorHAnsi"/>
          <w:sz w:val="22"/>
          <w:szCs w:val="22"/>
          <w:lang w:eastAsia="fr-CA"/>
        </w:rPr>
        <w:t>Bonjour Mme Gagné,</w:t>
      </w:r>
    </w:p>
    <w:p w14:paraId="7338F43C" w14:textId="21320045" w:rsidR="00056455" w:rsidRPr="003035C2" w:rsidRDefault="000653FF" w:rsidP="000653FF">
      <w:pPr>
        <w:spacing w:after="360"/>
        <w:jc w:val="both"/>
        <w:rPr>
          <w:rFonts w:eastAsia="Times New Roman" w:cstheme="minorHAnsi"/>
          <w:sz w:val="22"/>
          <w:szCs w:val="22"/>
          <w:lang w:eastAsia="fr-CA"/>
        </w:rPr>
      </w:pPr>
      <w:r w:rsidRPr="000653FF">
        <w:rPr>
          <w:rFonts w:eastAsia="Times New Roman" w:cstheme="minorHAnsi"/>
          <w:sz w:val="22"/>
          <w:szCs w:val="22"/>
          <w:lang w:eastAsia="fr-CA"/>
        </w:rPr>
        <w:t>Bonjour Mme Duval, </w:t>
      </w:r>
    </w:p>
    <w:p w14:paraId="27E31A06" w14:textId="7011BAD2" w:rsidR="000653FF" w:rsidRPr="000653FF" w:rsidRDefault="000653FF" w:rsidP="000653FF">
      <w:pPr>
        <w:spacing w:after="360"/>
        <w:jc w:val="both"/>
        <w:rPr>
          <w:rFonts w:eastAsia="Times New Roman" w:cstheme="minorHAnsi"/>
          <w:sz w:val="22"/>
          <w:szCs w:val="22"/>
          <w:lang w:eastAsia="fr-CA"/>
        </w:rPr>
      </w:pPr>
      <w:r w:rsidRPr="000653FF">
        <w:rPr>
          <w:rFonts w:eastAsia="Times New Roman" w:cstheme="minorHAnsi"/>
          <w:sz w:val="22"/>
          <w:szCs w:val="22"/>
          <w:lang w:eastAsia="fr-CA"/>
        </w:rPr>
        <w:t>Bonjour M. Lacoursière, </w:t>
      </w:r>
    </w:p>
    <w:p w14:paraId="4E6A1DF0" w14:textId="393B3BCA" w:rsidR="000653FF" w:rsidRPr="003035C2" w:rsidRDefault="00056455" w:rsidP="000653FF">
      <w:pPr>
        <w:spacing w:after="360"/>
        <w:jc w:val="both"/>
        <w:rPr>
          <w:rFonts w:eastAsia="Times New Roman" w:cstheme="minorHAnsi"/>
          <w:sz w:val="22"/>
          <w:szCs w:val="22"/>
          <w:lang w:eastAsia="fr-CA"/>
        </w:rPr>
      </w:pPr>
      <w:r w:rsidRPr="003035C2">
        <w:rPr>
          <w:rFonts w:eastAsia="Times New Roman" w:cstheme="minorHAnsi"/>
          <w:sz w:val="22"/>
          <w:szCs w:val="22"/>
          <w:lang w:eastAsia="fr-CA"/>
        </w:rPr>
        <w:t>Vous trouverez</w:t>
      </w:r>
      <w:r w:rsidR="00B35ED1" w:rsidRPr="003035C2">
        <w:rPr>
          <w:rFonts w:eastAsia="Times New Roman" w:cstheme="minorHAnsi"/>
          <w:sz w:val="22"/>
          <w:szCs w:val="22"/>
          <w:lang w:eastAsia="fr-CA"/>
        </w:rPr>
        <w:t xml:space="preserve"> ci-joints</w:t>
      </w:r>
      <w:r w:rsidR="000653FF" w:rsidRPr="000653FF">
        <w:rPr>
          <w:rFonts w:eastAsia="Times New Roman" w:cstheme="minorHAnsi"/>
          <w:sz w:val="22"/>
          <w:szCs w:val="22"/>
          <w:lang w:eastAsia="fr-CA"/>
        </w:rPr>
        <w:t xml:space="preserve"> les documents </w:t>
      </w:r>
      <w:r w:rsidRPr="003035C2">
        <w:rPr>
          <w:rFonts w:eastAsia="Times New Roman" w:cstheme="minorHAnsi"/>
          <w:sz w:val="22"/>
          <w:szCs w:val="22"/>
          <w:lang w:eastAsia="fr-CA"/>
        </w:rPr>
        <w:t xml:space="preserve">demandés pour compléter notre réponse au courriel du Comité pour l’évaluation du projet </w:t>
      </w:r>
      <w:proofErr w:type="spellStart"/>
      <w:r w:rsidRPr="000653FF">
        <w:rPr>
          <w:rFonts w:eastAsia="Times New Roman" w:cstheme="minorHAnsi"/>
          <w:sz w:val="22"/>
          <w:szCs w:val="22"/>
          <w:lang w:eastAsia="fr-CA"/>
        </w:rPr>
        <w:t>Datagotchi</w:t>
      </w:r>
      <w:proofErr w:type="spellEnd"/>
      <w:r w:rsidRPr="000653FF">
        <w:rPr>
          <w:rFonts w:eastAsia="Times New Roman" w:cstheme="minorHAnsi"/>
          <w:sz w:val="22"/>
          <w:szCs w:val="22"/>
          <w:lang w:eastAsia="fr-CA"/>
        </w:rPr>
        <w:t xml:space="preserve"> : Les élections générales québécoises de 2022 (dossier 2022-181).</w:t>
      </w:r>
      <w:r w:rsidRPr="003035C2">
        <w:rPr>
          <w:rFonts w:eastAsia="Times New Roman" w:cstheme="minorHAnsi"/>
          <w:sz w:val="22"/>
          <w:szCs w:val="22"/>
          <w:lang w:eastAsia="fr-CA"/>
        </w:rPr>
        <w:t xml:space="preserve"> Cela comprend </w:t>
      </w:r>
      <w:r w:rsidR="00776758" w:rsidRPr="003035C2">
        <w:rPr>
          <w:rFonts w:eastAsia="Times New Roman" w:cstheme="minorHAnsi"/>
          <w:sz w:val="22"/>
          <w:szCs w:val="22"/>
          <w:lang w:eastAsia="fr-CA"/>
        </w:rPr>
        <w:t xml:space="preserve">le questionnaire corrigé de l’étude pilote </w:t>
      </w:r>
      <w:r w:rsidR="00B35ED1" w:rsidRPr="003035C2">
        <w:rPr>
          <w:rFonts w:eastAsia="Times New Roman" w:cstheme="minorHAnsi"/>
          <w:sz w:val="22"/>
          <w:szCs w:val="22"/>
          <w:lang w:eastAsia="fr-CA"/>
        </w:rPr>
        <w:t xml:space="preserve">(par notre équipe et avec Synopsis) </w:t>
      </w:r>
      <w:r w:rsidR="00776758" w:rsidRPr="003035C2">
        <w:rPr>
          <w:rFonts w:eastAsia="Times New Roman" w:cstheme="minorHAnsi"/>
          <w:sz w:val="22"/>
          <w:szCs w:val="22"/>
          <w:lang w:eastAsia="fr-CA"/>
        </w:rPr>
        <w:t>que nous souhaitons déployer dès que nous aurons l’approbation</w:t>
      </w:r>
      <w:r w:rsidR="00B35ED1" w:rsidRPr="003035C2">
        <w:rPr>
          <w:rFonts w:eastAsia="Times New Roman" w:cstheme="minorHAnsi"/>
          <w:sz w:val="22"/>
          <w:szCs w:val="22"/>
          <w:lang w:eastAsia="fr-CA"/>
        </w:rPr>
        <w:t xml:space="preserve"> éthique</w:t>
      </w:r>
      <w:r w:rsidR="00776758" w:rsidRPr="003035C2">
        <w:rPr>
          <w:rFonts w:eastAsia="Times New Roman" w:cstheme="minorHAnsi"/>
          <w:sz w:val="22"/>
          <w:szCs w:val="22"/>
          <w:lang w:eastAsia="fr-CA"/>
        </w:rPr>
        <w:t xml:space="preserve">. </w:t>
      </w:r>
      <w:r w:rsidR="00B35ED1" w:rsidRPr="003035C2">
        <w:rPr>
          <w:rFonts w:eastAsia="Times New Roman" w:cstheme="minorHAnsi"/>
          <w:sz w:val="22"/>
          <w:szCs w:val="22"/>
          <w:lang w:eastAsia="fr-CA"/>
        </w:rPr>
        <w:t xml:space="preserve">Un deuxième questionnaire pilote sera transmis au Comité pour une seconde vague à la fin de l’été. Nous avons également </w:t>
      </w:r>
      <w:r w:rsidR="00416F48" w:rsidRPr="003035C2">
        <w:rPr>
          <w:rFonts w:eastAsia="Times New Roman" w:cstheme="minorHAnsi"/>
          <w:sz w:val="22"/>
          <w:szCs w:val="22"/>
          <w:lang w:eastAsia="fr-CA"/>
        </w:rPr>
        <w:t xml:space="preserve">apporté quelques changements (en jaune) au courriel de recrutement pour les participants qui seront recrutés à partir des </w:t>
      </w:r>
      <w:r w:rsidR="00416F48"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adresses courriel collectées lors du premier </w:t>
      </w:r>
      <w:proofErr w:type="spellStart"/>
      <w:r w:rsidR="00416F48" w:rsidRPr="00F94FC4">
        <w:rPr>
          <w:rFonts w:ascii="Calibri" w:eastAsia="Times New Roman" w:hAnsi="Calibri" w:cs="Calibri"/>
          <w:sz w:val="22"/>
          <w:szCs w:val="22"/>
          <w:lang w:eastAsia="fr-CA"/>
        </w:rPr>
        <w:t>Datagotchi</w:t>
      </w:r>
      <w:proofErr w:type="spellEnd"/>
      <w:r w:rsidR="00416F48" w:rsidRPr="003035C2">
        <w:rPr>
          <w:rFonts w:eastAsia="Times New Roman" w:cstheme="minorHAnsi"/>
          <w:sz w:val="22"/>
          <w:szCs w:val="22"/>
          <w:lang w:eastAsia="fr-CA"/>
        </w:rPr>
        <w:t xml:space="preserve">. </w:t>
      </w:r>
    </w:p>
    <w:p w14:paraId="688B70BD" w14:textId="30717A4B" w:rsidR="00F94FC4" w:rsidRPr="003035C2" w:rsidRDefault="00F94FC4" w:rsidP="000653FF">
      <w:pPr>
        <w:spacing w:after="360"/>
        <w:jc w:val="both"/>
        <w:rPr>
          <w:rFonts w:eastAsia="Times New Roman" w:cstheme="minorHAnsi"/>
          <w:sz w:val="22"/>
          <w:szCs w:val="22"/>
          <w:lang w:eastAsia="fr-CA"/>
        </w:rPr>
      </w:pPr>
      <w:r w:rsidRPr="003035C2">
        <w:rPr>
          <w:rFonts w:eastAsia="Times New Roman" w:cstheme="minorHAnsi"/>
          <w:sz w:val="22"/>
          <w:szCs w:val="22"/>
          <w:lang w:eastAsia="fr-CA"/>
        </w:rPr>
        <w:t>Concernant la stratégie pour l’étude pilote, veuillez ne pas tenir compte de la réponse</w:t>
      </w:r>
      <w:r w:rsidR="00056455" w:rsidRPr="003035C2">
        <w:rPr>
          <w:rFonts w:eastAsia="Times New Roman" w:cstheme="minorHAnsi"/>
          <w:sz w:val="22"/>
          <w:szCs w:val="22"/>
          <w:lang w:eastAsia="fr-CA"/>
        </w:rPr>
        <w:t xml:space="preserve"> offerte précédemment</w:t>
      </w:r>
      <w:r w:rsidRPr="003035C2">
        <w:rPr>
          <w:rFonts w:eastAsia="Times New Roman" w:cstheme="minorHAnsi"/>
          <w:sz w:val="22"/>
          <w:szCs w:val="22"/>
          <w:lang w:eastAsia="fr-CA"/>
        </w:rPr>
        <w:t xml:space="preserve"> au premier point que nous demandait de préciser le Comité. </w:t>
      </w:r>
      <w:r w:rsidR="00056455" w:rsidRPr="00F94FC4">
        <w:rPr>
          <w:rFonts w:ascii="Calibri" w:eastAsia="Times New Roman" w:hAnsi="Calibri" w:cs="Calibri"/>
          <w:sz w:val="22"/>
          <w:szCs w:val="22"/>
          <w:lang w:eastAsia="fr-CA"/>
        </w:rPr>
        <w:t>Nous nous excusons auprès du Comité.</w:t>
      </w:r>
      <w:r w:rsidRPr="003035C2">
        <w:rPr>
          <w:rFonts w:eastAsia="Times New Roman" w:cstheme="minorHAnsi"/>
          <w:sz w:val="22"/>
          <w:szCs w:val="22"/>
          <w:lang w:eastAsia="fr-CA"/>
        </w:rPr>
        <w:t xml:space="preserve"> Voici la réponse appropriée : </w:t>
      </w:r>
    </w:p>
    <w:p w14:paraId="52CD23A9" w14:textId="563EB844" w:rsidR="00776758" w:rsidRPr="003035C2" w:rsidRDefault="00F94FC4" w:rsidP="00F94FC4">
      <w:pPr>
        <w:spacing w:after="360"/>
        <w:jc w:val="both"/>
        <w:rPr>
          <w:rFonts w:ascii="Calibri" w:eastAsia="Times New Roman" w:hAnsi="Calibri" w:cs="Calibri"/>
          <w:sz w:val="22"/>
          <w:szCs w:val="22"/>
          <w:lang w:eastAsia="fr-CA"/>
        </w:rPr>
      </w:pPr>
      <w:r w:rsidRPr="003035C2">
        <w:rPr>
          <w:rFonts w:ascii="Calibri" w:eastAsia="Times New Roman" w:hAnsi="Calibri" w:cs="Calibri"/>
          <w:sz w:val="22"/>
          <w:szCs w:val="22"/>
          <w:lang w:eastAsia="fr-CA"/>
        </w:rPr>
        <w:t>« Nous ferons</w:t>
      </w:r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 affaire avec Synopsis pour deux sondages pilote</w:t>
      </w:r>
      <w:r w:rsidRPr="003035C2">
        <w:rPr>
          <w:rFonts w:ascii="Calibri" w:eastAsia="Times New Roman" w:hAnsi="Calibri" w:cs="Calibri"/>
          <w:sz w:val="22"/>
          <w:szCs w:val="22"/>
          <w:lang w:eastAsia="fr-CA"/>
        </w:rPr>
        <w:t>. De plus, l</w:t>
      </w:r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’équipe emploiera les adresses courriel collectées lors du premier </w:t>
      </w:r>
      <w:proofErr w:type="spellStart"/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>Datagotchi</w:t>
      </w:r>
      <w:proofErr w:type="spellEnd"/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 pour inviter les participants intéressés à prendre part au développement de la nouvelle édition de l’application pour les élections provinciales en prenant part à un</w:t>
      </w:r>
      <w:r w:rsidRPr="003035C2">
        <w:rPr>
          <w:rFonts w:ascii="Calibri" w:eastAsia="Times New Roman" w:hAnsi="Calibri" w:cs="Calibri"/>
          <w:sz w:val="22"/>
          <w:szCs w:val="22"/>
          <w:lang w:eastAsia="fr-CA"/>
        </w:rPr>
        <w:t xml:space="preserve"> autre</w:t>
      </w:r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 sondage pilote. Il y aurait donc </w:t>
      </w:r>
      <w:r w:rsidRPr="003035C2">
        <w:rPr>
          <w:rFonts w:ascii="Calibri" w:eastAsia="Times New Roman" w:hAnsi="Calibri" w:cs="Calibri"/>
          <w:sz w:val="22"/>
          <w:szCs w:val="22"/>
          <w:lang w:eastAsia="fr-CA"/>
        </w:rPr>
        <w:t xml:space="preserve">deux </w:t>
      </w:r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des pilotes réalisés en collaboration avec Synopsis et </w:t>
      </w:r>
      <w:r w:rsidRPr="003035C2">
        <w:rPr>
          <w:rFonts w:ascii="Calibri" w:eastAsia="Times New Roman" w:hAnsi="Calibri" w:cs="Calibri"/>
          <w:sz w:val="22"/>
          <w:szCs w:val="22"/>
          <w:lang w:eastAsia="fr-CA"/>
        </w:rPr>
        <w:t xml:space="preserve">un </w:t>
      </w:r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autre par notre équipe. </w:t>
      </w:r>
    </w:p>
    <w:p w14:paraId="425A8A9D" w14:textId="79DD3F9C" w:rsidR="00F94FC4" w:rsidRPr="00F94FC4" w:rsidRDefault="00776758" w:rsidP="00F94FC4">
      <w:pPr>
        <w:spacing w:after="360"/>
        <w:jc w:val="both"/>
        <w:rPr>
          <w:rFonts w:ascii="Calibri" w:eastAsia="Times New Roman" w:hAnsi="Calibri" w:cs="Calibri"/>
          <w:sz w:val="22"/>
          <w:szCs w:val="22"/>
          <w:lang w:eastAsia="fr-CA"/>
        </w:rPr>
      </w:pPr>
      <w:r w:rsidRPr="003035C2">
        <w:rPr>
          <w:rFonts w:ascii="Calibri" w:eastAsia="Times New Roman" w:hAnsi="Calibri" w:cs="Calibri"/>
          <w:sz w:val="22"/>
          <w:szCs w:val="22"/>
          <w:lang w:eastAsia="fr-CA"/>
        </w:rPr>
        <w:t>Pour celui déployé par notre équipe, u</w:t>
      </w:r>
      <w:r w:rsidR="00F94FC4" w:rsidRPr="00F94FC4">
        <w:rPr>
          <w:rFonts w:ascii="Calibri" w:eastAsia="Times New Roman" w:hAnsi="Calibri" w:cs="Calibri"/>
          <w:sz w:val="22"/>
          <w:szCs w:val="22"/>
          <w:lang w:eastAsia="fr-CA"/>
        </w:rPr>
        <w:t>n courriel d’invitation (en pièce jointe) sera transmis</w:t>
      </w:r>
      <w:r w:rsidR="00B35ED1" w:rsidRPr="003035C2">
        <w:rPr>
          <w:rFonts w:ascii="Calibri" w:eastAsia="Times New Roman" w:hAnsi="Calibri" w:cs="Calibri"/>
          <w:sz w:val="22"/>
          <w:szCs w:val="22"/>
          <w:lang w:eastAsia="fr-CA"/>
        </w:rPr>
        <w:t xml:space="preserve">. </w:t>
      </w:r>
      <w:r w:rsidR="00F94FC4"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Il contiendra un lien url menant au formulaire de consentement du pilote, puis au questionnaire pilote tel que déjà soumis lors du dépôt initial. Celui-ci sera programmé à l’Université Laval sur la plateforme de sondage </w:t>
      </w:r>
      <w:proofErr w:type="spellStart"/>
      <w:r w:rsidR="00F94FC4" w:rsidRPr="00F94FC4">
        <w:rPr>
          <w:rFonts w:ascii="Calibri" w:eastAsia="Times New Roman" w:hAnsi="Calibri" w:cs="Calibri"/>
          <w:sz w:val="22"/>
          <w:szCs w:val="22"/>
          <w:lang w:eastAsia="fr-CA"/>
        </w:rPr>
        <w:t>Qualtrics</w:t>
      </w:r>
      <w:proofErr w:type="spellEnd"/>
      <w:r w:rsidR="00F94FC4" w:rsidRPr="00F94FC4">
        <w:rPr>
          <w:rFonts w:ascii="Calibri" w:eastAsia="Times New Roman" w:hAnsi="Calibri" w:cs="Calibri"/>
          <w:sz w:val="22"/>
          <w:szCs w:val="22"/>
          <w:lang w:eastAsia="fr-CA"/>
        </w:rPr>
        <w:t xml:space="preserve">. Le formulaire de consentement demeure le même, à l’exception des changements demandés par le Comité. </w:t>
      </w:r>
    </w:p>
    <w:p w14:paraId="069A7CC5" w14:textId="5C85F383" w:rsidR="00F94FC4" w:rsidRPr="003035C2" w:rsidRDefault="00F94FC4" w:rsidP="000653FF">
      <w:pPr>
        <w:spacing w:after="360"/>
        <w:jc w:val="both"/>
        <w:rPr>
          <w:rFonts w:ascii="Times New Roman" w:eastAsia="Times New Roman" w:hAnsi="Times New Roman" w:cs="Times New Roman"/>
          <w:sz w:val="27"/>
          <w:szCs w:val="27"/>
          <w:lang w:eastAsia="fr-CA"/>
        </w:rPr>
      </w:pPr>
      <w:r w:rsidRPr="00F94FC4">
        <w:rPr>
          <w:rFonts w:ascii="Calibri" w:eastAsia="Times New Roman" w:hAnsi="Calibri" w:cs="Calibri"/>
          <w:sz w:val="22"/>
          <w:szCs w:val="22"/>
          <w:lang w:eastAsia="fr-CA"/>
        </w:rPr>
        <w:t>Donc, considérant ce changement, les participants sollicités ne seront pas les mêmes. À moins de quelques modifications mineures, les questionnaires employés pour les deux pilotes devraient demeurer essentiellement pareils. </w:t>
      </w:r>
      <w:r w:rsidR="00056455" w:rsidRPr="003035C2">
        <w:rPr>
          <w:rFonts w:ascii="Calibri" w:eastAsia="Times New Roman" w:hAnsi="Calibri" w:cs="Calibri"/>
          <w:sz w:val="22"/>
          <w:szCs w:val="22"/>
          <w:lang w:eastAsia="fr-CA"/>
        </w:rPr>
        <w:t>»</w:t>
      </w:r>
    </w:p>
    <w:p w14:paraId="71A7A0EE" w14:textId="489E93D7" w:rsidR="008E29E5" w:rsidRPr="000653FF" w:rsidRDefault="008E29E5" w:rsidP="000653FF">
      <w:pPr>
        <w:spacing w:after="360"/>
        <w:jc w:val="both"/>
        <w:rPr>
          <w:rFonts w:eastAsia="Times New Roman" w:cstheme="minorHAnsi"/>
          <w:sz w:val="22"/>
          <w:szCs w:val="22"/>
          <w:lang w:eastAsia="fr-CA"/>
        </w:rPr>
      </w:pPr>
      <w:r w:rsidRPr="003035C2">
        <w:rPr>
          <w:rFonts w:eastAsia="Times New Roman" w:cstheme="minorHAnsi"/>
          <w:sz w:val="22"/>
          <w:szCs w:val="22"/>
          <w:lang w:eastAsia="fr-CA"/>
        </w:rPr>
        <w:t>Nous sommes toujours en attente d’une signature de l’entente de service entre Yannick Dufresne et Synopsis</w:t>
      </w:r>
      <w:r w:rsidR="00F94FC4" w:rsidRPr="003035C2">
        <w:rPr>
          <w:rFonts w:eastAsia="Times New Roman" w:cstheme="minorHAnsi"/>
          <w:sz w:val="22"/>
          <w:szCs w:val="22"/>
          <w:lang w:eastAsia="fr-CA"/>
        </w:rPr>
        <w:t>. Ce document sera transmis</w:t>
      </w:r>
      <w:r w:rsidRPr="003035C2">
        <w:rPr>
          <w:rFonts w:eastAsia="Times New Roman" w:cstheme="minorHAnsi"/>
          <w:sz w:val="22"/>
          <w:szCs w:val="22"/>
          <w:lang w:eastAsia="fr-CA"/>
        </w:rPr>
        <w:t xml:space="preserve"> au Comité dès que possible. </w:t>
      </w:r>
    </w:p>
    <w:p w14:paraId="2A98595E" w14:textId="52D8106A" w:rsidR="009E6789" w:rsidRPr="003035C2" w:rsidRDefault="008E29E5">
      <w:pPr>
        <w:rPr>
          <w:rFonts w:cstheme="minorHAnsi"/>
          <w:sz w:val="22"/>
          <w:szCs w:val="22"/>
        </w:rPr>
      </w:pPr>
      <w:r w:rsidRPr="003035C2">
        <w:rPr>
          <w:rFonts w:cstheme="minorHAnsi"/>
          <w:sz w:val="22"/>
          <w:szCs w:val="22"/>
        </w:rPr>
        <w:t xml:space="preserve">Merci beaucoup, </w:t>
      </w:r>
    </w:p>
    <w:p w14:paraId="45FA91F7" w14:textId="38BE9A4E" w:rsidR="008E29E5" w:rsidRPr="003035C2" w:rsidRDefault="008E29E5">
      <w:pPr>
        <w:rPr>
          <w:rFonts w:cstheme="minorHAnsi"/>
          <w:sz w:val="22"/>
          <w:szCs w:val="22"/>
        </w:rPr>
      </w:pPr>
    </w:p>
    <w:p w14:paraId="0332798E" w14:textId="110FF01F" w:rsidR="008E29E5" w:rsidRPr="003035C2" w:rsidRDefault="008E29E5">
      <w:pPr>
        <w:rPr>
          <w:rFonts w:cstheme="minorHAnsi"/>
          <w:sz w:val="22"/>
          <w:szCs w:val="22"/>
        </w:rPr>
      </w:pPr>
      <w:r w:rsidRPr="003035C2">
        <w:rPr>
          <w:rFonts w:cstheme="minorHAnsi"/>
          <w:sz w:val="22"/>
          <w:szCs w:val="22"/>
        </w:rPr>
        <w:t xml:space="preserve">Cordialement, </w:t>
      </w:r>
    </w:p>
    <w:p w14:paraId="13E0E7AE" w14:textId="3624B43C" w:rsidR="008E29E5" w:rsidRPr="003035C2" w:rsidRDefault="008E29E5">
      <w:pPr>
        <w:rPr>
          <w:rFonts w:cstheme="minorHAnsi"/>
          <w:sz w:val="22"/>
          <w:szCs w:val="22"/>
        </w:rPr>
      </w:pPr>
    </w:p>
    <w:p w14:paraId="39233A37" w14:textId="6304B4A5" w:rsidR="008E29E5" w:rsidRPr="003035C2" w:rsidRDefault="008E29E5">
      <w:pPr>
        <w:rPr>
          <w:rFonts w:cstheme="minorHAnsi"/>
          <w:sz w:val="22"/>
          <w:szCs w:val="22"/>
        </w:rPr>
      </w:pPr>
      <w:r w:rsidRPr="003035C2">
        <w:rPr>
          <w:rFonts w:cstheme="minorHAnsi"/>
          <w:sz w:val="22"/>
          <w:szCs w:val="22"/>
        </w:rPr>
        <w:t>Justine Béchard</w:t>
      </w:r>
    </w:p>
    <w:sectPr w:rsidR="008E29E5" w:rsidRPr="003035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FF"/>
    <w:rsid w:val="00020494"/>
    <w:rsid w:val="00056455"/>
    <w:rsid w:val="000653FF"/>
    <w:rsid w:val="003035C2"/>
    <w:rsid w:val="00416F48"/>
    <w:rsid w:val="00776758"/>
    <w:rsid w:val="008E29E5"/>
    <w:rsid w:val="009E6789"/>
    <w:rsid w:val="00B35ED1"/>
    <w:rsid w:val="00F9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B0D2"/>
  <w15:chartTrackingRefBased/>
  <w15:docId w15:val="{512C5279-CC16-1544-AA50-BDC37274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Béchard</dc:creator>
  <cp:keywords/>
  <dc:description/>
  <cp:lastModifiedBy>Justine Béchard</cp:lastModifiedBy>
  <cp:revision>1</cp:revision>
  <dcterms:created xsi:type="dcterms:W3CDTF">2022-06-17T17:48:00Z</dcterms:created>
  <dcterms:modified xsi:type="dcterms:W3CDTF">2022-06-17T18:35:00Z</dcterms:modified>
</cp:coreProperties>
</file>