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495AE" w14:textId="77777777" w:rsidR="006A7C21" w:rsidRPr="006A7C21" w:rsidRDefault="006A7C21" w:rsidP="006A7C21">
      <w:pPr>
        <w:pStyle w:val="Titre2"/>
      </w:pPr>
      <w:bookmarkStart w:id="0" w:name="_Toc78279007"/>
      <w:r w:rsidRPr="006A7C21">
        <w:t xml:space="preserve">ANNEXE 5 : Formulaire d’information et de consentement de la banque de données lié à </w:t>
      </w:r>
      <w:proofErr w:type="spellStart"/>
      <w:r w:rsidRPr="006A7C21">
        <w:t>Datagotchi</w:t>
      </w:r>
      <w:bookmarkEnd w:id="0"/>
      <w:proofErr w:type="spellEnd"/>
    </w:p>
    <w:p w14:paraId="556EE750" w14:textId="77777777" w:rsidR="006A7C21" w:rsidRPr="006A7C21" w:rsidRDefault="006A7C21" w:rsidP="006A7C21">
      <w:pPr>
        <w:jc w:val="both"/>
        <w:rPr>
          <w:rFonts w:ascii="Calibri" w:hAnsi="Calibri" w:cs="Calibri"/>
        </w:rPr>
      </w:pPr>
    </w:p>
    <w:p w14:paraId="1AACBD42" w14:textId="77777777" w:rsidR="006A7C21" w:rsidRPr="006A7C21" w:rsidRDefault="006A7C21" w:rsidP="006A7C21">
      <w:pPr>
        <w:jc w:val="both"/>
        <w:rPr>
          <w:rFonts w:ascii="Calibri" w:hAnsi="Calibri" w:cs="Calibri"/>
          <w:b/>
          <w:bCs/>
        </w:rPr>
      </w:pPr>
      <w:r w:rsidRPr="006A7C21">
        <w:rPr>
          <w:rFonts w:ascii="Calibri" w:hAnsi="Calibri" w:cs="Calibri"/>
          <w:b/>
          <w:bCs/>
        </w:rPr>
        <w:t xml:space="preserve">Préambule </w:t>
      </w:r>
    </w:p>
    <w:p w14:paraId="6FE5549B" w14:textId="77777777" w:rsidR="006A7C21" w:rsidRPr="006A7C21" w:rsidRDefault="006A7C21" w:rsidP="006A7C21">
      <w:pPr>
        <w:jc w:val="both"/>
        <w:rPr>
          <w:rFonts w:ascii="Calibri" w:hAnsi="Calibri" w:cs="Calibri"/>
        </w:rPr>
      </w:pPr>
    </w:p>
    <w:p w14:paraId="4BEBB106" w14:textId="77777777" w:rsidR="006A7C21" w:rsidRPr="006A7C21" w:rsidRDefault="006A7C21" w:rsidP="006A7C21">
      <w:pPr>
        <w:jc w:val="both"/>
        <w:rPr>
          <w:rFonts w:ascii="Calibri" w:hAnsi="Calibri" w:cs="Calibri"/>
        </w:rPr>
      </w:pPr>
      <w:r w:rsidRPr="006A7C21">
        <w:rPr>
          <w:rFonts w:ascii="Calibri" w:hAnsi="Calibri" w:cs="Calibri"/>
        </w:rPr>
        <w:t xml:space="preserve">Ce projet est mené par Yannick Dufresne, Marc-André Bodet, François </w:t>
      </w:r>
      <w:proofErr w:type="spellStart"/>
      <w:r w:rsidRPr="006A7C21">
        <w:rPr>
          <w:rFonts w:ascii="Calibri" w:hAnsi="Calibri" w:cs="Calibri"/>
        </w:rPr>
        <w:t>Gélineau</w:t>
      </w:r>
      <w:proofErr w:type="spellEnd"/>
      <w:r w:rsidRPr="006A7C21">
        <w:rPr>
          <w:rFonts w:ascii="Calibri" w:hAnsi="Calibri" w:cs="Calibri"/>
        </w:rPr>
        <w:t xml:space="preserve"> et Mathieu Ouimet, professeurs au Département de science politique de l’Université Laval, Simon </w:t>
      </w:r>
      <w:proofErr w:type="spellStart"/>
      <w:r w:rsidRPr="006A7C21">
        <w:rPr>
          <w:rFonts w:ascii="Calibri" w:hAnsi="Calibri" w:cs="Calibri"/>
        </w:rPr>
        <w:t>Coulombe</w:t>
      </w:r>
      <w:proofErr w:type="spellEnd"/>
      <w:r w:rsidRPr="006A7C21">
        <w:rPr>
          <w:rFonts w:ascii="Calibri" w:hAnsi="Calibri" w:cs="Calibri"/>
        </w:rPr>
        <w:t xml:space="preserve">, professeur au Département des relations industrielles de l’Université Laval, Sébastien Tremblay, professeur à l’École de psychologie de l’Université Laval, François </w:t>
      </w:r>
      <w:proofErr w:type="spellStart"/>
      <w:r w:rsidRPr="006A7C21">
        <w:rPr>
          <w:rFonts w:ascii="Calibri" w:hAnsi="Calibri" w:cs="Calibri"/>
        </w:rPr>
        <w:t>Laviolette</w:t>
      </w:r>
      <w:proofErr w:type="spellEnd"/>
      <w:r w:rsidRPr="006A7C21">
        <w:rPr>
          <w:rFonts w:ascii="Calibri" w:hAnsi="Calibri" w:cs="Calibri"/>
        </w:rPr>
        <w:t xml:space="preserve">, professeur au Département d’informatique et de génie logiciel de l’Université Laval ainsi que Isabelle Lacroix, professeure à l’École de politique appliquée de l’Université de Sherbrooke. Il a pour but de mesurer les attitudes, les comportements politiques des électeurs et d’autres caractéristiques individuelles. Nous souhaitons maintenant obtenir votre accord pour conserver, dans une banque de données, vos réponses aux questions du sondage auquel vous avez accepté de participer. La conservation de ces données dans une banque </w:t>
      </w:r>
      <w:r w:rsidRPr="006A7C21">
        <w:rPr>
          <w:rFonts w:ascii="Calibri" w:hAnsi="Calibri" w:cs="Calibri"/>
          <w:color w:val="000000"/>
        </w:rPr>
        <w:t>a été approuvée par le Comité d’éthique de l’Université Laval</w:t>
      </w:r>
      <w:r w:rsidRPr="006A7C21">
        <w:rPr>
          <w:rFonts w:ascii="Calibri" w:hAnsi="Calibri" w:cs="Calibri"/>
        </w:rPr>
        <w:t xml:space="preserve">. Elle est placée sous la responsabilité de monsieur Yannick Dufresne. Elle permettra de réutiliser les données dans des projets de recherche universitaires ultérieurs. </w:t>
      </w:r>
    </w:p>
    <w:p w14:paraId="2BF3109E" w14:textId="77777777" w:rsidR="006A7C21" w:rsidRPr="006A7C21" w:rsidRDefault="006A7C21" w:rsidP="006A7C21">
      <w:pPr>
        <w:jc w:val="both"/>
        <w:rPr>
          <w:rFonts w:ascii="Calibri" w:hAnsi="Calibri" w:cs="Calibri"/>
        </w:rPr>
      </w:pPr>
    </w:p>
    <w:p w14:paraId="26D14448" w14:textId="77777777" w:rsidR="006A7C21" w:rsidRPr="006A7C21" w:rsidRDefault="006A7C21" w:rsidP="006A7C21">
      <w:pPr>
        <w:jc w:val="both"/>
        <w:rPr>
          <w:rFonts w:ascii="Calibri" w:hAnsi="Calibri" w:cs="Calibri"/>
        </w:rPr>
      </w:pPr>
      <w:r w:rsidRPr="006A7C21">
        <w:rPr>
          <w:rFonts w:ascii="Calibri" w:hAnsi="Calibri" w:cs="Calibri"/>
        </w:rPr>
        <w:t xml:space="preserve">Nous vous demandons de prendre le temps nécessaire pour lire et comprendre le présent formulaire. </w:t>
      </w:r>
    </w:p>
    <w:p w14:paraId="4535518D" w14:textId="77777777" w:rsidR="006A7C21" w:rsidRPr="006A7C21" w:rsidRDefault="006A7C21" w:rsidP="006A7C21">
      <w:pPr>
        <w:jc w:val="both"/>
        <w:rPr>
          <w:rFonts w:ascii="Calibri" w:hAnsi="Calibri" w:cs="Calibri"/>
        </w:rPr>
      </w:pPr>
    </w:p>
    <w:p w14:paraId="29866E6F" w14:textId="77777777" w:rsidR="006A7C21" w:rsidRPr="006A7C21" w:rsidRDefault="006A7C21" w:rsidP="006A7C21">
      <w:pPr>
        <w:jc w:val="both"/>
        <w:rPr>
          <w:rFonts w:ascii="Calibri" w:hAnsi="Calibri" w:cs="Calibri"/>
        </w:rPr>
      </w:pPr>
      <w:r w:rsidRPr="006A7C21">
        <w:rPr>
          <w:rFonts w:ascii="Calibri" w:hAnsi="Calibri" w:cs="Calibri"/>
          <w:b/>
          <w:bCs/>
        </w:rPr>
        <w:t>Modalités prévues en matière de conservation des données :</w:t>
      </w:r>
      <w:r w:rsidRPr="006A7C21">
        <w:rPr>
          <w:rFonts w:ascii="Calibri" w:hAnsi="Calibri" w:cs="Calibri"/>
        </w:rPr>
        <w:t xml:space="preserve"> Les données de sondage sont conservées sur les serveurs institutionnels de VALERIA à l’Université Laval. La durée de conservation est estimée à 30 ans. La date approximative de destruction de la banque est fixée à 2050.</w:t>
      </w:r>
    </w:p>
    <w:p w14:paraId="2547547E" w14:textId="77777777" w:rsidR="006A7C21" w:rsidRPr="006A7C21" w:rsidRDefault="006A7C21" w:rsidP="006A7C21">
      <w:pPr>
        <w:jc w:val="both"/>
        <w:rPr>
          <w:rFonts w:ascii="Calibri" w:hAnsi="Calibri" w:cs="Calibri"/>
        </w:rPr>
      </w:pPr>
    </w:p>
    <w:p w14:paraId="3C813A25" w14:textId="77777777" w:rsidR="006A7C21" w:rsidRPr="006A7C21" w:rsidRDefault="006A7C21" w:rsidP="006A7C21">
      <w:pPr>
        <w:jc w:val="both"/>
        <w:rPr>
          <w:rFonts w:asciiTheme="minorHAnsi" w:eastAsiaTheme="minorEastAsia" w:hAnsiTheme="minorHAnsi" w:cstheme="minorBidi"/>
          <w:lang w:val="fr"/>
        </w:rPr>
      </w:pPr>
      <w:r w:rsidRPr="006A7C21">
        <w:rPr>
          <w:rFonts w:asciiTheme="minorHAnsi" w:eastAsiaTheme="minorEastAsia" w:hAnsiTheme="minorHAnsi" w:cstheme="minorBidi"/>
        </w:rPr>
        <w:t>Les données des utilisateurs ayant consenti à la création de compte seront conservées sur l’application selon le format suivant :</w:t>
      </w:r>
      <w:r w:rsidRPr="006A7C21">
        <w:rPr>
          <w:rFonts w:asciiTheme="minorHAnsi" w:eastAsiaTheme="minorEastAsia" w:hAnsiTheme="minorHAnsi" w:cstheme="minorBidi"/>
          <w:lang w:val="fr"/>
        </w:rPr>
        <w:t xml:space="preserve"> </w:t>
      </w:r>
    </w:p>
    <w:p w14:paraId="44A06526" w14:textId="77777777" w:rsidR="006A7C21" w:rsidRPr="006A7C21" w:rsidRDefault="006A7C21" w:rsidP="006A7C21">
      <w:pPr>
        <w:jc w:val="both"/>
        <w:rPr>
          <w:rFonts w:asciiTheme="minorHAnsi" w:eastAsiaTheme="minorEastAsia" w:hAnsiTheme="minorHAnsi" w:cstheme="minorBidi"/>
        </w:rPr>
      </w:pPr>
      <w:r w:rsidRPr="006A7C21">
        <w:rPr>
          <w:rFonts w:asciiTheme="minorHAnsi" w:eastAsiaTheme="minorEastAsia" w:hAnsiTheme="minorHAnsi" w:cstheme="minorBidi"/>
        </w:rPr>
        <w:t xml:space="preserve"> </w:t>
      </w:r>
    </w:p>
    <w:p w14:paraId="58553620" w14:textId="77777777" w:rsidR="006A7C21" w:rsidRPr="006A7C21" w:rsidRDefault="006A7C21" w:rsidP="006A7C21">
      <w:pPr>
        <w:jc w:val="both"/>
        <w:rPr>
          <w:rFonts w:asciiTheme="minorHAnsi" w:eastAsiaTheme="minorEastAsia" w:hAnsiTheme="minorHAnsi" w:cstheme="minorBidi"/>
          <w:lang w:val="fr"/>
        </w:rPr>
      </w:pPr>
      <w:r w:rsidRPr="006A7C21">
        <w:rPr>
          <w:rFonts w:asciiTheme="minorHAnsi" w:eastAsiaTheme="minorEastAsia" w:hAnsiTheme="minorHAnsi" w:cstheme="minorBidi"/>
        </w:rPr>
        <w:t xml:space="preserve">Format crypté :  données sur AWS de l’utilisateur avec un compte. Celles-ci sont cryptées grâce à un mot de passe que lui seul connait. Lorsque ce participant consent à ce que ses données soient stockées de façon anonyme sur VALERIA, les données sont décryptées (grâce au mot de passe qu’il a entré) et transférées sur VALERIA séparément de l’adresse courriel. Le mot de passe n’est pas conservé sur les serveurs. Les données ne sont pas réversibles par les chercheurs, les développeurs ou quiconque aurait accès à la base de données ou aux données brutes.  </w:t>
      </w:r>
      <w:r w:rsidRPr="006A7C21">
        <w:rPr>
          <w:rFonts w:asciiTheme="minorHAnsi" w:eastAsiaTheme="minorEastAsia" w:hAnsiTheme="minorHAnsi" w:cstheme="minorBidi"/>
          <w:lang w:val="fr"/>
        </w:rPr>
        <w:t xml:space="preserve"> </w:t>
      </w:r>
    </w:p>
    <w:p w14:paraId="580A42DD" w14:textId="77777777" w:rsidR="006A7C21" w:rsidRPr="006A7C21" w:rsidRDefault="006A7C21" w:rsidP="006A7C21">
      <w:pPr>
        <w:jc w:val="both"/>
        <w:rPr>
          <w:rFonts w:asciiTheme="minorHAnsi" w:eastAsiaTheme="minorEastAsia" w:hAnsiTheme="minorHAnsi" w:cstheme="minorBidi"/>
        </w:rPr>
      </w:pPr>
      <w:r w:rsidRPr="006A7C21">
        <w:rPr>
          <w:rFonts w:asciiTheme="minorHAnsi" w:eastAsiaTheme="minorEastAsia" w:hAnsiTheme="minorHAnsi" w:cstheme="minorBidi"/>
        </w:rPr>
        <w:t xml:space="preserve"> </w:t>
      </w:r>
    </w:p>
    <w:p w14:paraId="1CB3FEF0" w14:textId="77777777" w:rsidR="006A7C21" w:rsidRPr="006A7C21" w:rsidRDefault="006A7C21" w:rsidP="006A7C21">
      <w:pPr>
        <w:jc w:val="both"/>
        <w:rPr>
          <w:rFonts w:asciiTheme="minorHAnsi" w:eastAsiaTheme="minorEastAsia" w:hAnsiTheme="minorHAnsi" w:cstheme="minorBidi"/>
          <w:lang w:val="fr"/>
        </w:rPr>
      </w:pPr>
      <w:r w:rsidRPr="006A7C21">
        <w:rPr>
          <w:rFonts w:asciiTheme="minorHAnsi" w:eastAsiaTheme="minorEastAsia" w:hAnsiTheme="minorHAnsi" w:cstheme="minorBidi"/>
        </w:rPr>
        <w:t xml:space="preserve">Les données de sondage seront conservées dans la banque selon deux formats : </w:t>
      </w:r>
      <w:r w:rsidRPr="006A7C21">
        <w:rPr>
          <w:rFonts w:asciiTheme="minorHAnsi" w:eastAsiaTheme="minorEastAsia" w:hAnsiTheme="minorHAnsi" w:cstheme="minorBidi"/>
          <w:lang w:val="fr"/>
        </w:rPr>
        <w:t xml:space="preserve"> </w:t>
      </w:r>
    </w:p>
    <w:p w14:paraId="4048112F" w14:textId="77777777" w:rsidR="006A7C21" w:rsidRPr="006A7C21" w:rsidRDefault="006A7C21" w:rsidP="006A7C21">
      <w:pPr>
        <w:jc w:val="both"/>
        <w:rPr>
          <w:rFonts w:asciiTheme="minorHAnsi" w:eastAsiaTheme="minorEastAsia" w:hAnsiTheme="minorHAnsi" w:cstheme="minorBidi"/>
        </w:rPr>
      </w:pPr>
      <w:r w:rsidRPr="006A7C21">
        <w:rPr>
          <w:rFonts w:asciiTheme="minorHAnsi" w:eastAsiaTheme="minorEastAsia" w:hAnsiTheme="minorHAnsi" w:cstheme="minorBidi"/>
        </w:rPr>
        <w:t xml:space="preserve"> </w:t>
      </w:r>
    </w:p>
    <w:p w14:paraId="27C8034E" w14:textId="3F143FA5" w:rsidR="006A7C21" w:rsidRPr="006A7C21" w:rsidRDefault="006A7C21" w:rsidP="006A7C21">
      <w:pPr>
        <w:jc w:val="both"/>
        <w:rPr>
          <w:rFonts w:asciiTheme="minorHAnsi" w:eastAsiaTheme="minorEastAsia" w:hAnsiTheme="minorHAnsi" w:cstheme="minorBidi"/>
          <w:lang w:val="fr"/>
        </w:rPr>
      </w:pPr>
      <w:r w:rsidRPr="006A7C21">
        <w:rPr>
          <w:rFonts w:asciiTheme="minorHAnsi" w:eastAsiaTheme="minorEastAsia" w:hAnsiTheme="minorHAnsi" w:cstheme="minorBidi"/>
        </w:rPr>
        <w:t xml:space="preserve">Format anonymisé : données d’un participant avec un compte et ayant consenti à la conservation des données sous la forme anonymisée.  Dans le cadre des sondages de </w:t>
      </w:r>
      <w:proofErr w:type="spellStart"/>
      <w:r w:rsidR="00CF6222">
        <w:rPr>
          <w:rFonts w:asciiTheme="minorHAnsi" w:eastAsiaTheme="minorEastAsia" w:hAnsiTheme="minorHAnsi" w:cstheme="minorBidi"/>
        </w:rPr>
        <w:lastRenderedPageBreak/>
        <w:t>Datagotchi</w:t>
      </w:r>
      <w:proofErr w:type="spellEnd"/>
      <w:r w:rsidRPr="006A7C21">
        <w:rPr>
          <w:rFonts w:asciiTheme="minorHAnsi" w:eastAsiaTheme="minorEastAsia" w:hAnsiTheme="minorHAnsi" w:cstheme="minorBidi"/>
        </w:rPr>
        <w:t xml:space="preserve">, le nom du participant n’est pas collecté, seulement son adresse courriel, lorsqu’il indique son intérêt à recevoir une invitation à se créer un compte. Le fichier de données contenant l’adresse courriel de chaque participant ne sera pas conservé dans le même dossier que les données de sondage anonymisées de sorte que l’adresse courriel n’apparaisse jamais lors de l’analyse des résultats.  </w:t>
      </w:r>
      <w:r w:rsidRPr="006A7C21">
        <w:rPr>
          <w:rFonts w:asciiTheme="minorHAnsi" w:eastAsiaTheme="minorEastAsia" w:hAnsiTheme="minorHAnsi" w:cstheme="minorBidi"/>
          <w:lang w:val="fr"/>
        </w:rPr>
        <w:t xml:space="preserve"> </w:t>
      </w:r>
    </w:p>
    <w:p w14:paraId="3F3388E6" w14:textId="77777777" w:rsidR="006A7C21" w:rsidRPr="006A7C21" w:rsidRDefault="006A7C21" w:rsidP="006A7C21">
      <w:pPr>
        <w:jc w:val="both"/>
        <w:rPr>
          <w:rFonts w:asciiTheme="minorHAnsi" w:eastAsiaTheme="minorEastAsia" w:hAnsiTheme="minorHAnsi" w:cstheme="minorBidi"/>
        </w:rPr>
      </w:pPr>
      <w:r w:rsidRPr="006A7C21">
        <w:rPr>
          <w:rFonts w:asciiTheme="minorHAnsi" w:eastAsiaTheme="minorEastAsia" w:hAnsiTheme="minorHAnsi" w:cstheme="minorBidi"/>
        </w:rPr>
        <w:t xml:space="preserve"> </w:t>
      </w:r>
    </w:p>
    <w:p w14:paraId="3717B6EC" w14:textId="77777777" w:rsidR="006A7C21" w:rsidRPr="006A7C21" w:rsidRDefault="006A7C21" w:rsidP="006A7C21">
      <w:pPr>
        <w:jc w:val="both"/>
        <w:rPr>
          <w:rFonts w:asciiTheme="minorHAnsi" w:eastAsiaTheme="minorEastAsia" w:hAnsiTheme="minorHAnsi" w:cstheme="minorBidi"/>
          <w:lang w:val="fr"/>
        </w:rPr>
      </w:pPr>
      <w:r w:rsidRPr="006A7C21">
        <w:rPr>
          <w:rFonts w:asciiTheme="minorHAnsi" w:eastAsiaTheme="minorEastAsia" w:hAnsiTheme="minorHAnsi" w:cstheme="minorBidi"/>
        </w:rPr>
        <w:t xml:space="preserve">Format anonyme : données des répondants aux sondages qui ne créeront pas de compte d’utilisateur sur la plateforme </w:t>
      </w:r>
      <w:proofErr w:type="spellStart"/>
      <w:r w:rsidRPr="006A7C21">
        <w:rPr>
          <w:rFonts w:asciiTheme="minorHAnsi" w:eastAsiaTheme="minorEastAsia" w:hAnsiTheme="minorHAnsi" w:cstheme="minorBidi"/>
        </w:rPr>
        <w:t>Datagotchi</w:t>
      </w:r>
      <w:proofErr w:type="spellEnd"/>
      <w:r w:rsidRPr="006A7C21">
        <w:rPr>
          <w:rFonts w:asciiTheme="minorHAnsi" w:eastAsiaTheme="minorEastAsia" w:hAnsiTheme="minorHAnsi" w:cstheme="minorBidi"/>
        </w:rPr>
        <w:t>. Cette situation prévaut pour les personnes qui répondent aux questions de sondage sans se créer un compte utilisateur. Conséquemment, pour ces participants, nous ne serons plus en mesure de les recontacter pour les informer à propos de la disponibilité d’un nouveau sondage, par exemple.</w:t>
      </w:r>
    </w:p>
    <w:p w14:paraId="23D14DA2" w14:textId="77777777" w:rsidR="006A7C21" w:rsidRPr="006A7C21" w:rsidRDefault="006A7C21" w:rsidP="006A7C21">
      <w:pPr>
        <w:jc w:val="both"/>
        <w:rPr>
          <w:color w:val="000000" w:themeColor="text1"/>
        </w:rPr>
      </w:pPr>
    </w:p>
    <w:p w14:paraId="2F9C07C9" w14:textId="77777777" w:rsidR="006A7C21" w:rsidRPr="006A7C21" w:rsidRDefault="006A7C21" w:rsidP="006A7C21">
      <w:pPr>
        <w:jc w:val="both"/>
        <w:rPr>
          <w:rFonts w:ascii="Calibri" w:hAnsi="Calibri" w:cs="Calibri"/>
        </w:rPr>
      </w:pPr>
      <w:r w:rsidRPr="006A7C21">
        <w:rPr>
          <w:rFonts w:ascii="Calibri" w:hAnsi="Calibri" w:cs="Calibri"/>
          <w:b/>
          <w:bCs/>
        </w:rPr>
        <w:t>Chercheurs ayant accès à la banque </w:t>
      </w:r>
      <w:r w:rsidRPr="006A7C21">
        <w:rPr>
          <w:rFonts w:ascii="Calibri" w:hAnsi="Calibri" w:cs="Calibri"/>
        </w:rPr>
        <w:t xml:space="preserve">: Le chercheur principal, en consultation avec les autres membres de son équipe de recherche, pourra octroyer à d’autres chercheurs ou étudiants qui en font la demande l’accès aux données dans un format anonymisé ou anonyme. Les projets de recherche pour lesquels les données seront utilisées devront avoir reçu, au préalable, l’approbation d’un comité d’éthique de la recherche. </w:t>
      </w:r>
    </w:p>
    <w:p w14:paraId="0FE36BE2" w14:textId="77777777" w:rsidR="006A7C21" w:rsidRPr="006A7C21" w:rsidRDefault="006A7C21" w:rsidP="006A7C21">
      <w:pPr>
        <w:jc w:val="both"/>
        <w:rPr>
          <w:rFonts w:ascii="Calibri" w:hAnsi="Calibri" w:cs="Calibri"/>
        </w:rPr>
      </w:pPr>
    </w:p>
    <w:p w14:paraId="22AE89FB" w14:textId="77777777" w:rsidR="006A7C21" w:rsidRPr="006A7C21" w:rsidRDefault="006A7C21" w:rsidP="006A7C21">
      <w:pPr>
        <w:jc w:val="both"/>
        <w:rPr>
          <w:rFonts w:ascii="Calibri" w:hAnsi="Calibri" w:cs="Calibri"/>
        </w:rPr>
      </w:pPr>
      <w:r w:rsidRPr="006A7C21">
        <w:rPr>
          <w:rFonts w:ascii="Calibri" w:hAnsi="Calibri" w:cs="Calibri"/>
          <w:b/>
          <w:bCs/>
        </w:rPr>
        <w:t>Fins pour lesquelles les données seront utilisées :</w:t>
      </w:r>
      <w:r w:rsidRPr="006A7C21">
        <w:rPr>
          <w:rFonts w:ascii="Calibri" w:hAnsi="Calibri" w:cs="Calibri"/>
        </w:rPr>
        <w:t xml:space="preserve"> Les données seront utilisées strictement pour des recherches universitaires sur les attitudes, les comportements politiques des électeurs et leurs caractéristiques individuelles. </w:t>
      </w:r>
    </w:p>
    <w:p w14:paraId="1CF02399" w14:textId="77777777" w:rsidR="006A7C21" w:rsidRPr="006A7C21" w:rsidRDefault="006A7C21" w:rsidP="006A7C21">
      <w:pPr>
        <w:jc w:val="both"/>
        <w:rPr>
          <w:rFonts w:ascii="Calibri" w:hAnsi="Calibri" w:cs="Calibri"/>
        </w:rPr>
      </w:pPr>
    </w:p>
    <w:p w14:paraId="43926E03" w14:textId="77777777" w:rsidR="006A7C21" w:rsidRPr="006A7C21" w:rsidRDefault="006A7C21" w:rsidP="006A7C21">
      <w:pPr>
        <w:pStyle w:val="Retraitcorpsdetexte"/>
        <w:shd w:val="clear" w:color="auto" w:fill="FFFFFF"/>
        <w:ind w:left="0"/>
        <w:jc w:val="both"/>
        <w:rPr>
          <w:rFonts w:ascii="Calibri" w:hAnsi="Calibri" w:cs="Calibri"/>
          <w:b/>
          <w:bCs/>
        </w:rPr>
      </w:pPr>
      <w:r w:rsidRPr="006A7C21">
        <w:rPr>
          <w:rFonts w:ascii="Calibri" w:hAnsi="Calibri" w:cs="Calibri"/>
          <w:b/>
          <w:bCs/>
        </w:rPr>
        <w:t xml:space="preserve">Implication pour le participant : </w:t>
      </w:r>
    </w:p>
    <w:p w14:paraId="6393433A" w14:textId="77777777" w:rsidR="006A7C21" w:rsidRPr="006A7C21" w:rsidRDefault="006A7C21" w:rsidP="006A7C21">
      <w:pPr>
        <w:pStyle w:val="Retraitcorpsdetexte"/>
        <w:numPr>
          <w:ilvl w:val="0"/>
          <w:numId w:val="1"/>
        </w:numPr>
        <w:rPr>
          <w:rFonts w:ascii="Calibri" w:hAnsi="Calibri" w:cs="Calibri"/>
          <w:color w:val="000000"/>
        </w:rPr>
      </w:pPr>
      <w:r w:rsidRPr="006A7C21">
        <w:rPr>
          <w:rFonts w:ascii="Calibri" w:hAnsi="Calibri" w:cs="Calibri"/>
          <w:color w:val="000000" w:themeColor="text1"/>
        </w:rPr>
        <w:t>La participation implique le dépôt des réponses au sondage sous la forme anonymisée.</w:t>
      </w:r>
    </w:p>
    <w:p w14:paraId="2386F59E" w14:textId="77777777" w:rsidR="006A7C21" w:rsidRPr="006A7C21" w:rsidRDefault="006A7C21" w:rsidP="006A7C21">
      <w:pPr>
        <w:pStyle w:val="Retraitcorpsdetexte"/>
        <w:numPr>
          <w:ilvl w:val="0"/>
          <w:numId w:val="1"/>
        </w:numPr>
      </w:pPr>
      <w:r w:rsidRPr="006A7C21">
        <w:rPr>
          <w:rFonts w:ascii="Calibri" w:hAnsi="Calibri" w:cs="Calibri"/>
          <w:color w:val="000000"/>
        </w:rPr>
        <w:t>La participation implique que le participant accepte de transmettre son adresse courriel afin d’être recontacté pour participer à d’autres sondages.</w:t>
      </w:r>
    </w:p>
    <w:p w14:paraId="0B89774F" w14:textId="3CE77CE2" w:rsidR="006A7C21" w:rsidRPr="006A7C21" w:rsidRDefault="006A7C21" w:rsidP="006A7C21">
      <w:pPr>
        <w:pStyle w:val="Retraitcorpsdetexte"/>
        <w:numPr>
          <w:ilvl w:val="0"/>
          <w:numId w:val="1"/>
        </w:numPr>
      </w:pPr>
      <w:r w:rsidRPr="006A7C21">
        <w:rPr>
          <w:rFonts w:ascii="Calibri" w:hAnsi="Calibri" w:cs="Calibri"/>
          <w:color w:val="000000"/>
        </w:rPr>
        <w:t>La participation implique de consentir au transfert des données de la plateforme vers la banque.</w:t>
      </w:r>
    </w:p>
    <w:p w14:paraId="17AEC644" w14:textId="77777777" w:rsidR="006A7C21" w:rsidRPr="006A7C21" w:rsidRDefault="006A7C21" w:rsidP="006A7C21">
      <w:pPr>
        <w:pStyle w:val="Retraitcorpsdetexte"/>
        <w:ind w:left="720"/>
      </w:pPr>
    </w:p>
    <w:p w14:paraId="33B2BB10" w14:textId="77777777" w:rsidR="006A7C21" w:rsidRPr="006A7C21" w:rsidRDefault="006A7C21" w:rsidP="006A7C21">
      <w:pPr>
        <w:jc w:val="both"/>
        <w:rPr>
          <w:rFonts w:ascii="Calibri" w:hAnsi="Calibri" w:cs="Calibri"/>
          <w:b/>
          <w:bCs/>
        </w:rPr>
      </w:pPr>
      <w:r w:rsidRPr="006A7C21">
        <w:rPr>
          <w:rFonts w:ascii="Calibri" w:hAnsi="Calibri" w:cs="Calibri"/>
          <w:b/>
          <w:bCs/>
        </w:rPr>
        <w:t xml:space="preserve">Avantages associés à la banque : </w:t>
      </w:r>
      <w:r w:rsidRPr="006A7C21">
        <w:rPr>
          <w:rFonts w:ascii="Calibri" w:hAnsi="Calibri" w:cs="Calibri"/>
        </w:rPr>
        <w:t xml:space="preserve">Les participants possédant un compte sur la plateforme </w:t>
      </w:r>
      <w:r w:rsidRPr="006A7C21">
        <w:rPr>
          <w:rFonts w:asciiTheme="minorHAnsi" w:hAnsiTheme="minorHAnsi" w:cstheme="minorHAnsi"/>
        </w:rPr>
        <w:t xml:space="preserve">de </w:t>
      </w:r>
      <w:proofErr w:type="spellStart"/>
      <w:r w:rsidRPr="006A7C21">
        <w:rPr>
          <w:rFonts w:asciiTheme="minorHAnsi" w:hAnsiTheme="minorHAnsi" w:cstheme="minorHAnsi"/>
        </w:rPr>
        <w:t>Build</w:t>
      </w:r>
      <w:proofErr w:type="spellEnd"/>
      <w:r w:rsidRPr="006A7C21">
        <w:rPr>
          <w:rFonts w:asciiTheme="minorHAnsi" w:hAnsiTheme="minorHAnsi" w:cstheme="minorHAnsi"/>
        </w:rPr>
        <w:t>-A-Voter</w:t>
      </w:r>
      <w:r w:rsidRPr="006A7C21">
        <w:rPr>
          <w:rFonts w:ascii="Calibri" w:hAnsi="Calibri" w:cs="Calibri"/>
        </w:rPr>
        <w:t xml:space="preserve"> et ayant répondu à au moins un sondage retireront un avantage personnel à participer à la banque. Celui-ci consiste à avoir accès en tout temps à leurs résultats et à leur permettre </w:t>
      </w:r>
      <w:r w:rsidRPr="006A7C21">
        <w:rPr>
          <w:rFonts w:ascii="Calibri" w:hAnsi="Calibri" w:cs="Calibri"/>
          <w:color w:val="000000" w:themeColor="text1"/>
        </w:rPr>
        <w:t>d’explorer l’effet de différentes variables sur les prédictions électorales</w:t>
      </w:r>
      <w:r w:rsidRPr="006A7C21">
        <w:rPr>
          <w:rFonts w:ascii="Calibri" w:hAnsi="Calibri" w:cs="Calibri"/>
        </w:rPr>
        <w:t xml:space="preserve">. </w:t>
      </w:r>
    </w:p>
    <w:p w14:paraId="6ABF127A" w14:textId="77777777" w:rsidR="006A7C21" w:rsidRPr="006A7C21" w:rsidRDefault="006A7C21" w:rsidP="006A7C21">
      <w:pPr>
        <w:jc w:val="both"/>
        <w:rPr>
          <w:rFonts w:ascii="Calibri" w:hAnsi="Calibri" w:cs="Calibri"/>
        </w:rPr>
      </w:pPr>
    </w:p>
    <w:p w14:paraId="3F34BEF7" w14:textId="77777777" w:rsidR="006A7C21" w:rsidRPr="006A7C21" w:rsidRDefault="006A7C21" w:rsidP="006A7C21">
      <w:pPr>
        <w:jc w:val="both"/>
        <w:rPr>
          <w:rFonts w:ascii="Calibri" w:hAnsi="Calibri" w:cs="Calibri"/>
          <w:b/>
          <w:bCs/>
        </w:rPr>
      </w:pPr>
      <w:r w:rsidRPr="006A7C21">
        <w:rPr>
          <w:rFonts w:ascii="Calibri" w:hAnsi="Calibri" w:cs="Calibri"/>
          <w:b/>
          <w:bCs/>
        </w:rPr>
        <w:t xml:space="preserve">Risques et inconvénients associés à la banque : </w:t>
      </w:r>
      <w:r w:rsidRPr="006A7C21">
        <w:rPr>
          <w:rFonts w:ascii="Calibri" w:hAnsi="Calibri" w:cs="Calibri"/>
        </w:rPr>
        <w:t xml:space="preserve">Il n’y a pas de risque majeur associé à la banque. Des risques de réidentification sont présents, mais minimes. C’est pourquoi nous avons mis en place des mesures strictes en cette matière. Il est à noter que les noms des participants ne sont pas collectés, seulement l’adresse courriel pour les participants qui se créent un compte. Cette adresse est conservée séparément des réponses des participants. </w:t>
      </w:r>
    </w:p>
    <w:p w14:paraId="658EF21B" w14:textId="77777777" w:rsidR="006A7C21" w:rsidRPr="006A7C21" w:rsidRDefault="006A7C21" w:rsidP="006A7C21">
      <w:pPr>
        <w:jc w:val="both"/>
        <w:rPr>
          <w:rFonts w:ascii="Calibri" w:hAnsi="Calibri" w:cs="Calibri"/>
        </w:rPr>
      </w:pPr>
    </w:p>
    <w:p w14:paraId="37EAD09F" w14:textId="77777777" w:rsidR="006A7C21" w:rsidRPr="006A7C21" w:rsidRDefault="006A7C21" w:rsidP="006A7C21">
      <w:pPr>
        <w:jc w:val="both"/>
        <w:rPr>
          <w:rFonts w:ascii="Calibri" w:hAnsi="Calibri" w:cs="Calibri"/>
        </w:rPr>
      </w:pPr>
      <w:r w:rsidRPr="006A7C21">
        <w:rPr>
          <w:rFonts w:ascii="Calibri" w:hAnsi="Calibri" w:cs="Calibri"/>
          <w:b/>
          <w:bCs/>
        </w:rPr>
        <w:t xml:space="preserve">Liberté de participation et de retrait : </w:t>
      </w:r>
      <w:r w:rsidRPr="006A7C21">
        <w:rPr>
          <w:rFonts w:ascii="Calibri" w:hAnsi="Calibri" w:cs="Calibri"/>
        </w:rPr>
        <w:t xml:space="preserve">Les participants qui transmettent leur adresse courriel lors de la création d’un compte utilisateur peuvent retirer leur adresse courriel de la banque en tout temps en modifiant les paramètres de leur compte utilisateur. En cas de retrait, les données seront conservées au format anonymisé. </w:t>
      </w:r>
    </w:p>
    <w:p w14:paraId="4652434C" w14:textId="77777777" w:rsidR="006A7C21" w:rsidRPr="006A7C21" w:rsidRDefault="006A7C21" w:rsidP="006A7C21">
      <w:pPr>
        <w:jc w:val="both"/>
        <w:rPr>
          <w:rFonts w:ascii="Calibri" w:hAnsi="Calibri" w:cs="Calibri"/>
        </w:rPr>
      </w:pPr>
    </w:p>
    <w:p w14:paraId="5CEC84C9" w14:textId="77777777" w:rsidR="006A7C21" w:rsidRPr="006A7C21" w:rsidRDefault="006A7C21" w:rsidP="006A7C21">
      <w:pPr>
        <w:jc w:val="both"/>
        <w:rPr>
          <w:rFonts w:ascii="Calibri" w:hAnsi="Calibri" w:cs="Calibri"/>
        </w:rPr>
      </w:pPr>
      <w:r w:rsidRPr="006A7C21">
        <w:rPr>
          <w:rFonts w:ascii="Calibri" w:hAnsi="Calibri" w:cs="Calibri"/>
          <w:b/>
          <w:bCs/>
        </w:rPr>
        <w:t xml:space="preserve">Personnes-ressources : </w:t>
      </w:r>
      <w:r w:rsidRPr="006A7C21">
        <w:rPr>
          <w:rFonts w:ascii="Calibri" w:hAnsi="Calibri" w:cs="Calibri"/>
        </w:rPr>
        <w:t xml:space="preserve">Pour plus d’informations sur la banque ou pour nous informer d’un retrait, vous pouvez écrire à l’adresse courriel suivante : </w:t>
      </w:r>
      <w:hyperlink r:id="rId5" w:history="1">
        <w:r w:rsidRPr="006A7C21">
          <w:rPr>
            <w:rStyle w:val="Hyperlien"/>
            <w:rFonts w:ascii="Calibri" w:hAnsi="Calibri" w:cs="Calibri"/>
          </w:rPr>
          <w:t>info@clessn.com</w:t>
        </w:r>
      </w:hyperlink>
      <w:r w:rsidRPr="006A7C21">
        <w:rPr>
          <w:rFonts w:ascii="Calibri" w:hAnsi="Calibri" w:cs="Calibri"/>
        </w:rPr>
        <w:t>.</w:t>
      </w:r>
    </w:p>
    <w:p w14:paraId="78AF0C7A" w14:textId="77777777" w:rsidR="006A7C21" w:rsidRPr="006A7C21" w:rsidRDefault="006A7C21" w:rsidP="006A7C21">
      <w:pPr>
        <w:jc w:val="both"/>
        <w:rPr>
          <w:rFonts w:ascii="Calibri" w:hAnsi="Calibri" w:cs="Calibri"/>
        </w:rPr>
      </w:pPr>
    </w:p>
    <w:p w14:paraId="6E7E8F04" w14:textId="77777777" w:rsidR="006A7C21" w:rsidRPr="006A7C21" w:rsidRDefault="006A7C21" w:rsidP="006A7C21">
      <w:pPr>
        <w:pStyle w:val="NormalWeb"/>
        <w:spacing w:before="0" w:beforeAutospacing="0" w:after="375" w:afterAutospacing="0"/>
        <w:jc w:val="both"/>
        <w:rPr>
          <w:rFonts w:ascii="Calibri" w:hAnsi="Calibri" w:cs="Calibri"/>
        </w:rPr>
      </w:pPr>
      <w:r w:rsidRPr="006A7C21">
        <w:rPr>
          <w:rFonts w:ascii="Calibri" w:hAnsi="Calibri" w:cs="Calibri"/>
        </w:rPr>
        <w:t>Pour toute question sur les droits des participants ou pour formuler une plainte ou des commentaires, vous pouvez communiquer avec le Bureau de l’Ombudsman de l’Université Laval aux coordonnées suivantes :</w:t>
      </w:r>
    </w:p>
    <w:p w14:paraId="08417F79" w14:textId="77777777" w:rsidR="006A7C21" w:rsidRPr="006A7C21" w:rsidRDefault="006A7C21" w:rsidP="006A7C21">
      <w:pPr>
        <w:pStyle w:val="NormalWeb"/>
        <w:spacing w:before="0" w:beforeAutospacing="0" w:after="375" w:afterAutospacing="0"/>
        <w:rPr>
          <w:rFonts w:ascii="Calibri" w:hAnsi="Calibri"/>
          <w:color w:val="000000"/>
        </w:rPr>
      </w:pPr>
      <w:r w:rsidRPr="006A7C21">
        <w:rPr>
          <w:rFonts w:ascii="Calibri" w:hAnsi="Calibri"/>
          <w:color w:val="000000"/>
        </w:rPr>
        <w:t>Téléphone : 418 656-3081</w:t>
      </w:r>
      <w:r w:rsidRPr="006A7C21">
        <w:rPr>
          <w:rFonts w:ascii="Calibri" w:hAnsi="Calibri"/>
          <w:color w:val="000000"/>
        </w:rPr>
        <w:br/>
        <w:t>Ligne sans frais : 1 866 323-2271</w:t>
      </w:r>
    </w:p>
    <w:p w14:paraId="53C3F18A" w14:textId="77777777" w:rsidR="006A7C21" w:rsidRPr="006A7C21" w:rsidRDefault="006A7C21" w:rsidP="006A7C21">
      <w:pPr>
        <w:pStyle w:val="NormalWeb"/>
        <w:spacing w:before="0" w:beforeAutospacing="0" w:after="375" w:afterAutospacing="0"/>
        <w:rPr>
          <w:rFonts w:ascii="Calibri" w:hAnsi="Calibri"/>
          <w:color w:val="000000"/>
        </w:rPr>
      </w:pPr>
      <w:hyperlink r:id="rId6" w:history="1">
        <w:r w:rsidRPr="006A7C21">
          <w:rPr>
            <w:rStyle w:val="Hyperlien"/>
            <w:rFonts w:ascii="Calibri" w:hAnsi="Calibri"/>
            <w:color w:val="0099FF"/>
          </w:rPr>
          <w:t>info@ombudsman.ulaval.ca</w:t>
        </w:r>
      </w:hyperlink>
    </w:p>
    <w:p w14:paraId="1F1617E5" w14:textId="77777777" w:rsidR="006A7C21" w:rsidRPr="006A7C21" w:rsidRDefault="006A7C21" w:rsidP="006A7C21">
      <w:pPr>
        <w:pStyle w:val="NormalWeb"/>
        <w:spacing w:before="0" w:beforeAutospacing="0" w:after="375" w:afterAutospacing="0"/>
        <w:jc w:val="both"/>
        <w:rPr>
          <w:rFonts w:ascii="Calibri" w:hAnsi="Calibri" w:cs="Calibri"/>
          <w:b/>
          <w:bCs/>
          <w:color w:val="000000"/>
        </w:rPr>
      </w:pPr>
      <w:r w:rsidRPr="006A7C21">
        <w:rPr>
          <w:rFonts w:ascii="Calibri" w:hAnsi="Calibri" w:cs="Calibri"/>
          <w:b/>
          <w:bCs/>
          <w:color w:val="000000"/>
        </w:rPr>
        <w:t xml:space="preserve">Consentement du participant : </w:t>
      </w:r>
    </w:p>
    <w:p w14:paraId="2D9F8116" w14:textId="77777777" w:rsidR="006A7C21" w:rsidRPr="006A7C21" w:rsidRDefault="006A7C21" w:rsidP="006A7C21">
      <w:pPr>
        <w:pStyle w:val="NormalWeb"/>
        <w:spacing w:after="375"/>
        <w:jc w:val="both"/>
        <w:rPr>
          <w:rFonts w:ascii="Calibri" w:hAnsi="Calibri" w:cs="Calibri"/>
          <w:color w:val="000000"/>
        </w:rPr>
      </w:pPr>
      <w:r w:rsidRPr="006A7C21">
        <w:rPr>
          <w:rFonts w:ascii="Calibri" w:hAnsi="Calibri" w:cs="Calibri"/>
          <w:color w:val="000000"/>
        </w:rPr>
        <w:t>Je déclare avoir lu le présent formulaire d’information et de consentement. Je reconnais qu’on m’a expliqué la nature de la banque de données. J’atteste que l’on m’a informé sur la procédure à suivre pour poser toutes mes questions. Je reconnais qu’on m’a laissé le temps voulu pour prendre une décision. Je sais que je suis libre d’accepter de participer à cette banque, tout comme je demeure libre de retirer mon adresse courriel de la banque en tout temps, en modifiant les paramètres de mon compte utilisateur et sans préjudice. Je consens à être recontacté pour participer à d’autres sondages.</w:t>
      </w:r>
    </w:p>
    <w:p w14:paraId="5B27FB1D" w14:textId="3D994B38" w:rsidR="006A7C21" w:rsidRPr="006A7C21" w:rsidRDefault="006A7C21" w:rsidP="006A7C21">
      <w:pPr>
        <w:pStyle w:val="NormalWeb"/>
        <w:numPr>
          <w:ilvl w:val="0"/>
          <w:numId w:val="1"/>
        </w:numPr>
        <w:spacing w:after="375"/>
        <w:jc w:val="both"/>
        <w:rPr>
          <w:rFonts w:ascii="Calibri" w:hAnsi="Calibri" w:cs="Calibri"/>
          <w:color w:val="000000"/>
        </w:rPr>
      </w:pPr>
      <w:r w:rsidRPr="006A7C21">
        <w:rPr>
          <w:rFonts w:ascii="Calibri" w:hAnsi="Calibri" w:cs="Calibri"/>
          <w:color w:val="000000"/>
        </w:rPr>
        <w:t xml:space="preserve"> Oui — Non</w:t>
      </w:r>
    </w:p>
    <w:p w14:paraId="27D96460" w14:textId="77777777" w:rsidR="006A7C21" w:rsidRPr="006A7C21" w:rsidRDefault="006A7C21" w:rsidP="006A7C21">
      <w:pPr>
        <w:pStyle w:val="NormalWeb"/>
        <w:spacing w:after="375"/>
        <w:jc w:val="both"/>
        <w:rPr>
          <w:rFonts w:ascii="Calibri" w:hAnsi="Calibri" w:cs="Calibri"/>
          <w:color w:val="000000"/>
        </w:rPr>
      </w:pPr>
      <w:r w:rsidRPr="006A7C21">
        <w:rPr>
          <w:rFonts w:ascii="Calibri" w:hAnsi="Calibri" w:cs="Calibri"/>
          <w:color w:val="000000"/>
        </w:rPr>
        <w:t xml:space="preserve">Je consens à ce que mes réponses aux questions de sondage soient transférées et conservées dans la banque : </w:t>
      </w:r>
    </w:p>
    <w:p w14:paraId="59EC6C5F" w14:textId="345C2144" w:rsidR="006A7C21" w:rsidRPr="006A7C21" w:rsidRDefault="006A7C21" w:rsidP="006A7C21">
      <w:pPr>
        <w:pStyle w:val="NormalWeb"/>
        <w:numPr>
          <w:ilvl w:val="0"/>
          <w:numId w:val="1"/>
        </w:numPr>
        <w:spacing w:after="375"/>
        <w:jc w:val="both"/>
        <w:rPr>
          <w:rFonts w:ascii="Calibri" w:hAnsi="Calibri" w:cs="Calibri"/>
          <w:color w:val="000000"/>
        </w:rPr>
      </w:pPr>
      <w:r w:rsidRPr="006A7C21">
        <w:rPr>
          <w:rFonts w:ascii="Calibri" w:hAnsi="Calibri" w:cs="Calibri"/>
          <w:color w:val="000000"/>
        </w:rPr>
        <w:t xml:space="preserve">Oui </w:t>
      </w:r>
    </w:p>
    <w:p w14:paraId="5E066CE0" w14:textId="1F8516A9" w:rsidR="006A7C21" w:rsidRPr="00DE1D38" w:rsidRDefault="006A7C21" w:rsidP="006A7C21">
      <w:pPr>
        <w:pStyle w:val="NormalWeb"/>
        <w:numPr>
          <w:ilvl w:val="0"/>
          <w:numId w:val="1"/>
        </w:numPr>
        <w:spacing w:after="375"/>
        <w:jc w:val="both"/>
        <w:rPr>
          <w:rFonts w:ascii="Calibri" w:hAnsi="Calibri" w:cs="Calibri"/>
          <w:color w:val="000000"/>
        </w:rPr>
        <w:sectPr w:rsidR="006A7C21" w:rsidRPr="00DE1D38" w:rsidSect="00D73578">
          <w:pgSz w:w="12240" w:h="15840"/>
          <w:pgMar w:top="1440" w:right="1800" w:bottom="1440" w:left="1800" w:header="708" w:footer="708" w:gutter="0"/>
          <w:cols w:space="708"/>
          <w:docGrid w:linePitch="360"/>
        </w:sectPr>
      </w:pPr>
      <w:r w:rsidRPr="006A7C21">
        <w:rPr>
          <w:rFonts w:ascii="Calibri" w:hAnsi="Calibri" w:cs="Calibri"/>
          <w:color w:val="000000"/>
        </w:rPr>
        <w:t>N</w:t>
      </w:r>
      <w:r w:rsidRPr="006A7C21">
        <w:rPr>
          <w:rFonts w:ascii="Calibri" w:hAnsi="Calibri" w:cs="Calibri"/>
          <w:color w:val="000000"/>
        </w:rPr>
        <w:t>on</w:t>
      </w:r>
    </w:p>
    <w:p w14:paraId="489DA3CD" w14:textId="77777777" w:rsidR="000C7F2E" w:rsidRDefault="000C7F2E"/>
    <w:sectPr w:rsidR="000C7F2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23050"/>
    <w:multiLevelType w:val="hybridMultilevel"/>
    <w:tmpl w:val="35F8C54E"/>
    <w:lvl w:ilvl="0" w:tplc="CE007D96">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931857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21"/>
    <w:rsid w:val="000C7F2E"/>
    <w:rsid w:val="006A7C21"/>
    <w:rsid w:val="00A9653C"/>
    <w:rsid w:val="00CF622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71D1E975"/>
  <w15:chartTrackingRefBased/>
  <w15:docId w15:val="{4E472F6E-BCCB-0548-9E8F-65BFE6A9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C21"/>
    <w:rPr>
      <w:rFonts w:ascii="Times New Roman" w:eastAsia="Times New Roman" w:hAnsi="Times New Roman" w:cs="Times New Roman"/>
      <w:lang w:eastAsia="fr-CA"/>
    </w:rPr>
  </w:style>
  <w:style w:type="paragraph" w:styleId="Titre2">
    <w:name w:val="heading 2"/>
    <w:basedOn w:val="Normal"/>
    <w:next w:val="Normal"/>
    <w:link w:val="Titre2Car"/>
    <w:uiPriority w:val="9"/>
    <w:unhideWhenUsed/>
    <w:qFormat/>
    <w:rsid w:val="006A7C2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A7C21"/>
    <w:rPr>
      <w:rFonts w:asciiTheme="majorHAnsi" w:eastAsiaTheme="majorEastAsia" w:hAnsiTheme="majorHAnsi" w:cstheme="majorBidi"/>
      <w:color w:val="2F5496" w:themeColor="accent1" w:themeShade="BF"/>
      <w:sz w:val="26"/>
      <w:szCs w:val="26"/>
      <w:lang w:eastAsia="fr-CA"/>
    </w:rPr>
  </w:style>
  <w:style w:type="character" w:styleId="Hyperlien">
    <w:name w:val="Hyperlink"/>
    <w:basedOn w:val="Policepardfaut"/>
    <w:uiPriority w:val="99"/>
    <w:unhideWhenUsed/>
    <w:rsid w:val="006A7C21"/>
    <w:rPr>
      <w:color w:val="0563C1" w:themeColor="hyperlink"/>
      <w:u w:val="single"/>
    </w:rPr>
  </w:style>
  <w:style w:type="paragraph" w:styleId="NormalWeb">
    <w:name w:val="Normal (Web)"/>
    <w:basedOn w:val="Normal"/>
    <w:uiPriority w:val="99"/>
    <w:semiHidden/>
    <w:unhideWhenUsed/>
    <w:rsid w:val="006A7C21"/>
    <w:pPr>
      <w:spacing w:before="100" w:beforeAutospacing="1" w:after="100" w:afterAutospacing="1"/>
    </w:pPr>
  </w:style>
  <w:style w:type="paragraph" w:styleId="Retraitcorpsdetexte">
    <w:name w:val="Body Text Indent"/>
    <w:basedOn w:val="Normal"/>
    <w:link w:val="RetraitcorpsdetexteCar"/>
    <w:uiPriority w:val="99"/>
    <w:unhideWhenUsed/>
    <w:rsid w:val="006A7C21"/>
    <w:pPr>
      <w:spacing w:after="120"/>
      <w:ind w:left="283"/>
    </w:pPr>
  </w:style>
  <w:style w:type="character" w:customStyle="1" w:styleId="RetraitcorpsdetexteCar">
    <w:name w:val="Retrait corps de texte Car"/>
    <w:basedOn w:val="Policepardfaut"/>
    <w:link w:val="Retraitcorpsdetexte"/>
    <w:uiPriority w:val="99"/>
    <w:rsid w:val="006A7C21"/>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ombudsman.ulaval.ca" TargetMode="External"/><Relationship Id="rId5" Type="http://schemas.openxmlformats.org/officeDocument/2006/relationships/hyperlink" Target="mailto:info@clessn.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1053</Words>
  <Characters>5797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Béchard</dc:creator>
  <cp:keywords/>
  <dc:description/>
  <cp:lastModifiedBy>Justine Béchard</cp:lastModifiedBy>
  <cp:revision>2</cp:revision>
  <dcterms:created xsi:type="dcterms:W3CDTF">2022-05-30T19:42:00Z</dcterms:created>
  <dcterms:modified xsi:type="dcterms:W3CDTF">2022-05-31T01:30:00Z</dcterms:modified>
</cp:coreProperties>
</file>