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0607" w14:textId="77777777" w:rsidR="007A2459" w:rsidRDefault="00000000">
      <w:pPr>
        <w:jc w:val="center"/>
      </w:pPr>
      <w:r>
        <w:rPr>
          <w:b/>
          <w:color w:val="17365D"/>
          <w:sz w:val="44"/>
        </w:rPr>
        <w:t>Technical Implementation Guide</w:t>
      </w:r>
    </w:p>
    <w:p w14:paraId="72A5FFB3" w14:textId="77777777" w:rsidR="007A2459" w:rsidRDefault="00000000">
      <w:pPr>
        <w:jc w:val="center"/>
      </w:pPr>
      <w:r>
        <w:rPr>
          <w:b/>
          <w:color w:val="1F4E79"/>
          <w:sz w:val="26"/>
        </w:rPr>
        <w:t>Generative Engine Optimization (GEO) / AI SEO for Website Development Teams</w:t>
      </w:r>
    </w:p>
    <w:p w14:paraId="654F68F7" w14:textId="77777777" w:rsidR="007A2459" w:rsidRDefault="00000000">
      <w:pPr>
        <w:jc w:val="center"/>
      </w:pPr>
      <w:r>
        <w:rPr>
          <w:i/>
          <w:sz w:val="18"/>
        </w:rPr>
        <w:t>Version 1.0 | Prepared for Engineering, UI, SEO, DevOps and Content Teams</w:t>
      </w:r>
    </w:p>
    <w:p w14:paraId="327ABE26" w14:textId="77777777" w:rsidR="007A2459" w:rsidRDefault="00000000">
      <w:pPr>
        <w:pStyle w:val="Heading1"/>
      </w:pPr>
      <w:r>
        <w:t>1. Objective</w:t>
      </w:r>
    </w:p>
    <w:p w14:paraId="29DD794B" w14:textId="77777777" w:rsidR="007A2459" w:rsidRDefault="00000000">
      <w:r>
        <w:t>This document provides technical implementation guidance for building a website that is easy for search engines and AI answer engines to crawl, parse, summarize, and cite. The goal is not to manipulate AI systems, but to make public content technically accessible, semantically clear, structured, authoritative, and safe.</w:t>
      </w:r>
    </w:p>
    <w:p w14:paraId="308302A5" w14:textId="77777777" w:rsidR="007A2459" w:rsidRDefault="00000000">
      <w:pPr>
        <w:pStyle w:val="Heading1"/>
      </w:pPr>
      <w:r>
        <w:t>2. Scope and Expected Outcomes</w:t>
      </w:r>
    </w:p>
    <w:tbl>
      <w:tblPr>
        <w:tblStyle w:val="TableGrid"/>
        <w:tblW w:w="0" w:type="auto"/>
        <w:jc w:val="center"/>
        <w:tblLook w:val="04A0" w:firstRow="1" w:lastRow="0" w:firstColumn="1" w:lastColumn="0" w:noHBand="0" w:noVBand="1"/>
      </w:tblPr>
      <w:tblGrid>
        <w:gridCol w:w="3408"/>
        <w:gridCol w:w="3408"/>
        <w:gridCol w:w="3408"/>
      </w:tblGrid>
      <w:tr w:rsidR="007A2459" w14:paraId="4FC4062A" w14:textId="77777777">
        <w:trPr>
          <w:jc w:val="center"/>
        </w:trPr>
        <w:tc>
          <w:tcPr>
            <w:tcW w:w="3408" w:type="dxa"/>
            <w:shd w:val="clear" w:color="auto" w:fill="D9EAF7"/>
          </w:tcPr>
          <w:p w14:paraId="2D0949F6" w14:textId="77777777" w:rsidR="007A2459" w:rsidRDefault="00000000">
            <w:r>
              <w:rPr>
                <w:b/>
                <w:sz w:val="17"/>
              </w:rPr>
              <w:t>Area</w:t>
            </w:r>
          </w:p>
        </w:tc>
        <w:tc>
          <w:tcPr>
            <w:tcW w:w="3408" w:type="dxa"/>
            <w:shd w:val="clear" w:color="auto" w:fill="D9EAF7"/>
          </w:tcPr>
          <w:p w14:paraId="586729EC" w14:textId="77777777" w:rsidR="007A2459" w:rsidRDefault="00000000">
            <w:r>
              <w:rPr>
                <w:b/>
                <w:sz w:val="17"/>
              </w:rPr>
              <w:t>Implementation Goal</w:t>
            </w:r>
          </w:p>
        </w:tc>
        <w:tc>
          <w:tcPr>
            <w:tcW w:w="3408" w:type="dxa"/>
            <w:shd w:val="clear" w:color="auto" w:fill="D9EAF7"/>
          </w:tcPr>
          <w:p w14:paraId="08C02E7C" w14:textId="77777777" w:rsidR="007A2459" w:rsidRDefault="00000000">
            <w:r>
              <w:rPr>
                <w:b/>
                <w:sz w:val="17"/>
              </w:rPr>
              <w:t>Engineering Outcome</w:t>
            </w:r>
          </w:p>
        </w:tc>
      </w:tr>
      <w:tr w:rsidR="007A2459" w14:paraId="6294D3BB" w14:textId="77777777">
        <w:trPr>
          <w:jc w:val="center"/>
        </w:trPr>
        <w:tc>
          <w:tcPr>
            <w:tcW w:w="3408" w:type="dxa"/>
          </w:tcPr>
          <w:p w14:paraId="2E2D5F29" w14:textId="77777777" w:rsidR="007A2459" w:rsidRDefault="00000000">
            <w:r>
              <w:rPr>
                <w:sz w:val="17"/>
              </w:rPr>
              <w:t>HTML/DOM</w:t>
            </w:r>
          </w:p>
        </w:tc>
        <w:tc>
          <w:tcPr>
            <w:tcW w:w="3408" w:type="dxa"/>
          </w:tcPr>
          <w:p w14:paraId="1DA882EF" w14:textId="77777777" w:rsidR="007A2459" w:rsidRDefault="00000000">
            <w:r>
              <w:rPr>
                <w:sz w:val="17"/>
              </w:rPr>
              <w:t>Use clean semantic HTML with readable hierarchy.</w:t>
            </w:r>
          </w:p>
        </w:tc>
        <w:tc>
          <w:tcPr>
            <w:tcW w:w="3408" w:type="dxa"/>
          </w:tcPr>
          <w:p w14:paraId="64B3D8E6" w14:textId="77777777" w:rsidR="007A2459" w:rsidRDefault="00000000">
            <w:r>
              <w:rPr>
                <w:sz w:val="17"/>
              </w:rPr>
              <w:t>Primary content can be understood from raw HTML without executing complex JavaScript.</w:t>
            </w:r>
          </w:p>
        </w:tc>
      </w:tr>
      <w:tr w:rsidR="007A2459" w14:paraId="62A88D14" w14:textId="77777777">
        <w:trPr>
          <w:jc w:val="center"/>
        </w:trPr>
        <w:tc>
          <w:tcPr>
            <w:tcW w:w="3408" w:type="dxa"/>
          </w:tcPr>
          <w:p w14:paraId="028BA785" w14:textId="77777777" w:rsidR="007A2459" w:rsidRDefault="00000000">
            <w:r>
              <w:rPr>
                <w:sz w:val="17"/>
              </w:rPr>
              <w:t>Rendering</w:t>
            </w:r>
          </w:p>
        </w:tc>
        <w:tc>
          <w:tcPr>
            <w:tcW w:w="3408" w:type="dxa"/>
          </w:tcPr>
          <w:p w14:paraId="42A65316" w14:textId="77777777" w:rsidR="007A2459" w:rsidRDefault="00000000">
            <w:r>
              <w:rPr>
                <w:sz w:val="17"/>
              </w:rPr>
              <w:t>Use SSR/SSG for public informational pages.</w:t>
            </w:r>
          </w:p>
        </w:tc>
        <w:tc>
          <w:tcPr>
            <w:tcW w:w="3408" w:type="dxa"/>
          </w:tcPr>
          <w:p w14:paraId="01CE4E90" w14:textId="77777777" w:rsidR="007A2459" w:rsidRDefault="00000000">
            <w:r>
              <w:rPr>
                <w:sz w:val="17"/>
              </w:rPr>
              <w:t>AI/search crawlers receive complete content in initial HTML.</w:t>
            </w:r>
          </w:p>
        </w:tc>
      </w:tr>
      <w:tr w:rsidR="007A2459" w14:paraId="0A11A7A2" w14:textId="77777777">
        <w:trPr>
          <w:jc w:val="center"/>
        </w:trPr>
        <w:tc>
          <w:tcPr>
            <w:tcW w:w="3408" w:type="dxa"/>
          </w:tcPr>
          <w:p w14:paraId="77391CE5" w14:textId="77777777" w:rsidR="007A2459" w:rsidRDefault="00000000">
            <w:r>
              <w:rPr>
                <w:sz w:val="17"/>
              </w:rPr>
              <w:t>Structured data</w:t>
            </w:r>
          </w:p>
        </w:tc>
        <w:tc>
          <w:tcPr>
            <w:tcW w:w="3408" w:type="dxa"/>
          </w:tcPr>
          <w:p w14:paraId="65166BDC" w14:textId="77777777" w:rsidR="007A2459" w:rsidRDefault="00000000">
            <w:r>
              <w:rPr>
                <w:sz w:val="17"/>
              </w:rPr>
              <w:t>Implement JSON-LD schema for entities, articles, services, products and FAQs.</w:t>
            </w:r>
          </w:p>
        </w:tc>
        <w:tc>
          <w:tcPr>
            <w:tcW w:w="3408" w:type="dxa"/>
          </w:tcPr>
          <w:p w14:paraId="2834BBB4" w14:textId="77777777" w:rsidR="007A2459" w:rsidRDefault="00000000">
            <w:r>
              <w:rPr>
                <w:sz w:val="17"/>
              </w:rPr>
              <w:t>Search/AI engines can map page meaning and relationships explicitly.</w:t>
            </w:r>
          </w:p>
        </w:tc>
      </w:tr>
      <w:tr w:rsidR="007A2459" w14:paraId="39CEF5F3" w14:textId="77777777">
        <w:trPr>
          <w:jc w:val="center"/>
        </w:trPr>
        <w:tc>
          <w:tcPr>
            <w:tcW w:w="3408" w:type="dxa"/>
          </w:tcPr>
          <w:p w14:paraId="6258B104" w14:textId="77777777" w:rsidR="007A2459" w:rsidRDefault="00000000">
            <w:r>
              <w:rPr>
                <w:sz w:val="17"/>
              </w:rPr>
              <w:t>Robots and access</w:t>
            </w:r>
          </w:p>
        </w:tc>
        <w:tc>
          <w:tcPr>
            <w:tcW w:w="3408" w:type="dxa"/>
          </w:tcPr>
          <w:p w14:paraId="7F8BC502" w14:textId="77777777" w:rsidR="007A2459" w:rsidRDefault="00000000">
            <w:r>
              <w:rPr>
                <w:sz w:val="17"/>
              </w:rPr>
              <w:t>Allow discovery for public content and block private/system routes.</w:t>
            </w:r>
          </w:p>
        </w:tc>
        <w:tc>
          <w:tcPr>
            <w:tcW w:w="3408" w:type="dxa"/>
          </w:tcPr>
          <w:p w14:paraId="3011E6C6" w14:textId="77777777" w:rsidR="007A2459" w:rsidRDefault="00000000">
            <w:r>
              <w:rPr>
                <w:sz w:val="17"/>
              </w:rPr>
              <w:t>Public resources are crawlable; APIs, dashboards and user content remain protected.</w:t>
            </w:r>
          </w:p>
        </w:tc>
      </w:tr>
      <w:tr w:rsidR="007A2459" w14:paraId="2868E0AC" w14:textId="77777777">
        <w:trPr>
          <w:jc w:val="center"/>
        </w:trPr>
        <w:tc>
          <w:tcPr>
            <w:tcW w:w="3408" w:type="dxa"/>
          </w:tcPr>
          <w:p w14:paraId="53BE31B6" w14:textId="77777777" w:rsidR="007A2459" w:rsidRDefault="00000000">
            <w:r>
              <w:rPr>
                <w:sz w:val="17"/>
              </w:rPr>
              <w:t>Gated content</w:t>
            </w:r>
          </w:p>
        </w:tc>
        <w:tc>
          <w:tcPr>
            <w:tcW w:w="3408" w:type="dxa"/>
          </w:tcPr>
          <w:p w14:paraId="4285E311" w14:textId="77777777" w:rsidR="007A2459" w:rsidRDefault="00000000">
            <w:r>
              <w:rPr>
                <w:sz w:val="17"/>
              </w:rPr>
              <w:t>Handle paywalls/auth gates without cloaking.</w:t>
            </w:r>
          </w:p>
        </w:tc>
        <w:tc>
          <w:tcPr>
            <w:tcW w:w="3408" w:type="dxa"/>
          </w:tcPr>
          <w:p w14:paraId="2564D5C0" w14:textId="77777777" w:rsidR="007A2459" w:rsidRDefault="00000000">
            <w:r>
              <w:rPr>
                <w:sz w:val="17"/>
              </w:rPr>
              <w:t>Accessible/free content is clearly marked; gated content is not falsely exposed.</w:t>
            </w:r>
          </w:p>
        </w:tc>
      </w:tr>
      <w:tr w:rsidR="007A2459" w14:paraId="5C0427EE" w14:textId="77777777">
        <w:trPr>
          <w:jc w:val="center"/>
        </w:trPr>
        <w:tc>
          <w:tcPr>
            <w:tcW w:w="3408" w:type="dxa"/>
          </w:tcPr>
          <w:p w14:paraId="5A7FE99E" w14:textId="77777777" w:rsidR="007A2459" w:rsidRDefault="00000000">
            <w:r>
              <w:rPr>
                <w:sz w:val="17"/>
              </w:rPr>
              <w:t>Quality gates</w:t>
            </w:r>
          </w:p>
        </w:tc>
        <w:tc>
          <w:tcPr>
            <w:tcW w:w="3408" w:type="dxa"/>
          </w:tcPr>
          <w:p w14:paraId="78324902" w14:textId="77777777" w:rsidR="007A2459" w:rsidRDefault="00000000">
            <w:r>
              <w:rPr>
                <w:sz w:val="17"/>
              </w:rPr>
              <w:t>Add CI checks for metadata, headings, schema and crawlability.</w:t>
            </w:r>
          </w:p>
        </w:tc>
        <w:tc>
          <w:tcPr>
            <w:tcW w:w="3408" w:type="dxa"/>
          </w:tcPr>
          <w:p w14:paraId="3C27C02C" w14:textId="77777777" w:rsidR="007A2459" w:rsidRDefault="00000000">
            <w:r>
              <w:rPr>
                <w:sz w:val="17"/>
              </w:rPr>
              <w:t>GEO standards become part of release validation.</w:t>
            </w:r>
          </w:p>
        </w:tc>
      </w:tr>
    </w:tbl>
    <w:p w14:paraId="267CCE66" w14:textId="77777777" w:rsidR="007A2459" w:rsidRDefault="00000000">
      <w:pPr>
        <w:pStyle w:val="Heading1"/>
      </w:pPr>
      <w:r>
        <w:t>3. Architecture Principles</w:t>
      </w:r>
    </w:p>
    <w:p w14:paraId="1D06D8FA" w14:textId="77777777" w:rsidR="007A2459" w:rsidRDefault="00000000">
      <w:pPr>
        <w:pStyle w:val="ListBullet"/>
      </w:pPr>
      <w:r>
        <w:t>Public informational pages must be renderable as complete HTML from the server, either through Server-Side Rendering (SSR), Static Site Generation (SSG), or pre-rendering.</w:t>
      </w:r>
    </w:p>
    <w:p w14:paraId="2ABEB1F5" w14:textId="77777777" w:rsidR="007A2459" w:rsidRDefault="00000000">
      <w:pPr>
        <w:pStyle w:val="ListBullet"/>
      </w:pPr>
      <w:r>
        <w:t>Primary text must not depend on client-side API calls, lazy JavaScript hydration, modals, tabs, accordions, carousels, or canvas rendering.</w:t>
      </w:r>
    </w:p>
    <w:p w14:paraId="70BDD440" w14:textId="77777777" w:rsidR="007A2459" w:rsidRDefault="00000000">
      <w:pPr>
        <w:pStyle w:val="ListBullet"/>
      </w:pPr>
      <w:r>
        <w:t>Each page must have one clear purpose, one H1, logical H2/H3 hierarchy, descriptive internal links, and visible entity context.</w:t>
      </w:r>
    </w:p>
    <w:p w14:paraId="3D8489B2" w14:textId="77777777" w:rsidR="007A2459" w:rsidRDefault="00000000">
      <w:pPr>
        <w:pStyle w:val="ListBullet"/>
      </w:pPr>
      <w:r>
        <w:t>Structured data must be generated from the same source of truth as the visible page content to avoid schema/content mismatch.</w:t>
      </w:r>
    </w:p>
    <w:p w14:paraId="20A3419D" w14:textId="77777777" w:rsidR="007A2459" w:rsidRDefault="00000000">
      <w:pPr>
        <w:pStyle w:val="ListBullet"/>
      </w:pPr>
      <w:r>
        <w:t>robots.txt is not a security control. Sensitive content must be protected using authentication, authorization, network controls and API-level security.</w:t>
      </w:r>
    </w:p>
    <w:p w14:paraId="3218F69B" w14:textId="77777777" w:rsidR="007A2459" w:rsidRDefault="00000000">
      <w:pPr>
        <w:pStyle w:val="ListBullet"/>
      </w:pPr>
      <w:r>
        <w:t>AI crawler policy must be reviewed by business, legal, SEO and security teams before production release.</w:t>
      </w:r>
    </w:p>
    <w:p w14:paraId="02B97898" w14:textId="77777777" w:rsidR="007A2459" w:rsidRDefault="00000000">
      <w:pPr>
        <w:pStyle w:val="Heading1"/>
      </w:pPr>
      <w:r>
        <w:t>4. Clean HTML Architecture and Semantic Structure</w:t>
      </w:r>
    </w:p>
    <w:p w14:paraId="2054225B" w14:textId="77777777" w:rsidR="007A2459" w:rsidRDefault="00000000">
      <w:r>
        <w:t>LLMs and search engines infer meaning from DOM structure, headings, visible text, links, lists, tables and schema. Development teams should avoid deeply nested generic div structures for core content.</w:t>
      </w:r>
    </w:p>
    <w:p w14:paraId="56B6CD4F" w14:textId="77777777" w:rsidR="007A2459" w:rsidRDefault="00000000">
      <w:pPr>
        <w:pStyle w:val="Heading2"/>
      </w:pPr>
      <w:r>
        <w:t>4.1 Mandatory HTML Rules</w:t>
      </w:r>
    </w:p>
    <w:p w14:paraId="3DEF2EC9" w14:textId="77777777" w:rsidR="007A2459" w:rsidRDefault="00000000">
      <w:pPr>
        <w:pStyle w:val="ListBullet"/>
      </w:pPr>
      <w:r>
        <w:t>Use &lt;main&gt; for the main page body and keep only one &lt;main&gt; element per page.</w:t>
      </w:r>
    </w:p>
    <w:p w14:paraId="1BE29BC1" w14:textId="77777777" w:rsidR="007A2459" w:rsidRDefault="00000000">
      <w:pPr>
        <w:pStyle w:val="ListBullet"/>
      </w:pPr>
      <w:r>
        <w:lastRenderedPageBreak/>
        <w:t>Use &lt;article&gt; for standalone long-form articles, blogs, guides, case studies and resources.</w:t>
      </w:r>
    </w:p>
    <w:p w14:paraId="5F7E0092" w14:textId="77777777" w:rsidR="007A2459" w:rsidRDefault="00000000">
      <w:pPr>
        <w:pStyle w:val="ListBullet"/>
      </w:pPr>
      <w:r>
        <w:t>Use &lt;section&gt; for meaningful page sections with headings.</w:t>
      </w:r>
    </w:p>
    <w:p w14:paraId="7FE8C97C" w14:textId="77777777" w:rsidR="007A2459" w:rsidRDefault="00000000">
      <w:pPr>
        <w:pStyle w:val="ListBullet"/>
      </w:pPr>
      <w:r>
        <w:t>Use &lt;nav&gt; for navigation, breadcrumbs and table of contents blocks.</w:t>
      </w:r>
    </w:p>
    <w:p w14:paraId="2086A232" w14:textId="77777777" w:rsidR="007A2459" w:rsidRDefault="00000000">
      <w:pPr>
        <w:pStyle w:val="ListBullet"/>
      </w:pPr>
      <w:r>
        <w:t>Use &lt;header&gt; and &lt;footer&gt; for page or article-level header/footer areas.</w:t>
      </w:r>
    </w:p>
    <w:p w14:paraId="68090D49" w14:textId="77777777" w:rsidR="007A2459" w:rsidRDefault="00000000">
      <w:pPr>
        <w:pStyle w:val="ListBullet"/>
      </w:pPr>
      <w:r>
        <w:t>Use real &lt;table&gt; tags for comparisons, specifications, pricing matrices and tabular technical data.</w:t>
      </w:r>
    </w:p>
    <w:p w14:paraId="3E4FA168" w14:textId="77777777" w:rsidR="007A2459" w:rsidRDefault="00000000">
      <w:pPr>
        <w:pStyle w:val="ListBullet"/>
      </w:pPr>
      <w:r>
        <w:t>Use &lt;ul&gt;/&lt;ol&gt;/&lt;li&gt; for lists instead of CSS-created visual lists.</w:t>
      </w:r>
    </w:p>
    <w:p w14:paraId="0FEFDE3D" w14:textId="77777777" w:rsidR="007A2459" w:rsidRDefault="00000000">
      <w:pPr>
        <w:pStyle w:val="ListBullet"/>
      </w:pPr>
      <w:r>
        <w:t>Use descriptive anchor text such as “AI document processing architecture” instead of “click here”.</w:t>
      </w:r>
    </w:p>
    <w:p w14:paraId="002D7A45" w14:textId="77777777" w:rsidR="007A2459" w:rsidRDefault="00000000">
      <w:pPr>
        <w:pStyle w:val="ListBullet"/>
      </w:pPr>
      <w:r>
        <w:t>Every image that contributes meaning must have an alt attribute. Decorative images should use alt="".</w:t>
      </w:r>
    </w:p>
    <w:p w14:paraId="6BB84DB4" w14:textId="77777777" w:rsidR="007A2459" w:rsidRDefault="00000000">
      <w:pPr>
        <w:pStyle w:val="Heading2"/>
      </w:pPr>
      <w:r>
        <w:t>4.2 Recommended Page Skeleton</w:t>
      </w:r>
    </w:p>
    <w:p w14:paraId="1889EBC7" w14:textId="77777777" w:rsidR="007A2459" w:rsidRDefault="00000000">
      <w:pPr>
        <w:pStyle w:val="CodeBlock"/>
      </w:pPr>
      <w:r>
        <w:t>&lt;main&gt;</w:t>
      </w:r>
      <w:r>
        <w:br/>
        <w:t xml:space="preserve">  &lt;article&gt;</w:t>
      </w:r>
      <w:r>
        <w:br/>
        <w:t xml:space="preserve">    &lt;header&gt;</w:t>
      </w:r>
      <w:r>
        <w:br/>
        <w:t xml:space="preserve">      &lt;nav aria-label="Breadcrumb"&gt;...&lt;/nav&gt;</w:t>
      </w:r>
      <w:r>
        <w:br/>
        <w:t xml:space="preserve">      &lt;h1&gt;AI-Powered Document Processing System&lt;/h1&gt;</w:t>
      </w:r>
      <w:r>
        <w:br/>
        <w:t xml:space="preserve">      &lt;p class="summary"&gt;Short answer explaining the page topic in 2-4 lines.&lt;/p&gt;</w:t>
      </w:r>
      <w:r>
        <w:br/>
        <w:t xml:space="preserve">    &lt;/header&gt;</w:t>
      </w:r>
      <w:r>
        <w:br/>
      </w:r>
      <w:r>
        <w:br/>
        <w:t xml:space="preserve">    &lt;section id="overview"&gt;</w:t>
      </w:r>
      <w:r>
        <w:br/>
        <w:t xml:space="preserve">      &lt;h2&gt;Overview&lt;/h2&gt;</w:t>
      </w:r>
      <w:r>
        <w:br/>
        <w:t xml:space="preserve">      &lt;p&gt;Explain the concept, audience and business value.&lt;/p&gt;</w:t>
      </w:r>
      <w:r>
        <w:br/>
        <w:t xml:space="preserve">    &lt;/section&gt;</w:t>
      </w:r>
      <w:r>
        <w:br/>
      </w:r>
      <w:r>
        <w:br/>
        <w:t xml:space="preserve">    &lt;section id="capabilities"&gt;</w:t>
      </w:r>
      <w:r>
        <w:br/>
        <w:t xml:space="preserve">      &lt;h2&gt;Key Capabilities&lt;/h2&gt;</w:t>
      </w:r>
      <w:r>
        <w:br/>
        <w:t xml:space="preserve">      &lt;ul&gt;</w:t>
      </w:r>
      <w:r>
        <w:br/>
        <w:t xml:space="preserve">        &lt;li&gt;Document upload and classification&lt;/li&gt;</w:t>
      </w:r>
      <w:r>
        <w:br/>
        <w:t xml:space="preserve">        &lt;li&gt;OCR and field extraction&lt;/li&gt;</w:t>
      </w:r>
      <w:r>
        <w:br/>
        <w:t xml:space="preserve">        &lt;li&gt;Human review workflow&lt;/li&gt;</w:t>
      </w:r>
      <w:r>
        <w:br/>
        <w:t xml:space="preserve">      &lt;/ul&gt;</w:t>
      </w:r>
      <w:r>
        <w:br/>
        <w:t xml:space="preserve">    &lt;/section&gt;</w:t>
      </w:r>
      <w:r>
        <w:br/>
      </w:r>
      <w:r>
        <w:br/>
        <w:t xml:space="preserve">    &lt;section id="faq"&gt;</w:t>
      </w:r>
      <w:r>
        <w:br/>
        <w:t xml:space="preserve">      &lt;h2&gt;Frequently Asked Questions&lt;/h2&gt;</w:t>
      </w:r>
      <w:r>
        <w:br/>
        <w:t xml:space="preserve">      &lt;h3&gt;How does AI document processing work?&lt;/h3&gt;</w:t>
      </w:r>
      <w:r>
        <w:br/>
        <w:t xml:space="preserve">      &lt;p&gt;Direct answer...&lt;/p&gt;</w:t>
      </w:r>
      <w:r>
        <w:br/>
        <w:t xml:space="preserve">    &lt;/section&gt;</w:t>
      </w:r>
      <w:r>
        <w:br/>
        <w:t xml:space="preserve">  &lt;/article&gt;</w:t>
      </w:r>
      <w:r>
        <w:br/>
        <w:t>&lt;/main&gt;</w:t>
      </w:r>
    </w:p>
    <w:p w14:paraId="7E26FD0B" w14:textId="77777777" w:rsidR="007A2459" w:rsidRDefault="00000000">
      <w:pPr>
        <w:pStyle w:val="Heading2"/>
      </w:pPr>
      <w:r>
        <w:t>4.3 Heading and Content Validation</w:t>
      </w:r>
    </w:p>
    <w:p w14:paraId="38C68156" w14:textId="77777777" w:rsidR="007A2459" w:rsidRDefault="00000000">
      <w:pPr>
        <w:pStyle w:val="ListBullet"/>
      </w:pPr>
      <w:r>
        <w:t>One H1 per page.</w:t>
      </w:r>
    </w:p>
    <w:p w14:paraId="325CA147" w14:textId="77777777" w:rsidR="007A2459" w:rsidRDefault="00000000">
      <w:pPr>
        <w:pStyle w:val="ListBullet"/>
      </w:pPr>
      <w:r>
        <w:t>No skipped heading levels. Do not jump from H1 to H4.</w:t>
      </w:r>
    </w:p>
    <w:p w14:paraId="26A3DCE3" w14:textId="77777777" w:rsidR="007A2459" w:rsidRDefault="00000000">
      <w:pPr>
        <w:pStyle w:val="ListBullet"/>
      </w:pPr>
      <w:r>
        <w:t>Headings must describe the section topic and include natural-language intent where useful.</w:t>
      </w:r>
    </w:p>
    <w:p w14:paraId="775DBDDD" w14:textId="77777777" w:rsidR="007A2459" w:rsidRDefault="00000000">
      <w:pPr>
        <w:pStyle w:val="ListBullet"/>
      </w:pPr>
      <w:r>
        <w:t>Avoid putting major text inside images, SVG-only blocks or canvas elements.</w:t>
      </w:r>
    </w:p>
    <w:p w14:paraId="6249B979" w14:textId="77777777" w:rsidR="007A2459" w:rsidRDefault="00000000">
      <w:pPr>
        <w:pStyle w:val="ListBullet"/>
      </w:pPr>
      <w:r>
        <w:t>Expandable sections should render important content in the initial HTML, not only after user interaction.</w:t>
      </w:r>
    </w:p>
    <w:p w14:paraId="415D5044" w14:textId="77777777" w:rsidR="007A2459" w:rsidRDefault="00000000">
      <w:pPr>
        <w:pStyle w:val="Heading1"/>
      </w:pPr>
      <w:r>
        <w:t>5. Server-Side Rendering, Static Generation and Crawlability</w:t>
      </w:r>
    </w:p>
    <w:p w14:paraId="33DD1D77" w14:textId="77777777" w:rsidR="007A2459" w:rsidRDefault="00000000">
      <w:r>
        <w:t>For public marketing, product, industry, documentation, blog, resource and FAQ pages, the crawler should receive complete textual content in the first HTML response.</w:t>
      </w:r>
    </w:p>
    <w:p w14:paraId="5855FB6B" w14:textId="77777777" w:rsidR="00FD3E96" w:rsidRDefault="00FD3E96">
      <w:pPr>
        <w:pStyle w:val="Heading2"/>
      </w:pPr>
    </w:p>
    <w:p w14:paraId="44C03320" w14:textId="39ADB719" w:rsidR="007A2459" w:rsidRDefault="00000000">
      <w:pPr>
        <w:pStyle w:val="Heading2"/>
      </w:pPr>
      <w:r>
        <w:t>5.1 Recommended Rendering Strategy by Page Type</w:t>
      </w:r>
    </w:p>
    <w:p w14:paraId="1A408EA9" w14:textId="77777777" w:rsidR="00FD3E96" w:rsidRDefault="00FD3E96" w:rsidP="00FD3E96"/>
    <w:tbl>
      <w:tblPr>
        <w:tblW w:w="9493" w:type="dxa"/>
        <w:tblInd w:w="113" w:type="dxa"/>
        <w:tblLook w:val="04A0" w:firstRow="1" w:lastRow="0" w:firstColumn="1" w:lastColumn="0" w:noHBand="0" w:noVBand="1"/>
      </w:tblPr>
      <w:tblGrid>
        <w:gridCol w:w="1300"/>
        <w:gridCol w:w="2097"/>
        <w:gridCol w:w="6096"/>
      </w:tblGrid>
      <w:tr w:rsidR="00FD3E96" w:rsidRPr="00FD3E96" w14:paraId="28919B5D" w14:textId="77777777" w:rsidTr="00FD3E96">
        <w:trPr>
          <w:trHeight w:val="300"/>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C3E39" w14:textId="77777777" w:rsidR="00FD3E96" w:rsidRPr="00FD3E96" w:rsidRDefault="00FD3E96" w:rsidP="00FD3E96">
            <w:pPr>
              <w:spacing w:after="0" w:line="240" w:lineRule="auto"/>
              <w:rPr>
                <w:b/>
                <w:bCs/>
                <w:sz w:val="17"/>
              </w:rPr>
            </w:pPr>
            <w:r w:rsidRPr="00FD3E96">
              <w:rPr>
                <w:b/>
                <w:bCs/>
                <w:sz w:val="17"/>
              </w:rPr>
              <w:t>Short Form</w:t>
            </w:r>
          </w:p>
        </w:tc>
        <w:tc>
          <w:tcPr>
            <w:tcW w:w="2097" w:type="dxa"/>
            <w:tcBorders>
              <w:top w:val="single" w:sz="4" w:space="0" w:color="auto"/>
              <w:left w:val="nil"/>
              <w:bottom w:val="single" w:sz="4" w:space="0" w:color="auto"/>
              <w:right w:val="single" w:sz="4" w:space="0" w:color="auto"/>
            </w:tcBorders>
            <w:shd w:val="clear" w:color="auto" w:fill="auto"/>
            <w:vAlign w:val="center"/>
            <w:hideMark/>
          </w:tcPr>
          <w:p w14:paraId="245BCEC0" w14:textId="77777777" w:rsidR="00FD3E96" w:rsidRPr="00FD3E96" w:rsidRDefault="00FD3E96" w:rsidP="00FD3E96">
            <w:pPr>
              <w:spacing w:after="0" w:line="240" w:lineRule="auto"/>
              <w:rPr>
                <w:b/>
                <w:bCs/>
                <w:sz w:val="17"/>
              </w:rPr>
            </w:pPr>
            <w:r w:rsidRPr="00FD3E96">
              <w:rPr>
                <w:b/>
                <w:bCs/>
                <w:sz w:val="17"/>
              </w:rPr>
              <w:t>Full Form</w:t>
            </w:r>
          </w:p>
        </w:tc>
        <w:tc>
          <w:tcPr>
            <w:tcW w:w="6096" w:type="dxa"/>
            <w:tcBorders>
              <w:top w:val="single" w:sz="4" w:space="0" w:color="auto"/>
              <w:left w:val="nil"/>
              <w:bottom w:val="single" w:sz="4" w:space="0" w:color="auto"/>
              <w:right w:val="single" w:sz="4" w:space="0" w:color="auto"/>
            </w:tcBorders>
            <w:shd w:val="clear" w:color="auto" w:fill="auto"/>
            <w:vAlign w:val="center"/>
            <w:hideMark/>
          </w:tcPr>
          <w:p w14:paraId="71175E82" w14:textId="77777777" w:rsidR="00FD3E96" w:rsidRPr="00FD3E96" w:rsidRDefault="00FD3E96" w:rsidP="00FD3E96">
            <w:pPr>
              <w:spacing w:after="0" w:line="240" w:lineRule="auto"/>
              <w:rPr>
                <w:b/>
                <w:bCs/>
                <w:sz w:val="17"/>
              </w:rPr>
            </w:pPr>
            <w:r w:rsidRPr="00FD3E96">
              <w:rPr>
                <w:b/>
                <w:bCs/>
                <w:sz w:val="17"/>
              </w:rPr>
              <w:t>Meaning</w:t>
            </w:r>
          </w:p>
        </w:tc>
      </w:tr>
      <w:tr w:rsidR="00FD3E96" w:rsidRPr="00FD3E96" w14:paraId="79A696C2" w14:textId="77777777" w:rsidTr="00FD3E96">
        <w:trPr>
          <w:trHeight w:val="879"/>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501F541" w14:textId="77777777" w:rsidR="00FD3E96" w:rsidRPr="00FD3E96" w:rsidRDefault="00FD3E96" w:rsidP="00FD3E96">
            <w:pPr>
              <w:spacing w:after="0" w:line="240" w:lineRule="auto"/>
              <w:rPr>
                <w:b/>
                <w:bCs/>
                <w:sz w:val="17"/>
              </w:rPr>
            </w:pPr>
            <w:r w:rsidRPr="00FD3E96">
              <w:rPr>
                <w:b/>
                <w:bCs/>
                <w:sz w:val="17"/>
              </w:rPr>
              <w:t>SSG</w:t>
            </w:r>
          </w:p>
        </w:tc>
        <w:tc>
          <w:tcPr>
            <w:tcW w:w="2097" w:type="dxa"/>
            <w:tcBorders>
              <w:top w:val="nil"/>
              <w:left w:val="nil"/>
              <w:bottom w:val="single" w:sz="4" w:space="0" w:color="auto"/>
              <w:right w:val="single" w:sz="4" w:space="0" w:color="auto"/>
            </w:tcBorders>
            <w:shd w:val="clear" w:color="auto" w:fill="auto"/>
            <w:vAlign w:val="center"/>
            <w:hideMark/>
          </w:tcPr>
          <w:p w14:paraId="672AC0D6" w14:textId="77777777" w:rsidR="00FD3E96" w:rsidRPr="00FD3E96" w:rsidRDefault="00FD3E96" w:rsidP="00FD3E96">
            <w:pPr>
              <w:spacing w:after="0" w:line="240" w:lineRule="auto"/>
              <w:rPr>
                <w:sz w:val="17"/>
              </w:rPr>
            </w:pPr>
            <w:r w:rsidRPr="00FD3E96">
              <w:rPr>
                <w:sz w:val="17"/>
              </w:rPr>
              <w:t>Static Site Generation</w:t>
            </w:r>
          </w:p>
        </w:tc>
        <w:tc>
          <w:tcPr>
            <w:tcW w:w="6096" w:type="dxa"/>
            <w:tcBorders>
              <w:top w:val="nil"/>
              <w:left w:val="nil"/>
              <w:bottom w:val="single" w:sz="4" w:space="0" w:color="auto"/>
              <w:right w:val="single" w:sz="4" w:space="0" w:color="auto"/>
            </w:tcBorders>
            <w:shd w:val="clear" w:color="auto" w:fill="auto"/>
            <w:vAlign w:val="center"/>
            <w:hideMark/>
          </w:tcPr>
          <w:p w14:paraId="6E34C641" w14:textId="77777777" w:rsidR="00FD3E96" w:rsidRPr="00FD3E96" w:rsidRDefault="00FD3E96" w:rsidP="00FD3E96">
            <w:pPr>
              <w:spacing w:after="0" w:line="240" w:lineRule="auto"/>
              <w:rPr>
                <w:sz w:val="17"/>
              </w:rPr>
            </w:pPr>
            <w:r w:rsidRPr="00FD3E96">
              <w:rPr>
                <w:sz w:val="17"/>
              </w:rPr>
              <w:t>Pages are generated as static HTML during build time and served quickly from CDN/server. Best for mostly static public pages like blogs, landing pages, documentation, and resources.</w:t>
            </w:r>
          </w:p>
        </w:tc>
      </w:tr>
      <w:tr w:rsidR="00FD3E96" w:rsidRPr="00FD3E96" w14:paraId="297A4EF0" w14:textId="77777777" w:rsidTr="00FD3E96">
        <w:trPr>
          <w:trHeight w:val="83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6F28718" w14:textId="77777777" w:rsidR="00FD3E96" w:rsidRPr="00FD3E96" w:rsidRDefault="00FD3E96" w:rsidP="00FD3E96">
            <w:pPr>
              <w:spacing w:after="0" w:line="240" w:lineRule="auto"/>
              <w:rPr>
                <w:b/>
                <w:bCs/>
                <w:sz w:val="17"/>
              </w:rPr>
            </w:pPr>
            <w:r w:rsidRPr="00FD3E96">
              <w:rPr>
                <w:b/>
                <w:bCs/>
                <w:sz w:val="17"/>
              </w:rPr>
              <w:t>SSR</w:t>
            </w:r>
          </w:p>
        </w:tc>
        <w:tc>
          <w:tcPr>
            <w:tcW w:w="2097" w:type="dxa"/>
            <w:tcBorders>
              <w:top w:val="nil"/>
              <w:left w:val="nil"/>
              <w:bottom w:val="single" w:sz="4" w:space="0" w:color="auto"/>
              <w:right w:val="single" w:sz="4" w:space="0" w:color="auto"/>
            </w:tcBorders>
            <w:shd w:val="clear" w:color="auto" w:fill="auto"/>
            <w:vAlign w:val="center"/>
            <w:hideMark/>
          </w:tcPr>
          <w:p w14:paraId="21354583" w14:textId="77777777" w:rsidR="00FD3E96" w:rsidRPr="00FD3E96" w:rsidRDefault="00FD3E96" w:rsidP="00FD3E96">
            <w:pPr>
              <w:spacing w:after="0" w:line="240" w:lineRule="auto"/>
              <w:rPr>
                <w:sz w:val="17"/>
              </w:rPr>
            </w:pPr>
            <w:r w:rsidRPr="00FD3E96">
              <w:rPr>
                <w:sz w:val="17"/>
              </w:rPr>
              <w:t>Server-Side Rendering</w:t>
            </w:r>
          </w:p>
        </w:tc>
        <w:tc>
          <w:tcPr>
            <w:tcW w:w="6096" w:type="dxa"/>
            <w:tcBorders>
              <w:top w:val="nil"/>
              <w:left w:val="nil"/>
              <w:bottom w:val="single" w:sz="4" w:space="0" w:color="auto"/>
              <w:right w:val="single" w:sz="4" w:space="0" w:color="auto"/>
            </w:tcBorders>
            <w:shd w:val="clear" w:color="auto" w:fill="auto"/>
            <w:vAlign w:val="center"/>
            <w:hideMark/>
          </w:tcPr>
          <w:p w14:paraId="13B8895C" w14:textId="77777777" w:rsidR="00FD3E96" w:rsidRPr="00FD3E96" w:rsidRDefault="00FD3E96" w:rsidP="00FD3E96">
            <w:pPr>
              <w:spacing w:after="0" w:line="240" w:lineRule="auto"/>
              <w:rPr>
                <w:sz w:val="17"/>
              </w:rPr>
            </w:pPr>
            <w:r w:rsidRPr="00FD3E96">
              <w:rPr>
                <w:sz w:val="17"/>
              </w:rPr>
              <w:t>Pages are rendered on the server for each request or based on server logic, then sent as HTML to the browser/crawler. Best for dynamic pages where content changes frequently or depends on request context.</w:t>
            </w:r>
          </w:p>
        </w:tc>
      </w:tr>
      <w:tr w:rsidR="00FD3E96" w:rsidRPr="00FD3E96" w14:paraId="6EBA07AD" w14:textId="77777777" w:rsidTr="00FD3E96">
        <w:trPr>
          <w:trHeight w:val="691"/>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4330FB9" w14:textId="77777777" w:rsidR="00FD3E96" w:rsidRPr="00FD3E96" w:rsidRDefault="00FD3E96" w:rsidP="00FD3E96">
            <w:pPr>
              <w:spacing w:after="0" w:line="240" w:lineRule="auto"/>
              <w:rPr>
                <w:b/>
                <w:bCs/>
                <w:sz w:val="17"/>
              </w:rPr>
            </w:pPr>
            <w:r w:rsidRPr="00FD3E96">
              <w:rPr>
                <w:b/>
                <w:bCs/>
                <w:sz w:val="17"/>
              </w:rPr>
              <w:t>ISR</w:t>
            </w:r>
          </w:p>
        </w:tc>
        <w:tc>
          <w:tcPr>
            <w:tcW w:w="2097" w:type="dxa"/>
            <w:tcBorders>
              <w:top w:val="nil"/>
              <w:left w:val="nil"/>
              <w:bottom w:val="single" w:sz="4" w:space="0" w:color="auto"/>
              <w:right w:val="single" w:sz="4" w:space="0" w:color="auto"/>
            </w:tcBorders>
            <w:shd w:val="clear" w:color="auto" w:fill="auto"/>
            <w:vAlign w:val="center"/>
            <w:hideMark/>
          </w:tcPr>
          <w:p w14:paraId="45EF116F" w14:textId="77777777" w:rsidR="00FD3E96" w:rsidRPr="00FD3E96" w:rsidRDefault="00FD3E96" w:rsidP="00FD3E96">
            <w:pPr>
              <w:spacing w:after="0" w:line="240" w:lineRule="auto"/>
              <w:rPr>
                <w:sz w:val="17"/>
              </w:rPr>
            </w:pPr>
            <w:r w:rsidRPr="00FD3E96">
              <w:rPr>
                <w:sz w:val="17"/>
              </w:rPr>
              <w:t>Incremental Static Regeneration</w:t>
            </w:r>
          </w:p>
        </w:tc>
        <w:tc>
          <w:tcPr>
            <w:tcW w:w="6096" w:type="dxa"/>
            <w:tcBorders>
              <w:top w:val="nil"/>
              <w:left w:val="nil"/>
              <w:bottom w:val="single" w:sz="4" w:space="0" w:color="auto"/>
              <w:right w:val="single" w:sz="4" w:space="0" w:color="auto"/>
            </w:tcBorders>
            <w:shd w:val="clear" w:color="auto" w:fill="auto"/>
            <w:vAlign w:val="center"/>
            <w:hideMark/>
          </w:tcPr>
          <w:p w14:paraId="7F7CB85F" w14:textId="77777777" w:rsidR="00FD3E96" w:rsidRPr="00FD3E96" w:rsidRDefault="00FD3E96" w:rsidP="00FD3E96">
            <w:pPr>
              <w:spacing w:after="0" w:line="240" w:lineRule="auto"/>
              <w:rPr>
                <w:sz w:val="17"/>
              </w:rPr>
            </w:pPr>
            <w:r w:rsidRPr="00FD3E96">
              <w:rPr>
                <w:sz w:val="17"/>
              </w:rPr>
              <w:t>A hybrid approach where static pages are generated first and then regenerated periodically or on demand without rebuilding the entire website. Commonly used in Next.js.</w:t>
            </w:r>
          </w:p>
        </w:tc>
      </w:tr>
    </w:tbl>
    <w:p w14:paraId="1B82340A" w14:textId="77777777" w:rsidR="00FD3E96" w:rsidRPr="00FD3E96" w:rsidRDefault="00FD3E96" w:rsidP="00FD3E96"/>
    <w:tbl>
      <w:tblPr>
        <w:tblStyle w:val="TableGrid"/>
        <w:tblW w:w="0" w:type="auto"/>
        <w:jc w:val="center"/>
        <w:tblLook w:val="04A0" w:firstRow="1" w:lastRow="0" w:firstColumn="1" w:lastColumn="0" w:noHBand="0" w:noVBand="1"/>
      </w:tblPr>
      <w:tblGrid>
        <w:gridCol w:w="2556"/>
        <w:gridCol w:w="2556"/>
        <w:gridCol w:w="2556"/>
        <w:gridCol w:w="2556"/>
      </w:tblGrid>
      <w:tr w:rsidR="007A2459" w14:paraId="30619596" w14:textId="77777777">
        <w:trPr>
          <w:jc w:val="center"/>
        </w:trPr>
        <w:tc>
          <w:tcPr>
            <w:tcW w:w="2556" w:type="dxa"/>
            <w:shd w:val="clear" w:color="auto" w:fill="D9EAF7"/>
          </w:tcPr>
          <w:p w14:paraId="1C7624C0" w14:textId="77777777" w:rsidR="007A2459" w:rsidRDefault="00000000">
            <w:r>
              <w:rPr>
                <w:b/>
                <w:sz w:val="17"/>
              </w:rPr>
              <w:t>Page Type</w:t>
            </w:r>
          </w:p>
        </w:tc>
        <w:tc>
          <w:tcPr>
            <w:tcW w:w="2556" w:type="dxa"/>
            <w:shd w:val="clear" w:color="auto" w:fill="D9EAF7"/>
          </w:tcPr>
          <w:p w14:paraId="7B6C9038" w14:textId="77777777" w:rsidR="007A2459" w:rsidRDefault="00000000">
            <w:r>
              <w:rPr>
                <w:b/>
                <w:sz w:val="17"/>
              </w:rPr>
              <w:t>Recommended Strategy</w:t>
            </w:r>
          </w:p>
        </w:tc>
        <w:tc>
          <w:tcPr>
            <w:tcW w:w="2556" w:type="dxa"/>
            <w:shd w:val="clear" w:color="auto" w:fill="D9EAF7"/>
          </w:tcPr>
          <w:p w14:paraId="0EE5B693" w14:textId="77777777" w:rsidR="007A2459" w:rsidRDefault="00000000">
            <w:r>
              <w:rPr>
                <w:b/>
                <w:sz w:val="17"/>
              </w:rPr>
              <w:t>Why</w:t>
            </w:r>
          </w:p>
        </w:tc>
        <w:tc>
          <w:tcPr>
            <w:tcW w:w="2556" w:type="dxa"/>
            <w:shd w:val="clear" w:color="auto" w:fill="D9EAF7"/>
          </w:tcPr>
          <w:p w14:paraId="1D99CD31" w14:textId="77777777" w:rsidR="007A2459" w:rsidRDefault="00000000">
            <w:r>
              <w:rPr>
                <w:b/>
                <w:sz w:val="17"/>
              </w:rPr>
              <w:t>Notes</w:t>
            </w:r>
          </w:p>
        </w:tc>
      </w:tr>
      <w:tr w:rsidR="007A2459" w14:paraId="084FEE20" w14:textId="77777777">
        <w:trPr>
          <w:jc w:val="center"/>
        </w:trPr>
        <w:tc>
          <w:tcPr>
            <w:tcW w:w="2556" w:type="dxa"/>
          </w:tcPr>
          <w:p w14:paraId="2AB46B98" w14:textId="77777777" w:rsidR="007A2459" w:rsidRDefault="00000000">
            <w:r>
              <w:rPr>
                <w:sz w:val="17"/>
              </w:rPr>
              <w:t>Home, About, Services</w:t>
            </w:r>
          </w:p>
        </w:tc>
        <w:tc>
          <w:tcPr>
            <w:tcW w:w="2556" w:type="dxa"/>
          </w:tcPr>
          <w:p w14:paraId="6690605C" w14:textId="77777777" w:rsidR="007A2459" w:rsidRDefault="00000000">
            <w:r>
              <w:rPr>
                <w:sz w:val="17"/>
              </w:rPr>
              <w:t>SSG or SSR</w:t>
            </w:r>
          </w:p>
        </w:tc>
        <w:tc>
          <w:tcPr>
            <w:tcW w:w="2556" w:type="dxa"/>
          </w:tcPr>
          <w:p w14:paraId="4BCDA7D3" w14:textId="77777777" w:rsidR="007A2459" w:rsidRDefault="00000000">
            <w:r>
              <w:rPr>
                <w:sz w:val="17"/>
              </w:rPr>
              <w:t>Stable content and high crawl priority.</w:t>
            </w:r>
          </w:p>
        </w:tc>
        <w:tc>
          <w:tcPr>
            <w:tcW w:w="2556" w:type="dxa"/>
          </w:tcPr>
          <w:p w14:paraId="2BAC33E7" w14:textId="77777777" w:rsidR="007A2459" w:rsidRDefault="00000000">
            <w:r>
              <w:rPr>
                <w:sz w:val="17"/>
              </w:rPr>
              <w:t>Regenerate on content updates.</w:t>
            </w:r>
          </w:p>
        </w:tc>
      </w:tr>
      <w:tr w:rsidR="007A2459" w14:paraId="5DF5AB44" w14:textId="77777777">
        <w:trPr>
          <w:jc w:val="center"/>
        </w:trPr>
        <w:tc>
          <w:tcPr>
            <w:tcW w:w="2556" w:type="dxa"/>
          </w:tcPr>
          <w:p w14:paraId="7D6F06DB" w14:textId="77777777" w:rsidR="007A2459" w:rsidRDefault="00000000">
            <w:r>
              <w:rPr>
                <w:sz w:val="17"/>
              </w:rPr>
              <w:t>Product/solution pages</w:t>
            </w:r>
          </w:p>
        </w:tc>
        <w:tc>
          <w:tcPr>
            <w:tcW w:w="2556" w:type="dxa"/>
          </w:tcPr>
          <w:p w14:paraId="2766F978" w14:textId="77777777" w:rsidR="007A2459" w:rsidRDefault="00000000">
            <w:r>
              <w:rPr>
                <w:sz w:val="17"/>
              </w:rPr>
              <w:t>SSG/ISR or SSR</w:t>
            </w:r>
          </w:p>
        </w:tc>
        <w:tc>
          <w:tcPr>
            <w:tcW w:w="2556" w:type="dxa"/>
          </w:tcPr>
          <w:p w14:paraId="347D3873" w14:textId="77777777" w:rsidR="007A2459" w:rsidRDefault="00000000">
            <w:r>
              <w:rPr>
                <w:sz w:val="17"/>
              </w:rPr>
              <w:t>Entity and conversion pages must be visible to crawlers.</w:t>
            </w:r>
          </w:p>
        </w:tc>
        <w:tc>
          <w:tcPr>
            <w:tcW w:w="2556" w:type="dxa"/>
          </w:tcPr>
          <w:p w14:paraId="42EB7509" w14:textId="77777777" w:rsidR="007A2459" w:rsidRDefault="00000000">
            <w:r>
              <w:rPr>
                <w:sz w:val="17"/>
              </w:rPr>
              <w:t>Avoid client-only pricing/spec rendering.</w:t>
            </w:r>
          </w:p>
        </w:tc>
      </w:tr>
      <w:tr w:rsidR="007A2459" w14:paraId="71FD6BF7" w14:textId="77777777">
        <w:trPr>
          <w:jc w:val="center"/>
        </w:trPr>
        <w:tc>
          <w:tcPr>
            <w:tcW w:w="2556" w:type="dxa"/>
          </w:tcPr>
          <w:p w14:paraId="34B8371B" w14:textId="77777777" w:rsidR="007A2459" w:rsidRDefault="00000000">
            <w:r>
              <w:rPr>
                <w:sz w:val="17"/>
              </w:rPr>
              <w:t>Blogs/resources/guides</w:t>
            </w:r>
          </w:p>
        </w:tc>
        <w:tc>
          <w:tcPr>
            <w:tcW w:w="2556" w:type="dxa"/>
          </w:tcPr>
          <w:p w14:paraId="1A26D3C3" w14:textId="77777777" w:rsidR="007A2459" w:rsidRDefault="00000000">
            <w:r>
              <w:rPr>
                <w:sz w:val="17"/>
              </w:rPr>
              <w:t>SSG/ISR</w:t>
            </w:r>
          </w:p>
        </w:tc>
        <w:tc>
          <w:tcPr>
            <w:tcW w:w="2556" w:type="dxa"/>
          </w:tcPr>
          <w:p w14:paraId="5E96A838" w14:textId="77777777" w:rsidR="007A2459" w:rsidRDefault="00000000">
            <w:r>
              <w:rPr>
                <w:sz w:val="17"/>
              </w:rPr>
              <w:t>High citation potential.</w:t>
            </w:r>
          </w:p>
        </w:tc>
        <w:tc>
          <w:tcPr>
            <w:tcW w:w="2556" w:type="dxa"/>
          </w:tcPr>
          <w:p w14:paraId="54C05804" w14:textId="77777777" w:rsidR="007A2459" w:rsidRDefault="00000000">
            <w:r>
              <w:rPr>
                <w:sz w:val="17"/>
              </w:rPr>
              <w:t>Include Article/TechArticle schema.</w:t>
            </w:r>
          </w:p>
        </w:tc>
      </w:tr>
      <w:tr w:rsidR="007A2459" w14:paraId="06A207CE" w14:textId="77777777">
        <w:trPr>
          <w:jc w:val="center"/>
        </w:trPr>
        <w:tc>
          <w:tcPr>
            <w:tcW w:w="2556" w:type="dxa"/>
          </w:tcPr>
          <w:p w14:paraId="2223CCC2" w14:textId="77777777" w:rsidR="007A2459" w:rsidRDefault="00000000">
            <w:r>
              <w:rPr>
                <w:sz w:val="17"/>
              </w:rPr>
              <w:t>Documentation/knowledge base</w:t>
            </w:r>
          </w:p>
        </w:tc>
        <w:tc>
          <w:tcPr>
            <w:tcW w:w="2556" w:type="dxa"/>
          </w:tcPr>
          <w:p w14:paraId="5272E2DA" w14:textId="77777777" w:rsidR="007A2459" w:rsidRDefault="00000000">
            <w:r>
              <w:rPr>
                <w:sz w:val="17"/>
              </w:rPr>
              <w:t>SSG or SSR</w:t>
            </w:r>
          </w:p>
        </w:tc>
        <w:tc>
          <w:tcPr>
            <w:tcW w:w="2556" w:type="dxa"/>
          </w:tcPr>
          <w:p w14:paraId="1C759DC3" w14:textId="77777777" w:rsidR="007A2459" w:rsidRDefault="00000000">
            <w:r>
              <w:rPr>
                <w:sz w:val="17"/>
              </w:rPr>
              <w:t>AI engines often cite documentation.</w:t>
            </w:r>
          </w:p>
        </w:tc>
        <w:tc>
          <w:tcPr>
            <w:tcW w:w="2556" w:type="dxa"/>
          </w:tcPr>
          <w:p w14:paraId="67321023" w14:textId="77777777" w:rsidR="007A2459" w:rsidRDefault="00000000">
            <w:r>
              <w:rPr>
                <w:sz w:val="17"/>
              </w:rPr>
              <w:t>Provide canonical pages and version context.</w:t>
            </w:r>
          </w:p>
        </w:tc>
      </w:tr>
      <w:tr w:rsidR="007A2459" w14:paraId="75226452" w14:textId="77777777">
        <w:trPr>
          <w:jc w:val="center"/>
        </w:trPr>
        <w:tc>
          <w:tcPr>
            <w:tcW w:w="2556" w:type="dxa"/>
          </w:tcPr>
          <w:p w14:paraId="11120B55" w14:textId="77777777" w:rsidR="007A2459" w:rsidRDefault="00000000">
            <w:r>
              <w:rPr>
                <w:sz w:val="17"/>
              </w:rPr>
              <w:t>Dashboards/user portals</w:t>
            </w:r>
          </w:p>
        </w:tc>
        <w:tc>
          <w:tcPr>
            <w:tcW w:w="2556" w:type="dxa"/>
          </w:tcPr>
          <w:p w14:paraId="7C4976C5" w14:textId="77777777" w:rsidR="007A2459" w:rsidRDefault="00000000">
            <w:r>
              <w:rPr>
                <w:sz w:val="17"/>
              </w:rPr>
              <w:t>Client-side allowed</w:t>
            </w:r>
          </w:p>
        </w:tc>
        <w:tc>
          <w:tcPr>
            <w:tcW w:w="2556" w:type="dxa"/>
          </w:tcPr>
          <w:p w14:paraId="295E5AEE" w14:textId="77777777" w:rsidR="007A2459" w:rsidRDefault="00000000">
            <w:r>
              <w:rPr>
                <w:sz w:val="17"/>
              </w:rPr>
              <w:t>Private/transactional content should not be indexed.</w:t>
            </w:r>
          </w:p>
        </w:tc>
        <w:tc>
          <w:tcPr>
            <w:tcW w:w="2556" w:type="dxa"/>
          </w:tcPr>
          <w:p w14:paraId="23D31D93" w14:textId="77777777" w:rsidR="007A2459" w:rsidRDefault="00000000">
            <w:r>
              <w:rPr>
                <w:sz w:val="17"/>
              </w:rPr>
              <w:t>Block in robots and require auth.</w:t>
            </w:r>
          </w:p>
        </w:tc>
      </w:tr>
      <w:tr w:rsidR="007A2459" w14:paraId="341F8313" w14:textId="77777777">
        <w:trPr>
          <w:jc w:val="center"/>
        </w:trPr>
        <w:tc>
          <w:tcPr>
            <w:tcW w:w="2556" w:type="dxa"/>
          </w:tcPr>
          <w:p w14:paraId="436F886A" w14:textId="77777777" w:rsidR="007A2459" w:rsidRDefault="00000000">
            <w:r>
              <w:rPr>
                <w:sz w:val="17"/>
              </w:rPr>
              <w:t>Search results/filter pages</w:t>
            </w:r>
          </w:p>
        </w:tc>
        <w:tc>
          <w:tcPr>
            <w:tcW w:w="2556" w:type="dxa"/>
          </w:tcPr>
          <w:p w14:paraId="28D11045" w14:textId="77777777" w:rsidR="007A2459" w:rsidRDefault="00000000">
            <w:r>
              <w:rPr>
                <w:sz w:val="17"/>
              </w:rPr>
              <w:t>Usually noindex/block</w:t>
            </w:r>
          </w:p>
        </w:tc>
        <w:tc>
          <w:tcPr>
            <w:tcW w:w="2556" w:type="dxa"/>
          </w:tcPr>
          <w:p w14:paraId="7769DEA9" w14:textId="77777777" w:rsidR="007A2459" w:rsidRDefault="00000000">
            <w:r>
              <w:rPr>
                <w:sz w:val="17"/>
              </w:rPr>
              <w:t>Low-value duplicate pages.</w:t>
            </w:r>
          </w:p>
        </w:tc>
        <w:tc>
          <w:tcPr>
            <w:tcW w:w="2556" w:type="dxa"/>
          </w:tcPr>
          <w:p w14:paraId="338FF10E" w14:textId="77777777" w:rsidR="007A2459" w:rsidRDefault="00000000">
            <w:r>
              <w:rPr>
                <w:sz w:val="17"/>
              </w:rPr>
              <w:t>Use canonical category/resource pages instead.</w:t>
            </w:r>
          </w:p>
        </w:tc>
      </w:tr>
    </w:tbl>
    <w:p w14:paraId="37F43357" w14:textId="77777777" w:rsidR="007A2459" w:rsidRDefault="00000000">
      <w:pPr>
        <w:pStyle w:val="Heading2"/>
      </w:pPr>
      <w:r>
        <w:t>5.2 Framework-Specific Guidance</w:t>
      </w:r>
    </w:p>
    <w:p w14:paraId="2E62565D" w14:textId="77777777" w:rsidR="007A2459" w:rsidRDefault="00000000">
      <w:pPr>
        <w:pStyle w:val="ListBullet"/>
      </w:pPr>
      <w:r>
        <w:t>Next.js: Prefer App Router with static generation or server components for public pages. Use generateMetadata and JSON-LD injection in server-rendered components.</w:t>
      </w:r>
    </w:p>
    <w:p w14:paraId="0D980BC0" w14:textId="77777777" w:rsidR="007A2459" w:rsidRDefault="00000000">
      <w:pPr>
        <w:pStyle w:val="ListBullet"/>
      </w:pPr>
      <w:r>
        <w:t>React SPA: Add a pre-rendering layer or migrate public pages to SSR/SSG. Do not rely only on browser-rendered content for public SEO/GEO pages.</w:t>
      </w:r>
    </w:p>
    <w:p w14:paraId="1D076FB0" w14:textId="77777777" w:rsidR="007A2459" w:rsidRDefault="00000000">
      <w:pPr>
        <w:pStyle w:val="ListBullet"/>
      </w:pPr>
      <w:r>
        <w:t>Angular: Use Angular Universal/SSR or static pre-rendering for public pages.</w:t>
      </w:r>
    </w:p>
    <w:p w14:paraId="4154697C" w14:textId="77777777" w:rsidR="007A2459" w:rsidRDefault="00000000">
      <w:pPr>
        <w:pStyle w:val="ListBullet"/>
      </w:pPr>
      <w:r>
        <w:t>Vue/Nuxt: Use Nuxt SSR/SSG for public pages.</w:t>
      </w:r>
    </w:p>
    <w:p w14:paraId="5E5F9CE0" w14:textId="77777777" w:rsidR="007A2459" w:rsidRDefault="00000000">
      <w:pPr>
        <w:pStyle w:val="ListBullet"/>
      </w:pPr>
      <w:r>
        <w:t>WordPress/CMS: Ensure page builders output semantic HTML and server-rendered content. Avoid shortcode-heavy pages that render empty placeholders.</w:t>
      </w:r>
    </w:p>
    <w:p w14:paraId="15122D9F" w14:textId="77777777" w:rsidR="007A2459" w:rsidRDefault="00000000">
      <w:pPr>
        <w:pStyle w:val="Heading2"/>
      </w:pPr>
      <w:r>
        <w:t>5.3 Performance Budget</w:t>
      </w:r>
    </w:p>
    <w:p w14:paraId="756CE3FB" w14:textId="77777777" w:rsidR="007A2459" w:rsidRDefault="00000000">
      <w:pPr>
        <w:pStyle w:val="ListBullet"/>
      </w:pPr>
      <w:r>
        <w:t>Initial HTML should contain title, meta description, canonical, headings, visible summary, primary content and JSON-LD.</w:t>
      </w:r>
    </w:p>
    <w:p w14:paraId="6D730F5D" w14:textId="77777777" w:rsidR="007A2459" w:rsidRDefault="00000000">
      <w:pPr>
        <w:pStyle w:val="ListBullet"/>
      </w:pPr>
      <w:r>
        <w:t>Defer non-critical JavaScript and hydrate only interactive islands where required.</w:t>
      </w:r>
    </w:p>
    <w:p w14:paraId="7221544C" w14:textId="77777777" w:rsidR="007A2459" w:rsidRDefault="00000000">
      <w:pPr>
        <w:pStyle w:val="ListBullet"/>
      </w:pPr>
      <w:r>
        <w:t>Lazy-load images, videos, maps and heavy widgets. Do not lazy-load the core text.</w:t>
      </w:r>
    </w:p>
    <w:p w14:paraId="03ABEF02" w14:textId="77777777" w:rsidR="007A2459" w:rsidRDefault="00000000">
      <w:pPr>
        <w:pStyle w:val="ListBullet"/>
      </w:pPr>
      <w:r>
        <w:t>Use compressed HTML, CSS and JS assets. Keep critical CSS small.</w:t>
      </w:r>
    </w:p>
    <w:p w14:paraId="75FCDBE4" w14:textId="77777777" w:rsidR="007A2459" w:rsidRDefault="00000000">
      <w:pPr>
        <w:pStyle w:val="ListBullet"/>
      </w:pPr>
      <w:r>
        <w:t>Use CDN caching for static pages and assets.</w:t>
      </w:r>
    </w:p>
    <w:p w14:paraId="008CB491" w14:textId="77777777" w:rsidR="007A2459" w:rsidRDefault="00000000">
      <w:pPr>
        <w:pStyle w:val="Heading1"/>
      </w:pPr>
      <w:r>
        <w:lastRenderedPageBreak/>
        <w:t>6. JSON-LD Schema Markup and Entity Mapping</w:t>
      </w:r>
    </w:p>
    <w:p w14:paraId="30F7C02C" w14:textId="77777777" w:rsidR="007A2459" w:rsidRDefault="00000000">
      <w:r>
        <w:t>Structured data should be injected into the HTML head or body as JSON-LD and must match the visible content. It should identify the organization, website, page type, topic, product/service entities, FAQs, breadcrumbs and relationships.</w:t>
      </w:r>
    </w:p>
    <w:p w14:paraId="2B9412E1" w14:textId="77777777" w:rsidR="007A2459" w:rsidRDefault="00000000">
      <w:pPr>
        <w:pStyle w:val="Heading2"/>
      </w:pPr>
      <w:r>
        <w:t>6.1 Schema Types to Implement</w:t>
      </w:r>
    </w:p>
    <w:tbl>
      <w:tblPr>
        <w:tblStyle w:val="TableGrid"/>
        <w:tblW w:w="0" w:type="auto"/>
        <w:jc w:val="center"/>
        <w:tblLook w:val="04A0" w:firstRow="1" w:lastRow="0" w:firstColumn="1" w:lastColumn="0" w:noHBand="0" w:noVBand="1"/>
      </w:tblPr>
      <w:tblGrid>
        <w:gridCol w:w="3408"/>
        <w:gridCol w:w="3408"/>
        <w:gridCol w:w="3408"/>
      </w:tblGrid>
      <w:tr w:rsidR="007A2459" w14:paraId="490214C1" w14:textId="77777777">
        <w:trPr>
          <w:jc w:val="center"/>
        </w:trPr>
        <w:tc>
          <w:tcPr>
            <w:tcW w:w="3408" w:type="dxa"/>
            <w:shd w:val="clear" w:color="auto" w:fill="D9EAF7"/>
          </w:tcPr>
          <w:p w14:paraId="6AA51E3C" w14:textId="77777777" w:rsidR="007A2459" w:rsidRDefault="00000000">
            <w:r>
              <w:rPr>
                <w:b/>
                <w:sz w:val="17"/>
              </w:rPr>
              <w:t>Schema Type</w:t>
            </w:r>
          </w:p>
        </w:tc>
        <w:tc>
          <w:tcPr>
            <w:tcW w:w="3408" w:type="dxa"/>
            <w:shd w:val="clear" w:color="auto" w:fill="D9EAF7"/>
          </w:tcPr>
          <w:p w14:paraId="5B85D9D8" w14:textId="77777777" w:rsidR="007A2459" w:rsidRDefault="00000000">
            <w:r>
              <w:rPr>
                <w:b/>
                <w:sz w:val="17"/>
              </w:rPr>
              <w:t>Use For</w:t>
            </w:r>
          </w:p>
        </w:tc>
        <w:tc>
          <w:tcPr>
            <w:tcW w:w="3408" w:type="dxa"/>
            <w:shd w:val="clear" w:color="auto" w:fill="D9EAF7"/>
          </w:tcPr>
          <w:p w14:paraId="39032729" w14:textId="77777777" w:rsidR="007A2459" w:rsidRDefault="00000000">
            <w:r>
              <w:rPr>
                <w:b/>
                <w:sz w:val="17"/>
              </w:rPr>
              <w:t>Priority</w:t>
            </w:r>
          </w:p>
        </w:tc>
      </w:tr>
      <w:tr w:rsidR="007A2459" w14:paraId="0F7A55D0" w14:textId="77777777">
        <w:trPr>
          <w:jc w:val="center"/>
        </w:trPr>
        <w:tc>
          <w:tcPr>
            <w:tcW w:w="3408" w:type="dxa"/>
          </w:tcPr>
          <w:p w14:paraId="6FE3072D" w14:textId="77777777" w:rsidR="007A2459" w:rsidRDefault="00000000">
            <w:r>
              <w:rPr>
                <w:sz w:val="17"/>
              </w:rPr>
              <w:t>Organization</w:t>
            </w:r>
          </w:p>
        </w:tc>
        <w:tc>
          <w:tcPr>
            <w:tcW w:w="3408" w:type="dxa"/>
          </w:tcPr>
          <w:p w14:paraId="73974C18" w14:textId="77777777" w:rsidR="007A2459" w:rsidRDefault="00000000">
            <w:r>
              <w:rPr>
                <w:sz w:val="17"/>
              </w:rPr>
              <w:t>Company identity, logo, official URL, social profiles.</w:t>
            </w:r>
          </w:p>
        </w:tc>
        <w:tc>
          <w:tcPr>
            <w:tcW w:w="3408" w:type="dxa"/>
          </w:tcPr>
          <w:p w14:paraId="0E4F3393" w14:textId="77777777" w:rsidR="007A2459" w:rsidRDefault="00000000">
            <w:r>
              <w:rPr>
                <w:sz w:val="17"/>
              </w:rPr>
              <w:t>High</w:t>
            </w:r>
          </w:p>
        </w:tc>
      </w:tr>
      <w:tr w:rsidR="007A2459" w14:paraId="1B65668B" w14:textId="77777777">
        <w:trPr>
          <w:jc w:val="center"/>
        </w:trPr>
        <w:tc>
          <w:tcPr>
            <w:tcW w:w="3408" w:type="dxa"/>
          </w:tcPr>
          <w:p w14:paraId="633AC402" w14:textId="77777777" w:rsidR="007A2459" w:rsidRDefault="00000000">
            <w:r>
              <w:rPr>
                <w:sz w:val="17"/>
              </w:rPr>
              <w:t>WebSite</w:t>
            </w:r>
          </w:p>
        </w:tc>
        <w:tc>
          <w:tcPr>
            <w:tcW w:w="3408" w:type="dxa"/>
          </w:tcPr>
          <w:p w14:paraId="607E6A73" w14:textId="77777777" w:rsidR="007A2459" w:rsidRDefault="00000000">
            <w:r>
              <w:rPr>
                <w:sz w:val="17"/>
              </w:rPr>
              <w:t>Website identity and potential search action.</w:t>
            </w:r>
          </w:p>
        </w:tc>
        <w:tc>
          <w:tcPr>
            <w:tcW w:w="3408" w:type="dxa"/>
          </w:tcPr>
          <w:p w14:paraId="6CC6A2EE" w14:textId="77777777" w:rsidR="007A2459" w:rsidRDefault="00000000">
            <w:r>
              <w:rPr>
                <w:sz w:val="17"/>
              </w:rPr>
              <w:t>High</w:t>
            </w:r>
          </w:p>
        </w:tc>
      </w:tr>
      <w:tr w:rsidR="007A2459" w14:paraId="4B90216E" w14:textId="77777777">
        <w:trPr>
          <w:jc w:val="center"/>
        </w:trPr>
        <w:tc>
          <w:tcPr>
            <w:tcW w:w="3408" w:type="dxa"/>
          </w:tcPr>
          <w:p w14:paraId="1C1BB37F" w14:textId="77777777" w:rsidR="007A2459" w:rsidRDefault="00000000">
            <w:r>
              <w:rPr>
                <w:sz w:val="17"/>
              </w:rPr>
              <w:t>WebPage</w:t>
            </w:r>
          </w:p>
        </w:tc>
        <w:tc>
          <w:tcPr>
            <w:tcW w:w="3408" w:type="dxa"/>
          </w:tcPr>
          <w:p w14:paraId="6DC1D02C" w14:textId="77777777" w:rsidR="007A2459" w:rsidRDefault="00000000">
            <w:r>
              <w:rPr>
                <w:sz w:val="17"/>
              </w:rPr>
              <w:t>Generic public pages.</w:t>
            </w:r>
          </w:p>
        </w:tc>
        <w:tc>
          <w:tcPr>
            <w:tcW w:w="3408" w:type="dxa"/>
          </w:tcPr>
          <w:p w14:paraId="3F5C1B4D" w14:textId="77777777" w:rsidR="007A2459" w:rsidRDefault="00000000">
            <w:r>
              <w:rPr>
                <w:sz w:val="17"/>
              </w:rPr>
              <w:t>High</w:t>
            </w:r>
          </w:p>
        </w:tc>
      </w:tr>
      <w:tr w:rsidR="007A2459" w14:paraId="15BF2CC7" w14:textId="77777777">
        <w:trPr>
          <w:jc w:val="center"/>
        </w:trPr>
        <w:tc>
          <w:tcPr>
            <w:tcW w:w="3408" w:type="dxa"/>
          </w:tcPr>
          <w:p w14:paraId="735F453C" w14:textId="77777777" w:rsidR="007A2459" w:rsidRDefault="00000000">
            <w:r>
              <w:rPr>
                <w:sz w:val="17"/>
              </w:rPr>
              <w:t>BreadcrumbList</w:t>
            </w:r>
          </w:p>
        </w:tc>
        <w:tc>
          <w:tcPr>
            <w:tcW w:w="3408" w:type="dxa"/>
          </w:tcPr>
          <w:p w14:paraId="28F00B8E" w14:textId="77777777" w:rsidR="007A2459" w:rsidRDefault="00000000">
            <w:r>
              <w:rPr>
                <w:sz w:val="17"/>
              </w:rPr>
              <w:t>Page hierarchy and internal context.</w:t>
            </w:r>
          </w:p>
        </w:tc>
        <w:tc>
          <w:tcPr>
            <w:tcW w:w="3408" w:type="dxa"/>
          </w:tcPr>
          <w:p w14:paraId="1BF80AB3" w14:textId="77777777" w:rsidR="007A2459" w:rsidRDefault="00000000">
            <w:r>
              <w:rPr>
                <w:sz w:val="17"/>
              </w:rPr>
              <w:t>High</w:t>
            </w:r>
          </w:p>
        </w:tc>
      </w:tr>
      <w:tr w:rsidR="007A2459" w14:paraId="2D203B0C" w14:textId="77777777">
        <w:trPr>
          <w:jc w:val="center"/>
        </w:trPr>
        <w:tc>
          <w:tcPr>
            <w:tcW w:w="3408" w:type="dxa"/>
          </w:tcPr>
          <w:p w14:paraId="62258729" w14:textId="77777777" w:rsidR="007A2459" w:rsidRDefault="00000000">
            <w:r>
              <w:rPr>
                <w:sz w:val="17"/>
              </w:rPr>
              <w:t>TechArticle / Article / BlogPosting</w:t>
            </w:r>
          </w:p>
        </w:tc>
        <w:tc>
          <w:tcPr>
            <w:tcW w:w="3408" w:type="dxa"/>
          </w:tcPr>
          <w:p w14:paraId="54BF2AED" w14:textId="77777777" w:rsidR="007A2459" w:rsidRDefault="00000000">
            <w:r>
              <w:rPr>
                <w:sz w:val="17"/>
              </w:rPr>
              <w:t>Technical guides, blogs, thought leadership, tutorials.</w:t>
            </w:r>
          </w:p>
        </w:tc>
        <w:tc>
          <w:tcPr>
            <w:tcW w:w="3408" w:type="dxa"/>
          </w:tcPr>
          <w:p w14:paraId="44DEA9AD" w14:textId="77777777" w:rsidR="007A2459" w:rsidRDefault="00000000">
            <w:r>
              <w:rPr>
                <w:sz w:val="17"/>
              </w:rPr>
              <w:t>High</w:t>
            </w:r>
          </w:p>
        </w:tc>
      </w:tr>
      <w:tr w:rsidR="007A2459" w14:paraId="05F84009" w14:textId="77777777">
        <w:trPr>
          <w:jc w:val="center"/>
        </w:trPr>
        <w:tc>
          <w:tcPr>
            <w:tcW w:w="3408" w:type="dxa"/>
          </w:tcPr>
          <w:p w14:paraId="48861619" w14:textId="77777777" w:rsidR="007A2459" w:rsidRDefault="00000000">
            <w:r>
              <w:rPr>
                <w:sz w:val="17"/>
              </w:rPr>
              <w:t>Product / Service</w:t>
            </w:r>
          </w:p>
        </w:tc>
        <w:tc>
          <w:tcPr>
            <w:tcW w:w="3408" w:type="dxa"/>
          </w:tcPr>
          <w:p w14:paraId="5B0A95A5" w14:textId="77777777" w:rsidR="007A2459" w:rsidRDefault="00000000">
            <w:r>
              <w:rPr>
                <w:sz w:val="17"/>
              </w:rPr>
              <w:t>Product and service landing pages.</w:t>
            </w:r>
          </w:p>
        </w:tc>
        <w:tc>
          <w:tcPr>
            <w:tcW w:w="3408" w:type="dxa"/>
          </w:tcPr>
          <w:p w14:paraId="401BCF9B" w14:textId="77777777" w:rsidR="007A2459" w:rsidRDefault="00000000">
            <w:r>
              <w:rPr>
                <w:sz w:val="17"/>
              </w:rPr>
              <w:t>High</w:t>
            </w:r>
          </w:p>
        </w:tc>
      </w:tr>
      <w:tr w:rsidR="007A2459" w14:paraId="76B6C2AA" w14:textId="77777777">
        <w:trPr>
          <w:jc w:val="center"/>
        </w:trPr>
        <w:tc>
          <w:tcPr>
            <w:tcW w:w="3408" w:type="dxa"/>
          </w:tcPr>
          <w:p w14:paraId="1FBD3AC4" w14:textId="77777777" w:rsidR="007A2459" w:rsidRDefault="00000000">
            <w:r>
              <w:rPr>
                <w:sz w:val="17"/>
              </w:rPr>
              <w:t>FAQPage</w:t>
            </w:r>
          </w:p>
        </w:tc>
        <w:tc>
          <w:tcPr>
            <w:tcW w:w="3408" w:type="dxa"/>
          </w:tcPr>
          <w:p w14:paraId="39842C19" w14:textId="77777777" w:rsidR="007A2459" w:rsidRDefault="00000000">
            <w:r>
              <w:rPr>
                <w:sz w:val="17"/>
              </w:rPr>
              <w:t>FAQ sections with visible questions and answers.</w:t>
            </w:r>
          </w:p>
        </w:tc>
        <w:tc>
          <w:tcPr>
            <w:tcW w:w="3408" w:type="dxa"/>
          </w:tcPr>
          <w:p w14:paraId="1E9C8C15" w14:textId="77777777" w:rsidR="007A2459" w:rsidRDefault="00000000">
            <w:r>
              <w:rPr>
                <w:sz w:val="17"/>
              </w:rPr>
              <w:t>Medium to High</w:t>
            </w:r>
          </w:p>
        </w:tc>
      </w:tr>
      <w:tr w:rsidR="007A2459" w14:paraId="653AB66B" w14:textId="77777777">
        <w:trPr>
          <w:jc w:val="center"/>
        </w:trPr>
        <w:tc>
          <w:tcPr>
            <w:tcW w:w="3408" w:type="dxa"/>
          </w:tcPr>
          <w:p w14:paraId="5C56E712" w14:textId="77777777" w:rsidR="007A2459" w:rsidRDefault="00000000">
            <w:r>
              <w:rPr>
                <w:sz w:val="17"/>
              </w:rPr>
              <w:t>Person</w:t>
            </w:r>
          </w:p>
        </w:tc>
        <w:tc>
          <w:tcPr>
            <w:tcW w:w="3408" w:type="dxa"/>
          </w:tcPr>
          <w:p w14:paraId="0CEB8C5D" w14:textId="77777777" w:rsidR="007A2459" w:rsidRDefault="00000000">
            <w:r>
              <w:rPr>
                <w:sz w:val="17"/>
              </w:rPr>
              <w:t>Author or reviewer profile where applicable.</w:t>
            </w:r>
          </w:p>
        </w:tc>
        <w:tc>
          <w:tcPr>
            <w:tcW w:w="3408" w:type="dxa"/>
          </w:tcPr>
          <w:p w14:paraId="437471B3" w14:textId="77777777" w:rsidR="007A2459" w:rsidRDefault="00000000">
            <w:r>
              <w:rPr>
                <w:sz w:val="17"/>
              </w:rPr>
              <w:t>Medium</w:t>
            </w:r>
          </w:p>
        </w:tc>
      </w:tr>
      <w:tr w:rsidR="007A2459" w14:paraId="2FE7ABF8" w14:textId="77777777">
        <w:trPr>
          <w:jc w:val="center"/>
        </w:trPr>
        <w:tc>
          <w:tcPr>
            <w:tcW w:w="3408" w:type="dxa"/>
          </w:tcPr>
          <w:p w14:paraId="18751146" w14:textId="77777777" w:rsidR="007A2459" w:rsidRDefault="00000000">
            <w:r>
              <w:rPr>
                <w:sz w:val="17"/>
              </w:rPr>
              <w:t>LocalBusiness</w:t>
            </w:r>
          </w:p>
        </w:tc>
        <w:tc>
          <w:tcPr>
            <w:tcW w:w="3408" w:type="dxa"/>
          </w:tcPr>
          <w:p w14:paraId="5E245B35" w14:textId="77777777" w:rsidR="007A2459" w:rsidRDefault="00000000">
            <w:r>
              <w:rPr>
                <w:sz w:val="17"/>
              </w:rPr>
              <w:t>Physical/local business pages where applicable.</w:t>
            </w:r>
          </w:p>
        </w:tc>
        <w:tc>
          <w:tcPr>
            <w:tcW w:w="3408" w:type="dxa"/>
          </w:tcPr>
          <w:p w14:paraId="33CBE39C" w14:textId="77777777" w:rsidR="007A2459" w:rsidRDefault="00000000">
            <w:r>
              <w:rPr>
                <w:sz w:val="17"/>
              </w:rPr>
              <w:t>Optional</w:t>
            </w:r>
          </w:p>
        </w:tc>
      </w:tr>
    </w:tbl>
    <w:p w14:paraId="65BD09D4" w14:textId="77777777" w:rsidR="007A2459" w:rsidRDefault="00000000">
      <w:pPr>
        <w:pStyle w:val="Heading2"/>
      </w:pPr>
      <w:r>
        <w:t>6.2 JSON-LD Example: TechArticle</w:t>
      </w:r>
    </w:p>
    <w:p w14:paraId="202F07D3" w14:textId="77777777" w:rsidR="007A2459" w:rsidRDefault="00000000">
      <w:pPr>
        <w:pStyle w:val="CodeBlock"/>
      </w:pPr>
      <w:r>
        <w:t>&lt;script type="application/ld+json"&gt;</w:t>
      </w:r>
      <w:r>
        <w:br/>
        <w:t>{</w:t>
      </w:r>
      <w:r>
        <w:br/>
        <w:t xml:space="preserve">  "@context": "https://schema.org",</w:t>
      </w:r>
      <w:r>
        <w:br/>
        <w:t xml:space="preserve">  "@type": "TechArticle",</w:t>
      </w:r>
      <w:r>
        <w:br/>
        <w:t xml:space="preserve">  "headline": "Optimizing Web Applications for AI Search and LLM Crawlers",</w:t>
      </w:r>
      <w:r>
        <w:br/>
        <w:t xml:space="preserve">  "description": "Technical implementation guide for server-rendered, semantic and structured websites.",</w:t>
      </w:r>
      <w:r>
        <w:br/>
        <w:t xml:space="preserve">  "datePublished": "2026-05-19",</w:t>
      </w:r>
      <w:r>
        <w:br/>
        <w:t xml:space="preserve">  "dateModified": "2026-05-19",</w:t>
      </w:r>
      <w:r>
        <w:br/>
        <w:t xml:space="preserve">  "author": {</w:t>
      </w:r>
      <w:r>
        <w:br/>
        <w:t xml:space="preserve">    "@type": "Organization",</w:t>
      </w:r>
      <w:r>
        <w:br/>
        <w:t xml:space="preserve">    "name": "Your Company Name",</w:t>
      </w:r>
      <w:r>
        <w:br/>
        <w:t xml:space="preserve">    "url": "https://www.example.com"</w:t>
      </w:r>
      <w:r>
        <w:br/>
        <w:t xml:space="preserve">  },</w:t>
      </w:r>
      <w:r>
        <w:br/>
        <w:t xml:space="preserve">  "publisher": {</w:t>
      </w:r>
      <w:r>
        <w:br/>
        <w:t xml:space="preserve">    "@type": "Organization",</w:t>
      </w:r>
      <w:r>
        <w:br/>
        <w:t xml:space="preserve">    "name": "Your Company Name",</w:t>
      </w:r>
      <w:r>
        <w:br/>
        <w:t xml:space="preserve">    "logo": {</w:t>
      </w:r>
      <w:r>
        <w:br/>
        <w:t xml:space="preserve">      "@type": "ImageObject",</w:t>
      </w:r>
      <w:r>
        <w:br/>
        <w:t xml:space="preserve">      "url": "https://www.example.com/assets/logo.png"</w:t>
      </w:r>
      <w:r>
        <w:br/>
        <w:t xml:space="preserve">    }</w:t>
      </w:r>
      <w:r>
        <w:br/>
        <w:t xml:space="preserve">  },</w:t>
      </w:r>
      <w:r>
        <w:br/>
        <w:t xml:space="preserve">  "about": {</w:t>
      </w:r>
      <w:r>
        <w:br/>
        <w:t xml:space="preserve">    "@type": "Thing",</w:t>
      </w:r>
      <w:r>
        <w:br/>
        <w:t xml:space="preserve">    "name": "Generative Engine Optimization",</w:t>
      </w:r>
      <w:r>
        <w:br/>
        <w:t xml:space="preserve">    "sameAs": [</w:t>
      </w:r>
      <w:r>
        <w:br/>
        <w:t xml:space="preserve">      "https://en.wikipedia.org/wiki/Search_engine_optimization",</w:t>
      </w:r>
      <w:r>
        <w:br/>
        <w:t xml:space="preserve">      "https://www.wikidata.org/wiki/Q180711"</w:t>
      </w:r>
      <w:r>
        <w:br/>
        <w:t xml:space="preserve">    ]</w:t>
      </w:r>
      <w:r>
        <w:br/>
        <w:t xml:space="preserve">  },</w:t>
      </w:r>
      <w:r>
        <w:br/>
        <w:t xml:space="preserve">  "mentions": [</w:t>
      </w:r>
      <w:r>
        <w:br/>
        <w:t xml:space="preserve">    { "@type": "Thing", "name": "Server-side rendering" },</w:t>
      </w:r>
      <w:r>
        <w:br/>
        <w:t xml:space="preserve">    { "@type": "Thing", "name": "Structured data" },</w:t>
      </w:r>
      <w:r>
        <w:br/>
        <w:t xml:space="preserve">    { "@type": "Thing", "name": "robots.txt" }</w:t>
      </w:r>
      <w:r>
        <w:br/>
        <w:t xml:space="preserve">  ],</w:t>
      </w:r>
      <w:r>
        <w:br/>
        <w:t xml:space="preserve">  "mainEntityOfPage": "https://www.example.com/resources/geo-technical-guide"</w:t>
      </w:r>
      <w:r>
        <w:br/>
      </w:r>
      <w:r>
        <w:lastRenderedPageBreak/>
        <w:t>}</w:t>
      </w:r>
      <w:r>
        <w:br/>
        <w:t>&lt;/script&gt;</w:t>
      </w:r>
    </w:p>
    <w:p w14:paraId="474BDC27" w14:textId="77777777" w:rsidR="007A2459" w:rsidRDefault="00000000">
      <w:pPr>
        <w:pStyle w:val="Heading2"/>
      </w:pPr>
      <w:r>
        <w:t>6.3 Entity Mapping Rules</w:t>
      </w:r>
    </w:p>
    <w:p w14:paraId="4449AE57" w14:textId="77777777" w:rsidR="007A2459" w:rsidRDefault="00000000">
      <w:pPr>
        <w:pStyle w:val="ListBullet"/>
      </w:pPr>
      <w:r>
        <w:t>Use sameAs only for authoritative and accurate references such as official profiles, Wikidata, Wikipedia, standards pages, GitHub repositories or product documentation.</w:t>
      </w:r>
    </w:p>
    <w:p w14:paraId="59B22834" w14:textId="77777777" w:rsidR="007A2459" w:rsidRDefault="00000000">
      <w:pPr>
        <w:pStyle w:val="ListBullet"/>
      </w:pPr>
      <w:r>
        <w:t>Do not link to a generic homepage such as https://wikipedia.org as sameAs for a specific concept. Use the exact page when available.</w:t>
      </w:r>
    </w:p>
    <w:p w14:paraId="22BD429C" w14:textId="77777777" w:rsidR="007A2459" w:rsidRDefault="00000000">
      <w:pPr>
        <w:pStyle w:val="ListBullet"/>
      </w:pPr>
      <w:r>
        <w:t>Use about for the main topic of the page.</w:t>
      </w:r>
    </w:p>
    <w:p w14:paraId="51B12DD7" w14:textId="77777777" w:rsidR="007A2459" w:rsidRDefault="00000000">
      <w:pPr>
        <w:pStyle w:val="ListBullet"/>
      </w:pPr>
      <w:r>
        <w:t>Use mentions for important secondary entities such as technologies, standards, products, industries and locations.</w:t>
      </w:r>
    </w:p>
    <w:p w14:paraId="153882C6" w14:textId="77777777" w:rsidR="007A2459" w:rsidRDefault="00000000">
      <w:pPr>
        <w:pStyle w:val="ListBullet"/>
      </w:pPr>
      <w:r>
        <w:t>Keep Organization, Product and Service schema generated from CMS/master data to avoid inconsistent names across pages.</w:t>
      </w:r>
    </w:p>
    <w:p w14:paraId="33FDAE76" w14:textId="77777777" w:rsidR="007A2459" w:rsidRDefault="00000000">
      <w:pPr>
        <w:pStyle w:val="Heading1"/>
      </w:pPr>
      <w:r>
        <w:t>7. robots.txt Strategy and AI Agent Management</w:t>
      </w:r>
    </w:p>
    <w:p w14:paraId="261AB81D" w14:textId="77777777" w:rsidR="007A2459" w:rsidRDefault="00000000">
      <w:r>
        <w:t>robots.txt should intentionally allow discovery of public resources while blocking private, transactional and low-value routes. It should not be used as the only protection for sensitive data because crawler compliance is voluntary.</w:t>
      </w:r>
    </w:p>
    <w:p w14:paraId="6A1602CE" w14:textId="77777777" w:rsidR="007A2459" w:rsidRDefault="00000000">
      <w:pPr>
        <w:pStyle w:val="Heading2"/>
      </w:pPr>
      <w:r>
        <w:t>7.1 Recommended Public Allow / Private Block Pattern</w:t>
      </w:r>
    </w:p>
    <w:p w14:paraId="6976839B" w14:textId="77777777" w:rsidR="007A2459" w:rsidRDefault="00000000">
      <w:pPr>
        <w:pStyle w:val="CodeBlock"/>
      </w:pPr>
      <w:r>
        <w:t># Public SEO/GEO areas</w:t>
      </w:r>
      <w:r>
        <w:br/>
        <w:t>User-agent: OAI-SearchBot</w:t>
      </w:r>
      <w:r>
        <w:br/>
        <w:t>Allow: /blog/</w:t>
      </w:r>
      <w:r>
        <w:br/>
        <w:t>Allow: /resources/</w:t>
      </w:r>
      <w:r>
        <w:br/>
        <w:t>Allow: /solutions/</w:t>
      </w:r>
      <w:r>
        <w:br/>
        <w:t>Allow: /case-studies/</w:t>
      </w:r>
      <w:r>
        <w:br/>
        <w:t>Disallow: /api/</w:t>
      </w:r>
      <w:r>
        <w:br/>
        <w:t>Disallow: /dashboard/</w:t>
      </w:r>
      <w:r>
        <w:br/>
        <w:t>Disallow: /admin/</w:t>
      </w:r>
      <w:r>
        <w:br/>
        <w:t>Disallow: /account/</w:t>
      </w:r>
      <w:r>
        <w:br/>
        <w:t>Disallow: /search?</w:t>
      </w:r>
      <w:r>
        <w:br/>
      </w:r>
      <w:r>
        <w:br/>
        <w:t>User-agent: GPTBot</w:t>
      </w:r>
      <w:r>
        <w:br/>
        <w:t>Allow: /blog/</w:t>
      </w:r>
      <w:r>
        <w:br/>
        <w:t>Allow: /resources/</w:t>
      </w:r>
      <w:r>
        <w:br/>
        <w:t>Allow: /solutions/</w:t>
      </w:r>
      <w:r>
        <w:br/>
        <w:t>Allow: /case-studies/</w:t>
      </w:r>
      <w:r>
        <w:br/>
        <w:t>Disallow: /api/</w:t>
      </w:r>
      <w:r>
        <w:br/>
        <w:t>Disallow: /dashboard/</w:t>
      </w:r>
      <w:r>
        <w:br/>
        <w:t>Disallow: /admin/</w:t>
      </w:r>
      <w:r>
        <w:br/>
        <w:t>Disallow: /account/</w:t>
      </w:r>
      <w:r>
        <w:br/>
        <w:t>Disallow: /search?</w:t>
      </w:r>
      <w:r>
        <w:br/>
      </w:r>
      <w:r>
        <w:br/>
        <w:t>User-agent: Googlebot</w:t>
      </w:r>
      <w:r>
        <w:br/>
        <w:t>Allow: /</w:t>
      </w:r>
      <w:r>
        <w:br/>
        <w:t>Disallow: /api/</w:t>
      </w:r>
      <w:r>
        <w:br/>
        <w:t>Disallow: /dashboard/</w:t>
      </w:r>
      <w:r>
        <w:br/>
        <w:t>Disallow: /admin/</w:t>
      </w:r>
      <w:r>
        <w:br/>
        <w:t>Disallow: /account/</w:t>
      </w:r>
      <w:r>
        <w:br/>
        <w:t>Disallow: /search?</w:t>
      </w:r>
      <w:r>
        <w:br/>
      </w:r>
      <w:r>
        <w:br/>
        <w:t>User-agent: *</w:t>
      </w:r>
      <w:r>
        <w:br/>
        <w:t>Allow: /</w:t>
      </w:r>
      <w:r>
        <w:br/>
        <w:t>Disallow: /api/</w:t>
      </w:r>
      <w:r>
        <w:br/>
        <w:t>Disallow: /dashboard/</w:t>
      </w:r>
      <w:r>
        <w:br/>
        <w:t>Disallow: /admin/</w:t>
      </w:r>
      <w:r>
        <w:br/>
        <w:t>Disallow: /account/</w:t>
      </w:r>
      <w:r>
        <w:br/>
      </w:r>
      <w:r>
        <w:lastRenderedPageBreak/>
        <w:t>Disallow: /search?</w:t>
      </w:r>
      <w:r>
        <w:br/>
      </w:r>
      <w:r>
        <w:br/>
        <w:t>Sitemap: https://www.example.com/sitemap.xml</w:t>
      </w:r>
    </w:p>
    <w:p w14:paraId="02A3CB4C" w14:textId="77777777" w:rsidR="007A2459" w:rsidRDefault="00000000">
      <w:pPr>
        <w:pStyle w:val="Heading2"/>
      </w:pPr>
      <w:r>
        <w:t>7.2 AI Crawler Decision Matrix</w:t>
      </w:r>
    </w:p>
    <w:tbl>
      <w:tblPr>
        <w:tblStyle w:val="TableGrid"/>
        <w:tblW w:w="0" w:type="auto"/>
        <w:jc w:val="center"/>
        <w:tblLook w:val="04A0" w:firstRow="1" w:lastRow="0" w:firstColumn="1" w:lastColumn="0" w:noHBand="0" w:noVBand="1"/>
      </w:tblPr>
      <w:tblGrid>
        <w:gridCol w:w="2556"/>
        <w:gridCol w:w="2556"/>
        <w:gridCol w:w="2556"/>
        <w:gridCol w:w="2556"/>
      </w:tblGrid>
      <w:tr w:rsidR="007A2459" w14:paraId="0C346A7C" w14:textId="77777777">
        <w:trPr>
          <w:jc w:val="center"/>
        </w:trPr>
        <w:tc>
          <w:tcPr>
            <w:tcW w:w="2556" w:type="dxa"/>
            <w:shd w:val="clear" w:color="auto" w:fill="D9EAF7"/>
          </w:tcPr>
          <w:p w14:paraId="60BACAFE" w14:textId="77777777" w:rsidR="007A2459" w:rsidRDefault="00000000">
            <w:r>
              <w:rPr>
                <w:b/>
                <w:sz w:val="17"/>
              </w:rPr>
              <w:t>Crawler / Agent</w:t>
            </w:r>
          </w:p>
        </w:tc>
        <w:tc>
          <w:tcPr>
            <w:tcW w:w="2556" w:type="dxa"/>
            <w:shd w:val="clear" w:color="auto" w:fill="D9EAF7"/>
          </w:tcPr>
          <w:p w14:paraId="790A6ECE" w14:textId="77777777" w:rsidR="007A2459" w:rsidRDefault="00000000">
            <w:r>
              <w:rPr>
                <w:b/>
                <w:sz w:val="17"/>
              </w:rPr>
              <w:t>Common Purpose</w:t>
            </w:r>
          </w:p>
        </w:tc>
        <w:tc>
          <w:tcPr>
            <w:tcW w:w="2556" w:type="dxa"/>
            <w:shd w:val="clear" w:color="auto" w:fill="D9EAF7"/>
          </w:tcPr>
          <w:p w14:paraId="2049C156" w14:textId="77777777" w:rsidR="007A2459" w:rsidRDefault="00000000">
            <w:r>
              <w:rPr>
                <w:b/>
                <w:sz w:val="17"/>
              </w:rPr>
              <w:t>Default Recommendation</w:t>
            </w:r>
          </w:p>
        </w:tc>
        <w:tc>
          <w:tcPr>
            <w:tcW w:w="2556" w:type="dxa"/>
            <w:shd w:val="clear" w:color="auto" w:fill="D9EAF7"/>
          </w:tcPr>
          <w:p w14:paraId="488AB451" w14:textId="77777777" w:rsidR="007A2459" w:rsidRDefault="00000000">
            <w:r>
              <w:rPr>
                <w:b/>
                <w:sz w:val="17"/>
              </w:rPr>
              <w:t>Governance Note</w:t>
            </w:r>
          </w:p>
        </w:tc>
      </w:tr>
      <w:tr w:rsidR="007A2459" w14:paraId="4AA4F665" w14:textId="77777777">
        <w:trPr>
          <w:jc w:val="center"/>
        </w:trPr>
        <w:tc>
          <w:tcPr>
            <w:tcW w:w="2556" w:type="dxa"/>
          </w:tcPr>
          <w:p w14:paraId="51E5CF78" w14:textId="77777777" w:rsidR="007A2459" w:rsidRDefault="00000000">
            <w:r>
              <w:rPr>
                <w:sz w:val="17"/>
              </w:rPr>
              <w:t>OAI-SearchBot</w:t>
            </w:r>
          </w:p>
        </w:tc>
        <w:tc>
          <w:tcPr>
            <w:tcW w:w="2556" w:type="dxa"/>
          </w:tcPr>
          <w:p w14:paraId="7854FFD0" w14:textId="77777777" w:rsidR="007A2459" w:rsidRDefault="00000000">
            <w:r>
              <w:rPr>
                <w:sz w:val="17"/>
              </w:rPr>
              <w:t>OpenAI search discovery/citation.</w:t>
            </w:r>
          </w:p>
        </w:tc>
        <w:tc>
          <w:tcPr>
            <w:tcW w:w="2556" w:type="dxa"/>
          </w:tcPr>
          <w:p w14:paraId="6FE6CADE" w14:textId="77777777" w:rsidR="007A2459" w:rsidRDefault="00000000">
            <w:r>
              <w:rPr>
                <w:sz w:val="17"/>
              </w:rPr>
              <w:t>Allow public content.</w:t>
            </w:r>
          </w:p>
        </w:tc>
        <w:tc>
          <w:tcPr>
            <w:tcW w:w="2556" w:type="dxa"/>
          </w:tcPr>
          <w:p w14:paraId="04018DAE" w14:textId="77777777" w:rsidR="007A2459" w:rsidRDefault="00000000">
            <w:r>
              <w:rPr>
                <w:sz w:val="17"/>
              </w:rPr>
              <w:t>Needed if the business wants discoverability in ChatGPT search experiences.</w:t>
            </w:r>
          </w:p>
        </w:tc>
      </w:tr>
      <w:tr w:rsidR="007A2459" w14:paraId="0BF9828C" w14:textId="77777777">
        <w:trPr>
          <w:jc w:val="center"/>
        </w:trPr>
        <w:tc>
          <w:tcPr>
            <w:tcW w:w="2556" w:type="dxa"/>
          </w:tcPr>
          <w:p w14:paraId="358D64A6" w14:textId="77777777" w:rsidR="007A2459" w:rsidRDefault="00000000">
            <w:r>
              <w:rPr>
                <w:sz w:val="17"/>
              </w:rPr>
              <w:t>GPTBot</w:t>
            </w:r>
          </w:p>
        </w:tc>
        <w:tc>
          <w:tcPr>
            <w:tcW w:w="2556" w:type="dxa"/>
          </w:tcPr>
          <w:p w14:paraId="0C5AF39F" w14:textId="77777777" w:rsidR="007A2459" w:rsidRDefault="00000000">
            <w:r>
              <w:rPr>
                <w:sz w:val="17"/>
              </w:rPr>
              <w:t>OpenAI model improvement/training-related crawling.</w:t>
            </w:r>
          </w:p>
        </w:tc>
        <w:tc>
          <w:tcPr>
            <w:tcW w:w="2556" w:type="dxa"/>
          </w:tcPr>
          <w:p w14:paraId="1840E0E6" w14:textId="77777777" w:rsidR="007A2459" w:rsidRDefault="00000000">
            <w:r>
              <w:rPr>
                <w:sz w:val="17"/>
              </w:rPr>
              <w:t>Business/legal decision.</w:t>
            </w:r>
          </w:p>
        </w:tc>
        <w:tc>
          <w:tcPr>
            <w:tcW w:w="2556" w:type="dxa"/>
          </w:tcPr>
          <w:p w14:paraId="0C008BA2" w14:textId="77777777" w:rsidR="007A2459" w:rsidRDefault="00000000">
            <w:r>
              <w:rPr>
                <w:sz w:val="17"/>
              </w:rPr>
              <w:t>May be allowed or restricted depending on content licensing policy.</w:t>
            </w:r>
          </w:p>
        </w:tc>
      </w:tr>
      <w:tr w:rsidR="007A2459" w14:paraId="3CA51D6A" w14:textId="77777777">
        <w:trPr>
          <w:jc w:val="center"/>
        </w:trPr>
        <w:tc>
          <w:tcPr>
            <w:tcW w:w="2556" w:type="dxa"/>
          </w:tcPr>
          <w:p w14:paraId="7E11ED47" w14:textId="77777777" w:rsidR="007A2459" w:rsidRDefault="00000000">
            <w:r>
              <w:rPr>
                <w:sz w:val="17"/>
              </w:rPr>
              <w:t>ChatGPT-User</w:t>
            </w:r>
          </w:p>
        </w:tc>
        <w:tc>
          <w:tcPr>
            <w:tcW w:w="2556" w:type="dxa"/>
          </w:tcPr>
          <w:p w14:paraId="10C8B462" w14:textId="77777777" w:rsidR="007A2459" w:rsidRDefault="00000000">
            <w:r>
              <w:rPr>
                <w:sz w:val="17"/>
              </w:rPr>
              <w:t>User-triggered browsing/fetching.</w:t>
            </w:r>
          </w:p>
        </w:tc>
        <w:tc>
          <w:tcPr>
            <w:tcW w:w="2556" w:type="dxa"/>
          </w:tcPr>
          <w:p w14:paraId="7EBCC32D" w14:textId="77777777" w:rsidR="007A2459" w:rsidRDefault="00000000">
            <w:r>
              <w:rPr>
                <w:sz w:val="17"/>
              </w:rPr>
              <w:t>Allow public content where acceptable.</w:t>
            </w:r>
          </w:p>
        </w:tc>
        <w:tc>
          <w:tcPr>
            <w:tcW w:w="2556" w:type="dxa"/>
          </w:tcPr>
          <w:p w14:paraId="2A98A2AA" w14:textId="77777777" w:rsidR="007A2459" w:rsidRDefault="00000000">
            <w:r>
              <w:rPr>
                <w:sz w:val="17"/>
              </w:rPr>
              <w:t>Useful when users ask ChatGPT to access your pages.</w:t>
            </w:r>
          </w:p>
        </w:tc>
      </w:tr>
      <w:tr w:rsidR="007A2459" w14:paraId="107913DC" w14:textId="77777777">
        <w:trPr>
          <w:jc w:val="center"/>
        </w:trPr>
        <w:tc>
          <w:tcPr>
            <w:tcW w:w="2556" w:type="dxa"/>
          </w:tcPr>
          <w:p w14:paraId="25663431" w14:textId="77777777" w:rsidR="007A2459" w:rsidRDefault="00000000">
            <w:r>
              <w:rPr>
                <w:sz w:val="17"/>
              </w:rPr>
              <w:t>Googlebot</w:t>
            </w:r>
          </w:p>
        </w:tc>
        <w:tc>
          <w:tcPr>
            <w:tcW w:w="2556" w:type="dxa"/>
          </w:tcPr>
          <w:p w14:paraId="5CECF69E" w14:textId="77777777" w:rsidR="007A2459" w:rsidRDefault="00000000">
            <w:r>
              <w:rPr>
                <w:sz w:val="17"/>
              </w:rPr>
              <w:t>Google Search crawling.</w:t>
            </w:r>
          </w:p>
        </w:tc>
        <w:tc>
          <w:tcPr>
            <w:tcW w:w="2556" w:type="dxa"/>
          </w:tcPr>
          <w:p w14:paraId="09BDFBCB" w14:textId="77777777" w:rsidR="007A2459" w:rsidRDefault="00000000">
            <w:r>
              <w:rPr>
                <w:sz w:val="17"/>
              </w:rPr>
              <w:t>Allow public content.</w:t>
            </w:r>
          </w:p>
        </w:tc>
        <w:tc>
          <w:tcPr>
            <w:tcW w:w="2556" w:type="dxa"/>
          </w:tcPr>
          <w:p w14:paraId="58715FE7" w14:textId="77777777" w:rsidR="007A2459" w:rsidRDefault="00000000">
            <w:r>
              <w:rPr>
                <w:sz w:val="17"/>
              </w:rPr>
              <w:t>Required for normal Google Search and AI features in Search.</w:t>
            </w:r>
          </w:p>
        </w:tc>
      </w:tr>
      <w:tr w:rsidR="007A2459" w14:paraId="65302043" w14:textId="77777777">
        <w:trPr>
          <w:jc w:val="center"/>
        </w:trPr>
        <w:tc>
          <w:tcPr>
            <w:tcW w:w="2556" w:type="dxa"/>
          </w:tcPr>
          <w:p w14:paraId="0FFBAAD4" w14:textId="77777777" w:rsidR="007A2459" w:rsidRDefault="00000000">
            <w:r>
              <w:rPr>
                <w:sz w:val="17"/>
              </w:rPr>
              <w:t>Google-Extended</w:t>
            </w:r>
          </w:p>
        </w:tc>
        <w:tc>
          <w:tcPr>
            <w:tcW w:w="2556" w:type="dxa"/>
          </w:tcPr>
          <w:p w14:paraId="44D53A91" w14:textId="77777777" w:rsidR="007A2459" w:rsidRDefault="00000000">
            <w:r>
              <w:rPr>
                <w:sz w:val="17"/>
              </w:rPr>
              <w:t>Google control for some Gemini training/grounding use cases.</w:t>
            </w:r>
          </w:p>
        </w:tc>
        <w:tc>
          <w:tcPr>
            <w:tcW w:w="2556" w:type="dxa"/>
          </w:tcPr>
          <w:p w14:paraId="4334A551" w14:textId="77777777" w:rsidR="007A2459" w:rsidRDefault="00000000">
            <w:r>
              <w:rPr>
                <w:sz w:val="17"/>
              </w:rPr>
              <w:t>Business/legal decision.</w:t>
            </w:r>
          </w:p>
        </w:tc>
        <w:tc>
          <w:tcPr>
            <w:tcW w:w="2556" w:type="dxa"/>
          </w:tcPr>
          <w:p w14:paraId="55B6E9B1" w14:textId="77777777" w:rsidR="007A2459" w:rsidRDefault="00000000">
            <w:r>
              <w:rPr>
                <w:sz w:val="17"/>
              </w:rPr>
              <w:t>Does not replace Googlebot controls for Search visibility.</w:t>
            </w:r>
          </w:p>
        </w:tc>
      </w:tr>
      <w:tr w:rsidR="007A2459" w14:paraId="551C3BC3" w14:textId="77777777">
        <w:trPr>
          <w:jc w:val="center"/>
        </w:trPr>
        <w:tc>
          <w:tcPr>
            <w:tcW w:w="2556" w:type="dxa"/>
          </w:tcPr>
          <w:p w14:paraId="025298F0" w14:textId="77777777" w:rsidR="007A2459" w:rsidRDefault="00000000">
            <w:r>
              <w:rPr>
                <w:sz w:val="17"/>
              </w:rPr>
              <w:t>PerplexityBot</w:t>
            </w:r>
          </w:p>
        </w:tc>
        <w:tc>
          <w:tcPr>
            <w:tcW w:w="2556" w:type="dxa"/>
          </w:tcPr>
          <w:p w14:paraId="35C1E68F" w14:textId="77777777" w:rsidR="007A2459" w:rsidRDefault="00000000">
            <w:r>
              <w:rPr>
                <w:sz w:val="17"/>
              </w:rPr>
              <w:t>Perplexity crawling/indexing.</w:t>
            </w:r>
          </w:p>
        </w:tc>
        <w:tc>
          <w:tcPr>
            <w:tcW w:w="2556" w:type="dxa"/>
          </w:tcPr>
          <w:p w14:paraId="6AB6DEB4" w14:textId="77777777" w:rsidR="007A2459" w:rsidRDefault="00000000">
            <w:r>
              <w:rPr>
                <w:sz w:val="17"/>
              </w:rPr>
              <w:t>Allow public content if discoverability is desired.</w:t>
            </w:r>
          </w:p>
        </w:tc>
        <w:tc>
          <w:tcPr>
            <w:tcW w:w="2556" w:type="dxa"/>
          </w:tcPr>
          <w:p w14:paraId="048A9FAC" w14:textId="77777777" w:rsidR="007A2459" w:rsidRDefault="00000000">
            <w:r>
              <w:rPr>
                <w:sz w:val="17"/>
              </w:rPr>
              <w:t>Monitor logs and rate limits.</w:t>
            </w:r>
          </w:p>
        </w:tc>
      </w:tr>
      <w:tr w:rsidR="007A2459" w14:paraId="4414DE3E" w14:textId="77777777">
        <w:trPr>
          <w:jc w:val="center"/>
        </w:trPr>
        <w:tc>
          <w:tcPr>
            <w:tcW w:w="2556" w:type="dxa"/>
          </w:tcPr>
          <w:p w14:paraId="372D7D1C" w14:textId="77777777" w:rsidR="007A2459" w:rsidRDefault="00000000">
            <w:r>
              <w:rPr>
                <w:sz w:val="17"/>
              </w:rPr>
              <w:t>ClaudeBot / Claude-SearchBot / Claude-User</w:t>
            </w:r>
          </w:p>
        </w:tc>
        <w:tc>
          <w:tcPr>
            <w:tcW w:w="2556" w:type="dxa"/>
          </w:tcPr>
          <w:p w14:paraId="672569C5" w14:textId="77777777" w:rsidR="007A2459" w:rsidRDefault="00000000">
            <w:r>
              <w:rPr>
                <w:sz w:val="17"/>
              </w:rPr>
              <w:t>Anthropic training/search/user fetchers.</w:t>
            </w:r>
          </w:p>
        </w:tc>
        <w:tc>
          <w:tcPr>
            <w:tcW w:w="2556" w:type="dxa"/>
          </w:tcPr>
          <w:p w14:paraId="2157992A" w14:textId="77777777" w:rsidR="007A2459" w:rsidRDefault="00000000">
            <w:r>
              <w:rPr>
                <w:sz w:val="17"/>
              </w:rPr>
              <w:t>Decide per business policy.</w:t>
            </w:r>
          </w:p>
        </w:tc>
        <w:tc>
          <w:tcPr>
            <w:tcW w:w="2556" w:type="dxa"/>
          </w:tcPr>
          <w:p w14:paraId="389B97A1" w14:textId="77777777" w:rsidR="007A2459" w:rsidRDefault="00000000">
            <w:r>
              <w:rPr>
                <w:sz w:val="17"/>
              </w:rPr>
              <w:t>Keep user-agent list reviewed periodically.</w:t>
            </w:r>
          </w:p>
        </w:tc>
      </w:tr>
    </w:tbl>
    <w:p w14:paraId="6F9ED9CC" w14:textId="77777777" w:rsidR="007A2459" w:rsidRDefault="00000000">
      <w:pPr>
        <w:pStyle w:val="Heading2"/>
      </w:pPr>
      <w:r>
        <w:t>7.3 Routes to Block</w:t>
      </w:r>
    </w:p>
    <w:p w14:paraId="3C1648D1" w14:textId="77777777" w:rsidR="007A2459" w:rsidRDefault="00000000">
      <w:pPr>
        <w:pStyle w:val="ListBullet"/>
      </w:pPr>
      <w:r>
        <w:t>/api/ and all backend service endpoints.</w:t>
      </w:r>
    </w:p>
    <w:p w14:paraId="3DF44E5F" w14:textId="77777777" w:rsidR="007A2459" w:rsidRDefault="00000000">
      <w:pPr>
        <w:pStyle w:val="ListBullet"/>
      </w:pPr>
      <w:r>
        <w:t>/admin/, /dashboard/, /account/, /profile/, /settings/ and authenticated application areas.</w:t>
      </w:r>
    </w:p>
    <w:p w14:paraId="606F612F" w14:textId="77777777" w:rsidR="007A2459" w:rsidRDefault="00000000">
      <w:pPr>
        <w:pStyle w:val="ListBullet"/>
      </w:pPr>
      <w:r>
        <w:t>/checkout/, /payment/, /cart/ and transactional flows.</w:t>
      </w:r>
    </w:p>
    <w:p w14:paraId="2BF03DA3" w14:textId="77777777" w:rsidR="007A2459" w:rsidRDefault="00000000">
      <w:pPr>
        <w:pStyle w:val="ListBullet"/>
      </w:pPr>
      <w:r>
        <w:t>Internal search result pages, query URLs and infinite filter combinations.</w:t>
      </w:r>
    </w:p>
    <w:p w14:paraId="3A796FD4" w14:textId="77777777" w:rsidR="007A2459" w:rsidRDefault="00000000">
      <w:pPr>
        <w:pStyle w:val="ListBullet"/>
      </w:pPr>
      <w:r>
        <w:t>Staging, QA, UAT and preview environments. Prefer authentication/IP allowlisting, not only robots.txt.</w:t>
      </w:r>
    </w:p>
    <w:p w14:paraId="5FC3FB25" w14:textId="77777777" w:rsidR="007A2459" w:rsidRDefault="00000000">
      <w:pPr>
        <w:pStyle w:val="ListBullet"/>
      </w:pPr>
      <w:r>
        <w:t>Private documents, uploaded files, customer-specific portals and signed URLs.</w:t>
      </w:r>
    </w:p>
    <w:p w14:paraId="7C86A031" w14:textId="77777777" w:rsidR="007A2459" w:rsidRDefault="00000000">
      <w:pPr>
        <w:pStyle w:val="Heading1"/>
      </w:pPr>
      <w:r>
        <w:t>8. Paywalls, Gating and Machine Access</w:t>
      </w:r>
    </w:p>
    <w:p w14:paraId="53BC6B44" w14:textId="77777777" w:rsidR="007A2459" w:rsidRDefault="00000000">
      <w:r>
        <w:t>If important content is gated, decide whether a public summary, excerpt or metered access model is required. Avoid showing different substantive content to crawlers and users in a way that could be interpreted as cloaking.</w:t>
      </w:r>
    </w:p>
    <w:p w14:paraId="7E6BE618" w14:textId="77777777" w:rsidR="007A2459" w:rsidRDefault="00000000">
      <w:pPr>
        <w:pStyle w:val="ListBullet"/>
      </w:pPr>
      <w:r>
        <w:t>Render public summaries/excerpts server-side for gated resources.</w:t>
      </w:r>
    </w:p>
    <w:p w14:paraId="0C67111F" w14:textId="77777777" w:rsidR="007A2459" w:rsidRDefault="00000000">
      <w:pPr>
        <w:pStyle w:val="ListBullet"/>
      </w:pPr>
      <w:r>
        <w:t>Clearly mark gated vs free sections using visible UI and schema properties such as isAccessibleForFree where applicable.</w:t>
      </w:r>
    </w:p>
    <w:p w14:paraId="6908830A" w14:textId="77777777" w:rsidR="007A2459" w:rsidRDefault="00000000">
      <w:pPr>
        <w:pStyle w:val="ListBullet"/>
      </w:pPr>
      <w:r>
        <w:t>Do not hide full article text behind client-side overlays while exposing it freely in HTML unless this is an intentional metered model approved by SEO/legal.</w:t>
      </w:r>
    </w:p>
    <w:p w14:paraId="0697F9FE" w14:textId="77777777" w:rsidR="007A2459" w:rsidRDefault="00000000">
      <w:pPr>
        <w:pStyle w:val="ListBullet"/>
      </w:pPr>
      <w:r>
        <w:t>Use authentication and authorization for truly private content.</w:t>
      </w:r>
    </w:p>
    <w:p w14:paraId="0F5E3335" w14:textId="77777777" w:rsidR="007A2459" w:rsidRDefault="00000000">
      <w:pPr>
        <w:pStyle w:val="ListBullet"/>
      </w:pPr>
      <w:r>
        <w:t>For premium resources, provide an indexable landing page with abstract, table of contents, author, date, topic and FAQ.</w:t>
      </w:r>
    </w:p>
    <w:p w14:paraId="2BDF38FE" w14:textId="77777777" w:rsidR="007A2459" w:rsidRDefault="00000000">
      <w:pPr>
        <w:pStyle w:val="Heading1"/>
      </w:pPr>
      <w:r>
        <w:t>9. Page Metadata and Content Components</w:t>
      </w:r>
    </w:p>
    <w:p w14:paraId="2D9A3FB7" w14:textId="77777777" w:rsidR="007A2459" w:rsidRDefault="00000000">
      <w:pPr>
        <w:pStyle w:val="Heading2"/>
      </w:pPr>
      <w:r>
        <w:t>9.1 Required Metadata per Public Page</w:t>
      </w:r>
    </w:p>
    <w:p w14:paraId="118B2859" w14:textId="77777777" w:rsidR="007A2459" w:rsidRDefault="00000000">
      <w:pPr>
        <w:pStyle w:val="ListBullet"/>
      </w:pPr>
      <w:r>
        <w:t>Title tag: unique, descriptive and less than approximately 60 characters where practical.</w:t>
      </w:r>
    </w:p>
    <w:p w14:paraId="2297A225" w14:textId="77777777" w:rsidR="007A2459" w:rsidRDefault="00000000">
      <w:pPr>
        <w:pStyle w:val="ListBullet"/>
      </w:pPr>
      <w:r>
        <w:t>Meta description: natural-language summary of page value.</w:t>
      </w:r>
    </w:p>
    <w:p w14:paraId="2E3427AE" w14:textId="77777777" w:rsidR="007A2459" w:rsidRDefault="00000000">
      <w:pPr>
        <w:pStyle w:val="ListBullet"/>
      </w:pPr>
      <w:r>
        <w:t>Canonical URL: absolute canonical for every indexable page.</w:t>
      </w:r>
    </w:p>
    <w:p w14:paraId="21E30791" w14:textId="77777777" w:rsidR="007A2459" w:rsidRDefault="00000000">
      <w:pPr>
        <w:pStyle w:val="ListBullet"/>
      </w:pPr>
      <w:r>
        <w:t>Open Graph and Twitter/social metadata for shareability.</w:t>
      </w:r>
    </w:p>
    <w:p w14:paraId="1DA618D9" w14:textId="77777777" w:rsidR="007A2459" w:rsidRDefault="00000000">
      <w:pPr>
        <w:pStyle w:val="ListBullet"/>
      </w:pPr>
      <w:r>
        <w:lastRenderedPageBreak/>
        <w:t>Last updated or dateModified for articles/resources where content freshness matters.</w:t>
      </w:r>
    </w:p>
    <w:p w14:paraId="08140824" w14:textId="77777777" w:rsidR="007A2459" w:rsidRDefault="00000000">
      <w:pPr>
        <w:pStyle w:val="ListBullet"/>
      </w:pPr>
      <w:r>
        <w:t>Author, reviewer or publisher identity for expertise and trust.</w:t>
      </w:r>
    </w:p>
    <w:p w14:paraId="0388EF40" w14:textId="77777777" w:rsidR="007A2459" w:rsidRDefault="00000000">
      <w:pPr>
        <w:pStyle w:val="ListBullet"/>
      </w:pPr>
      <w:r>
        <w:t>Breadcrumb links and BreadcrumbList schema.</w:t>
      </w:r>
    </w:p>
    <w:p w14:paraId="374F1722" w14:textId="77777777" w:rsidR="007A2459" w:rsidRDefault="00000000">
      <w:pPr>
        <w:pStyle w:val="ListBullet"/>
      </w:pPr>
      <w:r>
        <w:t>JSON-LD matching page type.</w:t>
      </w:r>
    </w:p>
    <w:p w14:paraId="7037459F" w14:textId="77777777" w:rsidR="007A2459" w:rsidRDefault="00000000">
      <w:pPr>
        <w:pStyle w:val="Heading2"/>
      </w:pPr>
      <w:r>
        <w:t>9.2 AI-Answer-Friendly Content Blocks</w:t>
      </w:r>
    </w:p>
    <w:p w14:paraId="1376CF8A" w14:textId="77777777" w:rsidR="007A2459" w:rsidRDefault="00000000">
      <w:pPr>
        <w:pStyle w:val="ListBullet"/>
      </w:pPr>
      <w:r>
        <w:t>Add a 2-4 line “direct answer” or summary near the top of each important page.</w:t>
      </w:r>
    </w:p>
    <w:p w14:paraId="50048E77" w14:textId="77777777" w:rsidR="007A2459" w:rsidRDefault="00000000">
      <w:pPr>
        <w:pStyle w:val="ListBullet"/>
      </w:pPr>
      <w:r>
        <w:t>Use descriptive H2 sections such as Overview, Key Capabilities, Architecture, Benefits, Use Cases, Implementation Steps, FAQs.</w:t>
      </w:r>
    </w:p>
    <w:p w14:paraId="59DA40F2" w14:textId="77777777" w:rsidR="007A2459" w:rsidRDefault="00000000">
      <w:pPr>
        <w:pStyle w:val="ListBullet"/>
      </w:pPr>
      <w:r>
        <w:t>Use comparison tables for alternatives and technical choices.</w:t>
      </w:r>
    </w:p>
    <w:p w14:paraId="24FA7C53" w14:textId="77777777" w:rsidR="007A2459" w:rsidRDefault="00000000">
      <w:pPr>
        <w:pStyle w:val="ListBullet"/>
      </w:pPr>
      <w:r>
        <w:t>Use FAQs for conversational long-tail questions.</w:t>
      </w:r>
    </w:p>
    <w:p w14:paraId="38805205" w14:textId="77777777" w:rsidR="007A2459" w:rsidRDefault="00000000">
      <w:pPr>
        <w:pStyle w:val="ListBullet"/>
      </w:pPr>
      <w:r>
        <w:t>Use glossary-style definitions for complex technical terms.</w:t>
      </w:r>
    </w:p>
    <w:p w14:paraId="2DD769CD" w14:textId="77777777" w:rsidR="007A2459" w:rsidRDefault="00000000">
      <w:pPr>
        <w:pStyle w:val="ListBullet"/>
      </w:pPr>
      <w:r>
        <w:t>Add internal links to related products, solutions, blogs and documentation.</w:t>
      </w:r>
    </w:p>
    <w:p w14:paraId="3C02AB19" w14:textId="77777777" w:rsidR="007A2459" w:rsidRDefault="00000000">
      <w:pPr>
        <w:pStyle w:val="Heading1"/>
      </w:pPr>
      <w:r>
        <w:t>10. Sitemap, Canonicalization and URL Hygiene</w:t>
      </w:r>
    </w:p>
    <w:p w14:paraId="4D6ABED0" w14:textId="77777777" w:rsidR="007A2459" w:rsidRDefault="00000000">
      <w:pPr>
        <w:pStyle w:val="ListBullet"/>
      </w:pPr>
      <w:r>
        <w:t>Generate XML sitemap automatically from the CMS or routing layer.</w:t>
      </w:r>
    </w:p>
    <w:p w14:paraId="13271E83" w14:textId="77777777" w:rsidR="007A2459" w:rsidRDefault="00000000">
      <w:pPr>
        <w:pStyle w:val="ListBullet"/>
      </w:pPr>
      <w:r>
        <w:t>Include only canonical, public, indexable URLs in sitemap.xml.</w:t>
      </w:r>
    </w:p>
    <w:p w14:paraId="5ECA3F1C" w14:textId="77777777" w:rsidR="007A2459" w:rsidRDefault="00000000">
      <w:pPr>
        <w:pStyle w:val="ListBullet"/>
      </w:pPr>
      <w:r>
        <w:t>Create separate sitemaps for blogs, resources, products, images or videos if the site is large.</w:t>
      </w:r>
    </w:p>
    <w:p w14:paraId="0FE405DE" w14:textId="77777777" w:rsidR="007A2459" w:rsidRDefault="00000000">
      <w:pPr>
        <w:pStyle w:val="ListBullet"/>
      </w:pPr>
      <w:r>
        <w:t>Exclude private routes, search result pages, thin tag pages and duplicate parameter URLs.</w:t>
      </w:r>
    </w:p>
    <w:p w14:paraId="39C1D051" w14:textId="77777777" w:rsidR="007A2459" w:rsidRDefault="00000000">
      <w:pPr>
        <w:pStyle w:val="ListBullet"/>
      </w:pPr>
      <w:r>
        <w:t>Use stable, readable URLs such as /resources/ai-document-processing-architecture instead of opaque IDs.</w:t>
      </w:r>
    </w:p>
    <w:p w14:paraId="5B6195E1" w14:textId="77777777" w:rsidR="007A2459" w:rsidRDefault="00000000">
      <w:pPr>
        <w:pStyle w:val="ListBullet"/>
      </w:pPr>
      <w:r>
        <w:t>Implement 301 redirects for renamed pages and avoid broken internal links.</w:t>
      </w:r>
    </w:p>
    <w:p w14:paraId="49BFCC81" w14:textId="77777777" w:rsidR="007A2459" w:rsidRDefault="00000000">
      <w:pPr>
        <w:pStyle w:val="Heading1"/>
      </w:pPr>
      <w:r>
        <w:t>11. Security, Privacy and Compliance Notes</w:t>
      </w:r>
    </w:p>
    <w:p w14:paraId="5E153CB0" w14:textId="77777777" w:rsidR="007A2459" w:rsidRDefault="00000000">
      <w:pPr>
        <w:pStyle w:val="ListBullet"/>
      </w:pPr>
      <w:r>
        <w:t>Never expose private data in server-rendered HTML, JSON-LD, meta tags, Open Graph tags or client-side source.</w:t>
      </w:r>
    </w:p>
    <w:p w14:paraId="6FC6253E" w14:textId="77777777" w:rsidR="007A2459" w:rsidRDefault="00000000">
      <w:pPr>
        <w:pStyle w:val="ListBullet"/>
      </w:pPr>
      <w:r>
        <w:t>Do not place sensitive URLs only behind robots.txt. Use authentication, authorization and network-level controls.</w:t>
      </w:r>
    </w:p>
    <w:p w14:paraId="1F8FBEA6" w14:textId="77777777" w:rsidR="007A2459" w:rsidRDefault="00000000">
      <w:pPr>
        <w:pStyle w:val="ListBullet"/>
      </w:pPr>
      <w:r>
        <w:t>For staging/UAT, use password protection or IP allowlisting plus noindex headers.</w:t>
      </w:r>
    </w:p>
    <w:p w14:paraId="6891BB59" w14:textId="77777777" w:rsidR="007A2459" w:rsidRDefault="00000000">
      <w:pPr>
        <w:pStyle w:val="ListBullet"/>
      </w:pPr>
      <w:r>
        <w:t>Apply Content Security Policy, secure cookies, HTTPS and proper CORS controls.</w:t>
      </w:r>
    </w:p>
    <w:p w14:paraId="39CD2564" w14:textId="77777777" w:rsidR="007A2459" w:rsidRDefault="00000000">
      <w:pPr>
        <w:pStyle w:val="ListBullet"/>
      </w:pPr>
      <w:r>
        <w:t>Review AI crawler access policy with legal/compliance teams when content licensing, IP, personal data or jurisdictional constraints apply.</w:t>
      </w:r>
    </w:p>
    <w:p w14:paraId="0E2041ED" w14:textId="77777777" w:rsidR="007A2459" w:rsidRDefault="00000000">
      <w:pPr>
        <w:pStyle w:val="ListBullet"/>
      </w:pPr>
      <w:r>
        <w:t>For GDPR or data residency concerns, ensure public content, logs and analytics do not leak personal or customer-specific information.</w:t>
      </w:r>
    </w:p>
    <w:p w14:paraId="068DD759" w14:textId="77777777" w:rsidR="007A2459" w:rsidRDefault="00000000">
      <w:pPr>
        <w:pStyle w:val="Heading1"/>
      </w:pPr>
      <w:r>
        <w:t>12. CI/CD Quality Gates</w:t>
      </w:r>
    </w:p>
    <w:p w14:paraId="0A8B384B" w14:textId="77777777" w:rsidR="007A2459" w:rsidRDefault="00000000">
      <w:r>
        <w:t>GEO requirements should be automated as part of development and release checks. The following validations can be implemented using Playwright, Lighthouse CI, schema validators, HTML validators and custom scripts.</w:t>
      </w:r>
    </w:p>
    <w:p w14:paraId="19FB4940" w14:textId="77777777" w:rsidR="007A2459" w:rsidRDefault="00000000">
      <w:pPr>
        <w:pStyle w:val="ListBullet"/>
      </w:pPr>
      <w:r>
        <w:t>Validate exactly one H1 on every public page.</w:t>
      </w:r>
    </w:p>
    <w:p w14:paraId="5835D1F9" w14:textId="77777777" w:rsidR="007A2459" w:rsidRDefault="00000000">
      <w:pPr>
        <w:pStyle w:val="ListBullet"/>
      </w:pPr>
      <w:r>
        <w:t>Validate heading order and no skipped heading hierarchy.</w:t>
      </w:r>
    </w:p>
    <w:p w14:paraId="23C5205D" w14:textId="77777777" w:rsidR="007A2459" w:rsidRDefault="00000000">
      <w:pPr>
        <w:pStyle w:val="ListBullet"/>
      </w:pPr>
      <w:r>
        <w:t>Validate title, meta description, canonical, Open Graph and robots meta tags.</w:t>
      </w:r>
    </w:p>
    <w:p w14:paraId="5C7760A2" w14:textId="77777777" w:rsidR="007A2459" w:rsidRDefault="00000000">
      <w:pPr>
        <w:pStyle w:val="ListBullet"/>
      </w:pPr>
      <w:r>
        <w:t>Validate JSON-LD syntax and required schema properties.</w:t>
      </w:r>
    </w:p>
    <w:p w14:paraId="6AC30050" w14:textId="77777777" w:rsidR="007A2459" w:rsidRDefault="00000000">
      <w:pPr>
        <w:pStyle w:val="ListBullet"/>
      </w:pPr>
      <w:r>
        <w:t>Validate sitemap contains only canonical public URLs.</w:t>
      </w:r>
    </w:p>
    <w:p w14:paraId="55EFF89E" w14:textId="77777777" w:rsidR="007A2459" w:rsidRDefault="00000000">
      <w:pPr>
        <w:pStyle w:val="ListBullet"/>
      </w:pPr>
      <w:r>
        <w:t>Validate robots.txt includes public allow and private disallow rules.</w:t>
      </w:r>
    </w:p>
    <w:p w14:paraId="7221B364" w14:textId="77777777" w:rsidR="007A2459" w:rsidRDefault="00000000">
      <w:pPr>
        <w:pStyle w:val="ListBullet"/>
      </w:pPr>
      <w:r>
        <w:t>Validate that the raw HTML response contains the primary page text without executing JavaScript.</w:t>
      </w:r>
    </w:p>
    <w:p w14:paraId="11EBF60C" w14:textId="77777777" w:rsidR="007A2459" w:rsidRDefault="00000000">
      <w:pPr>
        <w:pStyle w:val="ListBullet"/>
      </w:pPr>
      <w:r>
        <w:t>Validate no private or staging URLs are included in sitemap.</w:t>
      </w:r>
    </w:p>
    <w:p w14:paraId="244AE16F" w14:textId="77777777" w:rsidR="007A2459" w:rsidRDefault="00000000">
      <w:pPr>
        <w:pStyle w:val="ListBullet"/>
      </w:pPr>
      <w:r>
        <w:t>Validate page status codes, redirects and canonical consistency.</w:t>
      </w:r>
    </w:p>
    <w:p w14:paraId="67B72634" w14:textId="77777777" w:rsidR="007A2459" w:rsidRDefault="00000000">
      <w:pPr>
        <w:pStyle w:val="ListBullet"/>
      </w:pPr>
      <w:r>
        <w:lastRenderedPageBreak/>
        <w:t>Validate performance budget for initial HTML and critical assets.</w:t>
      </w:r>
    </w:p>
    <w:p w14:paraId="784192A5" w14:textId="77777777" w:rsidR="007A2459" w:rsidRDefault="00000000">
      <w:pPr>
        <w:pStyle w:val="Heading2"/>
      </w:pPr>
      <w:r>
        <w:t>12.1 Example Test Cases</w:t>
      </w:r>
    </w:p>
    <w:tbl>
      <w:tblPr>
        <w:tblStyle w:val="TableGrid"/>
        <w:tblW w:w="0" w:type="auto"/>
        <w:jc w:val="center"/>
        <w:tblLook w:val="04A0" w:firstRow="1" w:lastRow="0" w:firstColumn="1" w:lastColumn="0" w:noHBand="0" w:noVBand="1"/>
      </w:tblPr>
      <w:tblGrid>
        <w:gridCol w:w="2556"/>
        <w:gridCol w:w="2556"/>
        <w:gridCol w:w="2556"/>
        <w:gridCol w:w="2556"/>
      </w:tblGrid>
      <w:tr w:rsidR="007A2459" w14:paraId="3279D645" w14:textId="77777777">
        <w:trPr>
          <w:jc w:val="center"/>
        </w:trPr>
        <w:tc>
          <w:tcPr>
            <w:tcW w:w="2556" w:type="dxa"/>
            <w:shd w:val="clear" w:color="auto" w:fill="D9EAF7"/>
          </w:tcPr>
          <w:p w14:paraId="06A3CA84" w14:textId="77777777" w:rsidR="007A2459" w:rsidRDefault="00000000">
            <w:r>
              <w:rPr>
                <w:b/>
                <w:sz w:val="17"/>
              </w:rPr>
              <w:t>Test ID</w:t>
            </w:r>
          </w:p>
        </w:tc>
        <w:tc>
          <w:tcPr>
            <w:tcW w:w="2556" w:type="dxa"/>
            <w:shd w:val="clear" w:color="auto" w:fill="D9EAF7"/>
          </w:tcPr>
          <w:p w14:paraId="549CE61F" w14:textId="77777777" w:rsidR="007A2459" w:rsidRDefault="00000000">
            <w:r>
              <w:rPr>
                <w:b/>
                <w:sz w:val="17"/>
              </w:rPr>
              <w:t>Validation</w:t>
            </w:r>
          </w:p>
        </w:tc>
        <w:tc>
          <w:tcPr>
            <w:tcW w:w="2556" w:type="dxa"/>
            <w:shd w:val="clear" w:color="auto" w:fill="D9EAF7"/>
          </w:tcPr>
          <w:p w14:paraId="223507A2" w14:textId="77777777" w:rsidR="007A2459" w:rsidRDefault="00000000">
            <w:r>
              <w:rPr>
                <w:b/>
                <w:sz w:val="17"/>
              </w:rPr>
              <w:t>Expected Result</w:t>
            </w:r>
          </w:p>
        </w:tc>
        <w:tc>
          <w:tcPr>
            <w:tcW w:w="2556" w:type="dxa"/>
            <w:shd w:val="clear" w:color="auto" w:fill="D9EAF7"/>
          </w:tcPr>
          <w:p w14:paraId="6772998E" w14:textId="77777777" w:rsidR="007A2459" w:rsidRDefault="00000000">
            <w:r>
              <w:rPr>
                <w:b/>
                <w:sz w:val="17"/>
              </w:rPr>
              <w:t>Owner</w:t>
            </w:r>
          </w:p>
        </w:tc>
      </w:tr>
      <w:tr w:rsidR="007A2459" w14:paraId="56DCF727" w14:textId="77777777">
        <w:trPr>
          <w:jc w:val="center"/>
        </w:trPr>
        <w:tc>
          <w:tcPr>
            <w:tcW w:w="2556" w:type="dxa"/>
          </w:tcPr>
          <w:p w14:paraId="071DEE4F" w14:textId="77777777" w:rsidR="007A2459" w:rsidRDefault="00000000">
            <w:r>
              <w:rPr>
                <w:sz w:val="17"/>
              </w:rPr>
              <w:t>GEO-HTML-01</w:t>
            </w:r>
          </w:p>
        </w:tc>
        <w:tc>
          <w:tcPr>
            <w:tcW w:w="2556" w:type="dxa"/>
          </w:tcPr>
          <w:p w14:paraId="224C0CFD" w14:textId="77777777" w:rsidR="007A2459" w:rsidRDefault="00000000">
            <w:r>
              <w:rPr>
                <w:sz w:val="17"/>
              </w:rPr>
              <w:t>Fetch public page with curl and inspect HTML.</w:t>
            </w:r>
          </w:p>
        </w:tc>
        <w:tc>
          <w:tcPr>
            <w:tcW w:w="2556" w:type="dxa"/>
          </w:tcPr>
          <w:p w14:paraId="5A9B19E7" w14:textId="77777777" w:rsidR="007A2459" w:rsidRDefault="00000000">
            <w:r>
              <w:rPr>
                <w:sz w:val="17"/>
              </w:rPr>
              <w:t>H1, summary, body text and JSON-LD are present.</w:t>
            </w:r>
          </w:p>
        </w:tc>
        <w:tc>
          <w:tcPr>
            <w:tcW w:w="2556" w:type="dxa"/>
          </w:tcPr>
          <w:p w14:paraId="0B3DA483" w14:textId="77777777" w:rsidR="007A2459" w:rsidRDefault="00000000">
            <w:r>
              <w:rPr>
                <w:sz w:val="17"/>
              </w:rPr>
              <w:t>Frontend</w:t>
            </w:r>
          </w:p>
        </w:tc>
      </w:tr>
      <w:tr w:rsidR="007A2459" w14:paraId="56F5C20B" w14:textId="77777777">
        <w:trPr>
          <w:jc w:val="center"/>
        </w:trPr>
        <w:tc>
          <w:tcPr>
            <w:tcW w:w="2556" w:type="dxa"/>
          </w:tcPr>
          <w:p w14:paraId="76026A88" w14:textId="77777777" w:rsidR="007A2459" w:rsidRDefault="00000000">
            <w:r>
              <w:rPr>
                <w:sz w:val="17"/>
              </w:rPr>
              <w:t>GEO-HTML-02</w:t>
            </w:r>
          </w:p>
        </w:tc>
        <w:tc>
          <w:tcPr>
            <w:tcW w:w="2556" w:type="dxa"/>
          </w:tcPr>
          <w:p w14:paraId="55BDDBAA" w14:textId="77777777" w:rsidR="007A2459" w:rsidRDefault="00000000">
            <w:r>
              <w:rPr>
                <w:sz w:val="17"/>
              </w:rPr>
              <w:t>Disable JavaScript and render page.</w:t>
            </w:r>
          </w:p>
        </w:tc>
        <w:tc>
          <w:tcPr>
            <w:tcW w:w="2556" w:type="dxa"/>
          </w:tcPr>
          <w:p w14:paraId="6FA0F720" w14:textId="77777777" w:rsidR="007A2459" w:rsidRDefault="00000000">
            <w:r>
              <w:rPr>
                <w:sz w:val="17"/>
              </w:rPr>
              <w:t>Primary content remains readable.</w:t>
            </w:r>
          </w:p>
        </w:tc>
        <w:tc>
          <w:tcPr>
            <w:tcW w:w="2556" w:type="dxa"/>
          </w:tcPr>
          <w:p w14:paraId="0D3575D2" w14:textId="77777777" w:rsidR="007A2459" w:rsidRDefault="00000000">
            <w:r>
              <w:rPr>
                <w:sz w:val="17"/>
              </w:rPr>
              <w:t>Frontend/QA</w:t>
            </w:r>
          </w:p>
        </w:tc>
      </w:tr>
      <w:tr w:rsidR="007A2459" w14:paraId="4C570FE3" w14:textId="77777777">
        <w:trPr>
          <w:jc w:val="center"/>
        </w:trPr>
        <w:tc>
          <w:tcPr>
            <w:tcW w:w="2556" w:type="dxa"/>
          </w:tcPr>
          <w:p w14:paraId="2D220826" w14:textId="77777777" w:rsidR="007A2459" w:rsidRDefault="00000000">
            <w:r>
              <w:rPr>
                <w:sz w:val="17"/>
              </w:rPr>
              <w:t>GEO-SCHEMA-01</w:t>
            </w:r>
          </w:p>
        </w:tc>
        <w:tc>
          <w:tcPr>
            <w:tcW w:w="2556" w:type="dxa"/>
          </w:tcPr>
          <w:p w14:paraId="0D9F5FB7" w14:textId="77777777" w:rsidR="007A2459" w:rsidRDefault="00000000">
            <w:r>
              <w:rPr>
                <w:sz w:val="17"/>
              </w:rPr>
              <w:t>Validate JSON-LD.</w:t>
            </w:r>
          </w:p>
        </w:tc>
        <w:tc>
          <w:tcPr>
            <w:tcW w:w="2556" w:type="dxa"/>
          </w:tcPr>
          <w:p w14:paraId="3627B504" w14:textId="77777777" w:rsidR="007A2459" w:rsidRDefault="00000000">
            <w:r>
              <w:rPr>
                <w:sz w:val="17"/>
              </w:rPr>
              <w:t>No syntax errors; schema matches page content.</w:t>
            </w:r>
          </w:p>
        </w:tc>
        <w:tc>
          <w:tcPr>
            <w:tcW w:w="2556" w:type="dxa"/>
          </w:tcPr>
          <w:p w14:paraId="2C582382" w14:textId="77777777" w:rsidR="007A2459" w:rsidRDefault="00000000">
            <w:r>
              <w:rPr>
                <w:sz w:val="17"/>
              </w:rPr>
              <w:t>Frontend/SEO</w:t>
            </w:r>
          </w:p>
        </w:tc>
      </w:tr>
      <w:tr w:rsidR="007A2459" w14:paraId="67BBF0F8" w14:textId="77777777">
        <w:trPr>
          <w:jc w:val="center"/>
        </w:trPr>
        <w:tc>
          <w:tcPr>
            <w:tcW w:w="2556" w:type="dxa"/>
          </w:tcPr>
          <w:p w14:paraId="43095341" w14:textId="77777777" w:rsidR="007A2459" w:rsidRDefault="00000000">
            <w:r>
              <w:rPr>
                <w:sz w:val="17"/>
              </w:rPr>
              <w:t>GEO-ROBOTS-01</w:t>
            </w:r>
          </w:p>
        </w:tc>
        <w:tc>
          <w:tcPr>
            <w:tcW w:w="2556" w:type="dxa"/>
          </w:tcPr>
          <w:p w14:paraId="57CBABA5" w14:textId="77777777" w:rsidR="007A2459" w:rsidRDefault="00000000">
            <w:r>
              <w:rPr>
                <w:sz w:val="17"/>
              </w:rPr>
              <w:t>Fetch /robots.txt.</w:t>
            </w:r>
          </w:p>
        </w:tc>
        <w:tc>
          <w:tcPr>
            <w:tcW w:w="2556" w:type="dxa"/>
          </w:tcPr>
          <w:p w14:paraId="3B84BA46" w14:textId="77777777" w:rsidR="007A2459" w:rsidRDefault="00000000">
            <w:r>
              <w:rPr>
                <w:sz w:val="17"/>
              </w:rPr>
              <w:t>Public content allowed; private routes blocked.</w:t>
            </w:r>
          </w:p>
        </w:tc>
        <w:tc>
          <w:tcPr>
            <w:tcW w:w="2556" w:type="dxa"/>
          </w:tcPr>
          <w:p w14:paraId="6DEAE765" w14:textId="77777777" w:rsidR="007A2459" w:rsidRDefault="00000000">
            <w:r>
              <w:rPr>
                <w:sz w:val="17"/>
              </w:rPr>
              <w:t>DevOps/SEO</w:t>
            </w:r>
          </w:p>
        </w:tc>
      </w:tr>
      <w:tr w:rsidR="007A2459" w14:paraId="73BEF3A3" w14:textId="77777777">
        <w:trPr>
          <w:jc w:val="center"/>
        </w:trPr>
        <w:tc>
          <w:tcPr>
            <w:tcW w:w="2556" w:type="dxa"/>
          </w:tcPr>
          <w:p w14:paraId="30184DDC" w14:textId="77777777" w:rsidR="007A2459" w:rsidRDefault="00000000">
            <w:r>
              <w:rPr>
                <w:sz w:val="17"/>
              </w:rPr>
              <w:t>GEO-SITEMAP-01</w:t>
            </w:r>
          </w:p>
        </w:tc>
        <w:tc>
          <w:tcPr>
            <w:tcW w:w="2556" w:type="dxa"/>
          </w:tcPr>
          <w:p w14:paraId="2F6FBCC0" w14:textId="77777777" w:rsidR="007A2459" w:rsidRDefault="00000000">
            <w:r>
              <w:rPr>
                <w:sz w:val="17"/>
              </w:rPr>
              <w:t>Validate sitemap URLs.</w:t>
            </w:r>
          </w:p>
        </w:tc>
        <w:tc>
          <w:tcPr>
            <w:tcW w:w="2556" w:type="dxa"/>
          </w:tcPr>
          <w:p w14:paraId="6CA8E4B1" w14:textId="77777777" w:rsidR="007A2459" w:rsidRDefault="00000000">
            <w:r>
              <w:rPr>
                <w:sz w:val="17"/>
              </w:rPr>
              <w:t>Only indexable canonical 200 URLs included.</w:t>
            </w:r>
          </w:p>
        </w:tc>
        <w:tc>
          <w:tcPr>
            <w:tcW w:w="2556" w:type="dxa"/>
          </w:tcPr>
          <w:p w14:paraId="265A5D6D" w14:textId="77777777" w:rsidR="007A2459" w:rsidRDefault="00000000">
            <w:r>
              <w:rPr>
                <w:sz w:val="17"/>
              </w:rPr>
              <w:t>DevOps/Frontend</w:t>
            </w:r>
          </w:p>
        </w:tc>
      </w:tr>
      <w:tr w:rsidR="007A2459" w14:paraId="6B088520" w14:textId="77777777">
        <w:trPr>
          <w:jc w:val="center"/>
        </w:trPr>
        <w:tc>
          <w:tcPr>
            <w:tcW w:w="2556" w:type="dxa"/>
          </w:tcPr>
          <w:p w14:paraId="7F95BAA2" w14:textId="77777777" w:rsidR="007A2459" w:rsidRDefault="00000000">
            <w:r>
              <w:rPr>
                <w:sz w:val="17"/>
              </w:rPr>
              <w:t>GEO-SEC-01</w:t>
            </w:r>
          </w:p>
        </w:tc>
        <w:tc>
          <w:tcPr>
            <w:tcW w:w="2556" w:type="dxa"/>
          </w:tcPr>
          <w:p w14:paraId="2E25D3F6" w14:textId="77777777" w:rsidR="007A2459" w:rsidRDefault="00000000">
            <w:r>
              <w:rPr>
                <w:sz w:val="17"/>
              </w:rPr>
              <w:t>Scan HTML/meta/schema for private data.</w:t>
            </w:r>
          </w:p>
        </w:tc>
        <w:tc>
          <w:tcPr>
            <w:tcW w:w="2556" w:type="dxa"/>
          </w:tcPr>
          <w:p w14:paraId="7C4148A0" w14:textId="77777777" w:rsidR="007A2459" w:rsidRDefault="00000000">
            <w:r>
              <w:rPr>
                <w:sz w:val="17"/>
              </w:rPr>
              <w:t>No private/customer/user data exposed.</w:t>
            </w:r>
          </w:p>
        </w:tc>
        <w:tc>
          <w:tcPr>
            <w:tcW w:w="2556" w:type="dxa"/>
          </w:tcPr>
          <w:p w14:paraId="6F8C0E2B" w14:textId="77777777" w:rsidR="007A2459" w:rsidRDefault="00000000">
            <w:r>
              <w:rPr>
                <w:sz w:val="17"/>
              </w:rPr>
              <w:t>Security/QA</w:t>
            </w:r>
          </w:p>
        </w:tc>
      </w:tr>
    </w:tbl>
    <w:p w14:paraId="40E8000E" w14:textId="77777777" w:rsidR="007A2459" w:rsidRDefault="00000000">
      <w:pPr>
        <w:pStyle w:val="Heading1"/>
      </w:pPr>
      <w:r>
        <w:t>13. Developer Implementation Checklist</w:t>
      </w:r>
    </w:p>
    <w:p w14:paraId="1F56F46D" w14:textId="77777777" w:rsidR="007A2459" w:rsidRDefault="00000000">
      <w:pPr>
        <w:pStyle w:val="ListBullet"/>
      </w:pPr>
      <w:r>
        <w:rPr>
          <w:b/>
        </w:rPr>
        <w:t xml:space="preserve">☐ </w:t>
      </w:r>
      <w:r>
        <w:t>Public pages use SSR/SSG/pre-rendering.</w:t>
      </w:r>
    </w:p>
    <w:p w14:paraId="65EBBD2E" w14:textId="77777777" w:rsidR="007A2459" w:rsidRDefault="00000000">
      <w:pPr>
        <w:pStyle w:val="ListBullet"/>
      </w:pPr>
      <w:r>
        <w:rPr>
          <w:b/>
        </w:rPr>
        <w:t xml:space="preserve">☐ </w:t>
      </w:r>
      <w:r>
        <w:t>Raw HTML contains primary content, headings, summary and internal links.</w:t>
      </w:r>
    </w:p>
    <w:p w14:paraId="1FC587C5" w14:textId="77777777" w:rsidR="007A2459" w:rsidRDefault="00000000">
      <w:pPr>
        <w:pStyle w:val="ListBullet"/>
      </w:pPr>
      <w:r>
        <w:rPr>
          <w:b/>
        </w:rPr>
        <w:t xml:space="preserve">☐ </w:t>
      </w:r>
      <w:r>
        <w:t>Semantic tags are used for main content, navigation, articles and sections.</w:t>
      </w:r>
    </w:p>
    <w:p w14:paraId="77F66648" w14:textId="77777777" w:rsidR="007A2459" w:rsidRDefault="00000000">
      <w:pPr>
        <w:pStyle w:val="ListBullet"/>
      </w:pPr>
      <w:r>
        <w:rPr>
          <w:b/>
        </w:rPr>
        <w:t xml:space="preserve">☐ </w:t>
      </w:r>
      <w:r>
        <w:t>There is exactly one H1 per page.</w:t>
      </w:r>
    </w:p>
    <w:p w14:paraId="42BED091" w14:textId="77777777" w:rsidR="007A2459" w:rsidRDefault="00000000">
      <w:pPr>
        <w:pStyle w:val="ListBullet"/>
      </w:pPr>
      <w:r>
        <w:rPr>
          <w:b/>
        </w:rPr>
        <w:t xml:space="preserve">☐ </w:t>
      </w:r>
      <w:r>
        <w:t>Heading hierarchy follows H1 to H2 to H3 without skipping levels.</w:t>
      </w:r>
    </w:p>
    <w:p w14:paraId="2D54209F" w14:textId="77777777" w:rsidR="007A2459" w:rsidRDefault="00000000">
      <w:pPr>
        <w:pStyle w:val="ListBullet"/>
      </w:pPr>
      <w:r>
        <w:rPr>
          <w:b/>
        </w:rPr>
        <w:t xml:space="preserve">☐ </w:t>
      </w:r>
      <w:r>
        <w:t>Tables/lists use native HTML elements.</w:t>
      </w:r>
    </w:p>
    <w:p w14:paraId="0F74345A" w14:textId="77777777" w:rsidR="007A2459" w:rsidRDefault="00000000">
      <w:pPr>
        <w:pStyle w:val="ListBullet"/>
      </w:pPr>
      <w:r>
        <w:rPr>
          <w:b/>
        </w:rPr>
        <w:t xml:space="preserve">☐ </w:t>
      </w:r>
      <w:r>
        <w:t>JSON-LD schema is added and validated.</w:t>
      </w:r>
    </w:p>
    <w:p w14:paraId="78092A32" w14:textId="77777777" w:rsidR="007A2459" w:rsidRDefault="00000000">
      <w:pPr>
        <w:pStyle w:val="ListBullet"/>
      </w:pPr>
      <w:r>
        <w:rPr>
          <w:b/>
        </w:rPr>
        <w:t xml:space="preserve">☐ </w:t>
      </w:r>
      <w:r>
        <w:t>Organization, WebSite and Breadcrumb schema are globally implemented.</w:t>
      </w:r>
    </w:p>
    <w:p w14:paraId="12A4C7A3" w14:textId="77777777" w:rsidR="007A2459" w:rsidRDefault="00000000">
      <w:pPr>
        <w:pStyle w:val="ListBullet"/>
      </w:pPr>
      <w:r>
        <w:rPr>
          <w:b/>
        </w:rPr>
        <w:t xml:space="preserve">☐ </w:t>
      </w:r>
      <w:r>
        <w:t>Article/TechArticle schema is implemented for blogs and guides.</w:t>
      </w:r>
    </w:p>
    <w:p w14:paraId="568B7B46" w14:textId="77777777" w:rsidR="007A2459" w:rsidRDefault="00000000">
      <w:pPr>
        <w:pStyle w:val="ListBullet"/>
      </w:pPr>
      <w:r>
        <w:rPr>
          <w:b/>
        </w:rPr>
        <w:t xml:space="preserve">☐ </w:t>
      </w:r>
      <w:r>
        <w:t>Product/Service schema is implemented for offering pages.</w:t>
      </w:r>
    </w:p>
    <w:p w14:paraId="40051C13" w14:textId="77777777" w:rsidR="007A2459" w:rsidRDefault="00000000">
      <w:pPr>
        <w:pStyle w:val="ListBullet"/>
      </w:pPr>
      <w:r>
        <w:rPr>
          <w:b/>
        </w:rPr>
        <w:t xml:space="preserve">☐ </w:t>
      </w:r>
      <w:r>
        <w:t>FAQPage schema is implemented where visible FAQ content exists.</w:t>
      </w:r>
    </w:p>
    <w:p w14:paraId="1F12D11B" w14:textId="77777777" w:rsidR="007A2459" w:rsidRDefault="00000000">
      <w:pPr>
        <w:pStyle w:val="ListBullet"/>
      </w:pPr>
      <w:r>
        <w:rPr>
          <w:b/>
        </w:rPr>
        <w:t xml:space="preserve">☐ </w:t>
      </w:r>
      <w:r>
        <w:t>robots.txt is configured with bot-specific rules and private route blocking.</w:t>
      </w:r>
    </w:p>
    <w:p w14:paraId="2FECC83C" w14:textId="77777777" w:rsidR="007A2459" w:rsidRDefault="00000000">
      <w:pPr>
        <w:pStyle w:val="ListBullet"/>
      </w:pPr>
      <w:r>
        <w:rPr>
          <w:b/>
        </w:rPr>
        <w:t xml:space="preserve">☐ </w:t>
      </w:r>
      <w:r>
        <w:t>Sitemap is generated and linked in robots.txt.</w:t>
      </w:r>
    </w:p>
    <w:p w14:paraId="29CA6DF4" w14:textId="77777777" w:rsidR="007A2459" w:rsidRDefault="00000000">
      <w:pPr>
        <w:pStyle w:val="ListBullet"/>
      </w:pPr>
      <w:r>
        <w:rPr>
          <w:b/>
        </w:rPr>
        <w:t xml:space="preserve">☐ </w:t>
      </w:r>
      <w:r>
        <w:t>Canonical URLs are present and correct.</w:t>
      </w:r>
    </w:p>
    <w:p w14:paraId="55E90068" w14:textId="77777777" w:rsidR="007A2459" w:rsidRDefault="00000000">
      <w:pPr>
        <w:pStyle w:val="ListBullet"/>
      </w:pPr>
      <w:r>
        <w:rPr>
          <w:b/>
        </w:rPr>
        <w:t xml:space="preserve">☐ </w:t>
      </w:r>
      <w:r>
        <w:t>No private routes or staging URLs are in the sitemap.</w:t>
      </w:r>
    </w:p>
    <w:p w14:paraId="66C17CA8" w14:textId="77777777" w:rsidR="007A2459" w:rsidRDefault="00000000">
      <w:pPr>
        <w:pStyle w:val="ListBullet"/>
      </w:pPr>
      <w:r>
        <w:rPr>
          <w:b/>
        </w:rPr>
        <w:t xml:space="preserve">☐ </w:t>
      </w:r>
      <w:r>
        <w:t>Core content is not hidden only behind tabs, modals or client-side API calls.</w:t>
      </w:r>
    </w:p>
    <w:p w14:paraId="27D821EF" w14:textId="77777777" w:rsidR="007A2459" w:rsidRDefault="00000000">
      <w:pPr>
        <w:pStyle w:val="ListBullet"/>
      </w:pPr>
      <w:r>
        <w:rPr>
          <w:b/>
        </w:rPr>
        <w:t xml:space="preserve">☐ </w:t>
      </w:r>
      <w:r>
        <w:t>Images have meaningful alt text where applicable.</w:t>
      </w:r>
    </w:p>
    <w:p w14:paraId="299A8CB1" w14:textId="77777777" w:rsidR="007A2459" w:rsidRDefault="00000000">
      <w:pPr>
        <w:pStyle w:val="ListBullet"/>
      </w:pPr>
      <w:r>
        <w:rPr>
          <w:b/>
        </w:rPr>
        <w:t xml:space="preserve">☐ </w:t>
      </w:r>
      <w:r>
        <w:t>Page speed and initial payload are within agreed performance budget.</w:t>
      </w:r>
    </w:p>
    <w:p w14:paraId="291424FD" w14:textId="77777777" w:rsidR="007A2459" w:rsidRDefault="00000000">
      <w:pPr>
        <w:pStyle w:val="ListBullet"/>
      </w:pPr>
      <w:r>
        <w:rPr>
          <w:b/>
        </w:rPr>
        <w:t xml:space="preserve">☐ </w:t>
      </w:r>
      <w:r>
        <w:t>Security review confirms no sensitive data appears in public HTML/schema/meta.</w:t>
      </w:r>
    </w:p>
    <w:p w14:paraId="04DBCAB7" w14:textId="77777777" w:rsidR="007A2459" w:rsidRDefault="00000000">
      <w:pPr>
        <w:pStyle w:val="ListBullet"/>
      </w:pPr>
      <w:r>
        <w:rPr>
          <w:b/>
        </w:rPr>
        <w:t xml:space="preserve">☐ </w:t>
      </w:r>
      <w:r>
        <w:t>CI/CD includes automated GEO validation checks.</w:t>
      </w:r>
    </w:p>
    <w:p w14:paraId="7EFC88EC" w14:textId="77777777" w:rsidR="007A2459" w:rsidRDefault="00000000">
      <w:pPr>
        <w:pStyle w:val="Heading1"/>
      </w:pPr>
      <w:r>
        <w:t>14. Release Acceptance Criteria</w:t>
      </w:r>
    </w:p>
    <w:p w14:paraId="391DB9A6" w14:textId="77777777" w:rsidR="007A2459" w:rsidRDefault="00000000">
      <w:pPr>
        <w:pStyle w:val="ListBullet"/>
      </w:pPr>
      <w:r>
        <w:t>A crawler fetching the page using a simple HTTP request can read the main title, summary, content sections, FAQs and schema without JavaScript execution.</w:t>
      </w:r>
    </w:p>
    <w:p w14:paraId="4467EF25" w14:textId="77777777" w:rsidR="007A2459" w:rsidRDefault="00000000">
      <w:pPr>
        <w:pStyle w:val="ListBullet"/>
      </w:pPr>
      <w:r>
        <w:t>All public informational pages are included in sitemap.xml and return 200 status with correct canonical URLs.</w:t>
      </w:r>
    </w:p>
    <w:p w14:paraId="624E301D" w14:textId="77777777" w:rsidR="007A2459" w:rsidRDefault="00000000">
      <w:pPr>
        <w:pStyle w:val="ListBullet"/>
      </w:pPr>
      <w:r>
        <w:t>Private pages, dashboards, APIs and transactional routes are not indexable and are not included in sitemap.xml.</w:t>
      </w:r>
    </w:p>
    <w:p w14:paraId="6C98A1EC" w14:textId="77777777" w:rsidR="007A2459" w:rsidRDefault="00000000">
      <w:pPr>
        <w:pStyle w:val="ListBullet"/>
      </w:pPr>
      <w:r>
        <w:t>Structured data validates successfully and matches visible content.</w:t>
      </w:r>
    </w:p>
    <w:p w14:paraId="3688CF53" w14:textId="77777777" w:rsidR="007A2459" w:rsidRDefault="00000000">
      <w:pPr>
        <w:pStyle w:val="ListBullet"/>
      </w:pPr>
      <w:r>
        <w:t>robots.txt reflects the approved AI/search crawler access policy.</w:t>
      </w:r>
    </w:p>
    <w:p w14:paraId="39866EE8" w14:textId="77777777" w:rsidR="007A2459" w:rsidRDefault="00000000">
      <w:pPr>
        <w:pStyle w:val="ListBullet"/>
      </w:pPr>
      <w:r>
        <w:t>Page content is clear, authoritative, updated and internally linked to related entities.</w:t>
      </w:r>
    </w:p>
    <w:p w14:paraId="75598641" w14:textId="77777777" w:rsidR="007A2459" w:rsidRDefault="00000000">
      <w:pPr>
        <w:pStyle w:val="ListBullet"/>
      </w:pPr>
      <w:r>
        <w:t>QA has verified JavaScript-disabled readability for priority pages.</w:t>
      </w:r>
    </w:p>
    <w:p w14:paraId="068072DD" w14:textId="77777777" w:rsidR="007A2459" w:rsidRDefault="00000000">
      <w:pPr>
        <w:pStyle w:val="ListBullet"/>
      </w:pPr>
      <w:r>
        <w:t>Security has verified that no sensitive data is exposed in HTML, schema, meta tags or cached public assets.</w:t>
      </w:r>
    </w:p>
    <w:p w14:paraId="08C33685" w14:textId="77777777" w:rsidR="007A2459" w:rsidRDefault="00000000">
      <w:pPr>
        <w:pStyle w:val="Heading1"/>
      </w:pPr>
      <w:r>
        <w:lastRenderedPageBreak/>
        <w:t>15. Reference Links for Engineering Team</w:t>
      </w:r>
    </w:p>
    <w:p w14:paraId="440F4291" w14:textId="77777777" w:rsidR="007A2459" w:rsidRDefault="00000000">
      <w:pPr>
        <w:pStyle w:val="ListBullet"/>
      </w:pPr>
      <w:r>
        <w:rPr>
          <w:b/>
        </w:rPr>
        <w:t xml:space="preserve">OpenAI crawler documentation: </w:t>
      </w:r>
      <w:r>
        <w:t>https://developers.openai.com/api/docs/bots</w:t>
      </w:r>
    </w:p>
    <w:p w14:paraId="18797BA3" w14:textId="77777777" w:rsidR="007A2459" w:rsidRDefault="00000000">
      <w:pPr>
        <w:pStyle w:val="ListBullet"/>
      </w:pPr>
      <w:r>
        <w:rPr>
          <w:b/>
        </w:rPr>
        <w:t xml:space="preserve">OpenAI publishers and developers FAQ: </w:t>
      </w:r>
      <w:r>
        <w:t>https://help.openai.com/en/articles/12627856-publishers-and-developers-faq</w:t>
      </w:r>
    </w:p>
    <w:p w14:paraId="0788D038" w14:textId="77777777" w:rsidR="007A2459" w:rsidRDefault="00000000">
      <w:pPr>
        <w:pStyle w:val="ListBullet"/>
      </w:pPr>
      <w:r>
        <w:rPr>
          <w:b/>
        </w:rPr>
        <w:t xml:space="preserve">Google AI features and website controls: </w:t>
      </w:r>
      <w:r>
        <w:t>https://developers.google.com/search/docs/appearance/ai-features</w:t>
      </w:r>
    </w:p>
    <w:p w14:paraId="26A8AA12" w14:textId="77777777" w:rsidR="007A2459" w:rsidRDefault="00000000">
      <w:pPr>
        <w:pStyle w:val="ListBullet"/>
      </w:pPr>
      <w:r>
        <w:rPr>
          <w:b/>
        </w:rPr>
        <w:t xml:space="preserve">Google robots.txt introduction: </w:t>
      </w:r>
      <w:r>
        <w:t>https://developers.google.com/search/docs/crawling-indexing/robots/intro</w:t>
      </w:r>
    </w:p>
    <w:p w14:paraId="2F913115" w14:textId="77777777" w:rsidR="007A2459" w:rsidRDefault="00000000">
      <w:pPr>
        <w:pStyle w:val="ListBullet"/>
      </w:pPr>
      <w:r>
        <w:rPr>
          <w:b/>
        </w:rPr>
        <w:t xml:space="preserve">Google robots meta tag specification: </w:t>
      </w:r>
      <w:r>
        <w:t>https://developers.google.com/search/docs/crawling-indexing/robots-meta-tag</w:t>
      </w:r>
    </w:p>
    <w:p w14:paraId="7014C379" w14:textId="77777777" w:rsidR="007A2459" w:rsidRDefault="00000000">
      <w:pPr>
        <w:pStyle w:val="ListBullet"/>
      </w:pPr>
      <w:r>
        <w:rPr>
          <w:b/>
        </w:rPr>
        <w:t xml:space="preserve">Perplexity robots.txt guidance: </w:t>
      </w:r>
      <w:r>
        <w:t>https://www.perplexity.ai/help-center/en/articles/10354969-how-does-perplexity-follow-robots-txt</w:t>
      </w:r>
    </w:p>
    <w:p w14:paraId="679BF8C8" w14:textId="77777777" w:rsidR="007A2459" w:rsidRDefault="00000000">
      <w:pPr>
        <w:pStyle w:val="ListBullet"/>
      </w:pPr>
      <w:r>
        <w:rPr>
          <w:b/>
        </w:rPr>
        <w:t xml:space="preserve">Schema.org vocabulary: </w:t>
      </w:r>
      <w:r>
        <w:t>https://schema.org/</w:t>
      </w:r>
    </w:p>
    <w:p w14:paraId="65A40C5C" w14:textId="77777777" w:rsidR="007A2459" w:rsidRDefault="00000000">
      <w:pPr>
        <w:pStyle w:val="ListBullet"/>
      </w:pPr>
      <w:r>
        <w:rPr>
          <w:b/>
        </w:rPr>
        <w:t xml:space="preserve">Robots Exclusion Protocol RFC 9309: </w:t>
      </w:r>
      <w:r>
        <w:t>https://www.rfc-editor.org/rfc/rfc9309</w:t>
      </w:r>
    </w:p>
    <w:sectPr w:rsidR="007A245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24D8F" w14:textId="77777777" w:rsidR="00517119" w:rsidRDefault="00517119">
      <w:pPr>
        <w:spacing w:after="0" w:line="240" w:lineRule="auto"/>
      </w:pPr>
      <w:r>
        <w:separator/>
      </w:r>
    </w:p>
  </w:endnote>
  <w:endnote w:type="continuationSeparator" w:id="0">
    <w:p w14:paraId="6FF589DC" w14:textId="77777777" w:rsidR="00517119" w:rsidRDefault="00517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6F9C" w14:textId="77777777" w:rsidR="007A2459" w:rsidRDefault="00000000">
    <w:pPr>
      <w:pStyle w:val="Footer"/>
      <w:jc w:val="center"/>
    </w:pPr>
    <w:r>
      <w:rPr>
        <w:sz w:val="16"/>
      </w:rPr>
      <w:t>GEO / AI SEO Technical Implementation Guide | Internal Engineering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6C01F" w14:textId="77777777" w:rsidR="00517119" w:rsidRDefault="00517119">
      <w:pPr>
        <w:spacing w:after="0" w:line="240" w:lineRule="auto"/>
      </w:pPr>
      <w:r>
        <w:separator/>
      </w:r>
    </w:p>
  </w:footnote>
  <w:footnote w:type="continuationSeparator" w:id="0">
    <w:p w14:paraId="4DF86A69" w14:textId="77777777" w:rsidR="00517119" w:rsidRDefault="00517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932227">
    <w:abstractNumId w:val="8"/>
  </w:num>
  <w:num w:numId="2" w16cid:durableId="1077439976">
    <w:abstractNumId w:val="6"/>
  </w:num>
  <w:num w:numId="3" w16cid:durableId="496656115">
    <w:abstractNumId w:val="5"/>
  </w:num>
  <w:num w:numId="4" w16cid:durableId="688721258">
    <w:abstractNumId w:val="4"/>
  </w:num>
  <w:num w:numId="5" w16cid:durableId="1009527406">
    <w:abstractNumId w:val="7"/>
  </w:num>
  <w:num w:numId="6" w16cid:durableId="1546134587">
    <w:abstractNumId w:val="3"/>
  </w:num>
  <w:num w:numId="7" w16cid:durableId="1134907368">
    <w:abstractNumId w:val="2"/>
  </w:num>
  <w:num w:numId="8" w16cid:durableId="1317877752">
    <w:abstractNumId w:val="1"/>
  </w:num>
  <w:num w:numId="9" w16cid:durableId="208483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A5"/>
    <w:rsid w:val="00034616"/>
    <w:rsid w:val="0006063C"/>
    <w:rsid w:val="0015074B"/>
    <w:rsid w:val="0029639D"/>
    <w:rsid w:val="00326F90"/>
    <w:rsid w:val="00517119"/>
    <w:rsid w:val="007A2459"/>
    <w:rsid w:val="00AA1D8D"/>
    <w:rsid w:val="00B47730"/>
    <w:rsid w:val="00CB0664"/>
    <w:rsid w:val="00FC693F"/>
    <w:rsid w:val="00FD3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368F7"/>
  <w14:defaultImageDpi w14:val="300"/>
  <w15:docId w15:val="{74E4E704-B634-4A75-9468-EF450EDA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216"/>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590771">
      <w:bodyDiv w:val="1"/>
      <w:marLeft w:val="0"/>
      <w:marRight w:val="0"/>
      <w:marTop w:val="0"/>
      <w:marBottom w:val="0"/>
      <w:divBdr>
        <w:top w:val="none" w:sz="0" w:space="0" w:color="auto"/>
        <w:left w:val="none" w:sz="0" w:space="0" w:color="auto"/>
        <w:bottom w:val="none" w:sz="0" w:space="0" w:color="auto"/>
        <w:right w:val="none" w:sz="0" w:space="0" w:color="auto"/>
      </w:divBdr>
    </w:div>
    <w:div w:id="18759268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Sumesh Raj</cp:lastModifiedBy>
  <cp:revision>2</cp:revision>
  <dcterms:created xsi:type="dcterms:W3CDTF">2013-12-23T23:15:00Z</dcterms:created>
  <dcterms:modified xsi:type="dcterms:W3CDTF">2026-05-19T15:00:00Z</dcterms:modified>
  <cp:category/>
</cp:coreProperties>
</file>