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D8E3B" w14:textId="49EE60B6" w:rsidR="00497EEE" w:rsidRPr="00C079EA" w:rsidRDefault="00331CF5" w:rsidP="00054789">
      <w:pPr>
        <w:spacing w:line="360" w:lineRule="auto"/>
        <w:jc w:val="center"/>
        <w:rPr>
          <w:b/>
          <w:bCs/>
          <w:u w:val="single"/>
        </w:rPr>
      </w:pPr>
      <w:r w:rsidRPr="00C079EA">
        <w:rPr>
          <w:b/>
          <w:bCs/>
          <w:u w:val="single"/>
        </w:rPr>
        <w:t>Evaluating Marine Boundary Layer Dynamics During Arctic Cold-Air Outbreaks: Insights from CLASS Model Simulations</w:t>
      </w:r>
    </w:p>
    <w:p w14:paraId="1645AD3B" w14:textId="77777777" w:rsidR="00331CF5" w:rsidRPr="00C079EA" w:rsidRDefault="00331CF5" w:rsidP="00054789">
      <w:pPr>
        <w:spacing w:line="360" w:lineRule="auto"/>
      </w:pPr>
    </w:p>
    <w:p w14:paraId="0EC406FA" w14:textId="18BA6B02" w:rsidR="00497EEE" w:rsidRPr="00F37AFF" w:rsidRDefault="00497EEE" w:rsidP="00054789">
      <w:pPr>
        <w:spacing w:line="360" w:lineRule="auto"/>
        <w:rPr>
          <w:b/>
          <w:bCs/>
          <w:u w:val="single"/>
        </w:rPr>
      </w:pPr>
      <w:r w:rsidRPr="00F37AFF">
        <w:rPr>
          <w:b/>
          <w:bCs/>
          <w:u w:val="single"/>
        </w:rPr>
        <w:t>Introduction</w:t>
      </w:r>
    </w:p>
    <w:p w14:paraId="3AC286F6" w14:textId="3C274567" w:rsidR="00497EEE" w:rsidRPr="00C079EA" w:rsidRDefault="00AA26F2" w:rsidP="00054789">
      <w:pPr>
        <w:spacing w:line="360" w:lineRule="auto"/>
      </w:pPr>
      <w:r w:rsidRPr="00AA26F2">
        <w:t xml:space="preserve">The dynamics of the marine boundary layer during Arctic cold-air outbreaks are pivotal for the comprehension of polar meteorological phenomena and the advancement of climate prediction models (Murray-Watson and </w:t>
      </w:r>
      <w:proofErr w:type="spellStart"/>
      <w:r w:rsidRPr="00AA26F2">
        <w:t>Gryspeerdt</w:t>
      </w:r>
      <w:proofErr w:type="spellEnd"/>
      <w:r w:rsidRPr="00AA26F2">
        <w:t>, 2023). The study utilizes insights from the Cold-Air Outbreaks in the Marine Boundary Layer Experiment (COMBLE) campaign, which was carried out from December 2019 to June 2020</w:t>
      </w:r>
      <w:r w:rsidR="00072E14">
        <w:fldChar w:fldCharType="begin"/>
      </w:r>
      <w:r w:rsidR="00072E14">
        <w:instrText xml:space="preserve"> ADDIN ZOTERO_ITEM CSL_CITATION {"citationID":"9k1JiuDa","properties":{"formattedCitation":"(Geerts {\\i{}et al.}, 2022)","plainCitation":"(Geerts et al., 2022)","noteIndex":0},"citationItems":[{"id":9,"uris":["http://zotero.org/users/local/YAPOByor/items/3RX3EYKN"],"itemData":{"id":9,"type":"article-journal","abstract":"Abstract\n            One of the most intense air mass transformations on Earth happens when cold air flows from frozen surfaces to much warmer open water in cold-air outbreaks (CAOs), a process captured beautifully in satellite imagery. Despite the ubiquity of the CAO cloud regime over high-latitude oceans, we have a rather poor understanding of its properties, its role in energy and water cycles, and its treatment in weather and climate models. The Cold-Air Outbreaks in the Marine Boundary Layer Experiment (COMBLE) was conducted to better understand this regime and its representation in models. COMBLE aimed to examine the relations between surface fluxes, boundary layer structure, aerosol, cloud, and precipitation properties, and mesoscale circulations in marine CAOs. Processes affecting these properties largely fall in a range of scales where boundary layer processes, convection, and precipitation are tightly coupled, which makes accurate representation of the CAO cloud regime in numerical weather prediction and global climate models most challenging. COMBLE deployed an Atmospheric Radiation Measurement Mobile Facility at a coastal site in northern Scandinavia (69°N), with additional instruments on Bear Island (75°N), from December 2019 to May 2020. CAO conditions were experienced 19% (21%) of the time at the main site (on Bear Island). A comprehensive suite of continuous in situ and remote sensing observations of atmospheric conditions, clouds, precipitation, and aerosol were collected. Because of the clouds’ well-defined origin, their shallow depth, and the broad range of observed temperature and aerosol concentrations, the COMBLE dataset provides a powerful modeling testbed for improving the representation of mixed-phase cloud processes in large-eddy simulations and large-scale models.","container-title":"Bulletin of the American Meteorological Society","DOI":"10.1175/BAMS-D-21-0044.1","ISSN":"0003-0007, 1520-0477","issue":"5","page":"E1371-E1389","source":"DOI.org (Crossref)","title":"The COMBLE Campaign: A Study of Marine Boundary Layer Clouds in Arctic Cold-Air Outbreaks","title-short":"The COMBLE Campaign","volume":"103","author":[{"family":"Geerts","given":"Bart"},{"family":"Giangrande","given":"Scott E."},{"family":"McFarquhar","given":"Greg M."},{"family":"Xue","given":"Lulin"},{"family":"Abel","given":"Steven J."},{"family":"Comstock","given":"Jennifer M."},{"family":"Crewell","given":"Susanne"},{"family":"DeMott","given":"Paul J."},{"family":"Ebell","given":"Kerstin"},{"family":"Field","given":"Paul"},{"family":"Hill","given":"Thomas C. J."},{"family":"Hunzinger","given":"Alexis"},{"family":"Jensen","given":"Michael P."},{"family":"Johnson","given":"Karen L."},{"family":"Juliano","given":"Timothy W."},{"family":"Kollias","given":"Pavlos"},{"family":"Kosovic","given":"Branko"},{"family":"Lackner","given":"Christian"},{"family":"Luke","given":"Ed"},{"family":"Lüpkes","given":"Christof"},{"family":"Matthews","given":"Alyssa A."},{"family":"Neggers","given":"Roel"},{"family":"Ovchinnikov","given":"Mikhail"},{"family":"Powers","given":"Heath"},{"family":"Shupe","given":"Matthew D."},{"family":"Spengler","given":"Thomas"},{"family":"Swanson","given":"Benjamin E."},{"family":"Tjernström","given":"Michael"},{"family":"Theisen","given":"Adam K."},{"family":"Wales","given":"Nathan A."},{"family":"Wang","given":"Yonggang"},{"family":"Wendisch","given":"Manfred"},{"family":"Wu","given":"Peng"}],"issued":{"date-parts":[["2022",5]]}}}],"schema":"https://github.com/citation-style-language/schema/raw/master/csl-citation.json"} </w:instrText>
      </w:r>
      <w:r w:rsidR="00072E14">
        <w:fldChar w:fldCharType="separate"/>
      </w:r>
      <w:r w:rsidR="00072E14" w:rsidRPr="00072E14">
        <w:rPr>
          <w:rFonts w:ascii="Calibri" w:cs="Calibri"/>
          <w:kern w:val="0"/>
        </w:rPr>
        <w:t>(</w:t>
      </w:r>
      <w:proofErr w:type="spellStart"/>
      <w:r w:rsidR="00072E14" w:rsidRPr="00072E14">
        <w:rPr>
          <w:rFonts w:ascii="Calibri" w:cs="Calibri"/>
          <w:kern w:val="0"/>
        </w:rPr>
        <w:t>Geerts</w:t>
      </w:r>
      <w:proofErr w:type="spellEnd"/>
      <w:r w:rsidR="00072E14" w:rsidRPr="00072E14">
        <w:rPr>
          <w:rFonts w:ascii="Calibri" w:cs="Calibri"/>
          <w:kern w:val="0"/>
        </w:rPr>
        <w:t xml:space="preserve"> </w:t>
      </w:r>
      <w:r w:rsidR="00072E14" w:rsidRPr="00072E14">
        <w:rPr>
          <w:rFonts w:ascii="Calibri" w:cs="Calibri"/>
          <w:i/>
          <w:iCs/>
          <w:kern w:val="0"/>
        </w:rPr>
        <w:t>et al.</w:t>
      </w:r>
      <w:r w:rsidR="00072E14" w:rsidRPr="00072E14">
        <w:rPr>
          <w:rFonts w:ascii="Calibri" w:cs="Calibri"/>
          <w:kern w:val="0"/>
        </w:rPr>
        <w:t>, 2022)</w:t>
      </w:r>
      <w:r w:rsidR="00072E14">
        <w:fldChar w:fldCharType="end"/>
      </w:r>
      <w:r w:rsidRPr="00AA26F2">
        <w:t>. Through the application of the CLASS model, the research simulates the progression of air masses originating from the Arctic ice edge, with the aim to clarify the transformation of boundary layer properties. The report investigates the effects of surface heat flux variations on the formation of clouds and the evolution of the boundary layer, providing a detailed analysis rooted in the empirical data procured during the COMBLE campaign.</w:t>
      </w:r>
      <w:r w:rsidR="00054789" w:rsidRPr="00C079EA">
        <w:rPr>
          <w:noProof/>
        </w:rPr>
        <mc:AlternateContent>
          <mc:Choice Requires="wps">
            <w:drawing>
              <wp:anchor distT="0" distB="0" distL="114300" distR="114300" simplePos="0" relativeHeight="251660288" behindDoc="1" locked="0" layoutInCell="1" allowOverlap="1" wp14:anchorId="5715A1ED" wp14:editId="289A3E9D">
                <wp:simplePos x="0" y="0"/>
                <wp:positionH relativeFrom="column">
                  <wp:posOffset>88900</wp:posOffset>
                </wp:positionH>
                <wp:positionV relativeFrom="paragraph">
                  <wp:posOffset>6751320</wp:posOffset>
                </wp:positionV>
                <wp:extent cx="5803900" cy="635"/>
                <wp:effectExtent l="0" t="0" r="0" b="12065"/>
                <wp:wrapNone/>
                <wp:docPr id="1309208449" name="Text Box 1"/>
                <wp:cNvGraphicFramePr/>
                <a:graphic xmlns:a="http://schemas.openxmlformats.org/drawingml/2006/main">
                  <a:graphicData uri="http://schemas.microsoft.com/office/word/2010/wordprocessingShape">
                    <wps:wsp>
                      <wps:cNvSpPr txBox="1"/>
                      <wps:spPr>
                        <a:xfrm>
                          <a:off x="0" y="0"/>
                          <a:ext cx="5803900" cy="635"/>
                        </a:xfrm>
                        <a:prstGeom prst="rect">
                          <a:avLst/>
                        </a:prstGeom>
                        <a:solidFill>
                          <a:prstClr val="white"/>
                        </a:solidFill>
                        <a:ln>
                          <a:noFill/>
                        </a:ln>
                      </wps:spPr>
                      <wps:txbx>
                        <w:txbxContent>
                          <w:p w14:paraId="656D4E9A" w14:textId="320B58C4" w:rsidR="00054789" w:rsidRPr="00DC25D9" w:rsidRDefault="00054789" w:rsidP="00054789">
                            <w:pPr>
                              <w:pStyle w:val="Caption"/>
                            </w:pPr>
                            <w:r>
                              <w:t xml:space="preserve">Figure </w:t>
                            </w:r>
                            <w:fldSimple w:instr=" SEQ Figure \* ARABIC ">
                              <w:r w:rsidR="00936388">
                                <w:rPr>
                                  <w:noProof/>
                                </w:rPr>
                                <w:t>1</w:t>
                              </w:r>
                            </w:fldSimple>
                            <w:r w:rsidRPr="00790D98">
                              <w:t>: MODIS visible image and radar reflectivity mosaic (with coverage over/near Scandinavia only) at 1130 UTC 13 Mar 2020</w:t>
                            </w:r>
                            <w:r w:rsidR="007E34F0">
                              <w:t xml:space="preserve">. </w:t>
                            </w:r>
                            <w:proofErr w:type="spellStart"/>
                            <w:r w:rsidR="007E34F0">
                              <w:t>Lagrangian</w:t>
                            </w:r>
                            <w:proofErr w:type="spellEnd"/>
                            <w:r w:rsidR="007E34F0">
                              <w:t xml:space="preserve"> evolution of cells from ice edge to </w:t>
                            </w:r>
                            <w:proofErr w:type="spellStart"/>
                            <w:r w:rsidR="007E34F0">
                              <w:t>Andenes</w:t>
                            </w:r>
                            <w:proofErr w:type="spellEnd"/>
                            <w:r w:rsidR="007E34F0">
                              <w:t xml:space="preserve"> over 20 hrs.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15A1ED" id="_x0000_t202" coordsize="21600,21600" o:spt="202" path="m,l,21600r21600,l21600,xe">
                <v:stroke joinstyle="miter"/>
                <v:path gradientshapeok="t" o:connecttype="rect"/>
              </v:shapetype>
              <v:shape id="Text Box 1" o:spid="_x0000_s1026" type="#_x0000_t202" style="position:absolute;margin-left:7pt;margin-top:531.6pt;width:457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" stroked="f">
                <v:textbox style="mso-fit-shape-to-text:t" inset="0,0,0,0">
                  <w:txbxContent>
                    <w:p w14:paraId="656D4E9A" w14:textId="320B58C4" w:rsidR="00054789" w:rsidRPr="00DC25D9" w:rsidRDefault="00054789" w:rsidP="00054789">
                      <w:pPr>
                        <w:pStyle w:val="Caption"/>
                      </w:pPr>
                      <w:r>
                        <w:t xml:space="preserve">Figure </w:t>
                      </w:r>
                      <w:fldSimple w:instr=" SEQ Figure \* ARABIC ">
                        <w:r w:rsidR="00936388">
                          <w:rPr>
                            <w:noProof/>
                          </w:rPr>
                          <w:t>1</w:t>
                        </w:r>
                      </w:fldSimple>
                      <w:r w:rsidRPr="00790D98">
                        <w:t>: MODIS visible image and radar reflectivity mosaic (with coverage over/near Scandinavia only) at 1130 UTC 13 Mar 2020</w:t>
                      </w:r>
                      <w:r w:rsidR="007E34F0">
                        <w:t xml:space="preserve">. </w:t>
                      </w:r>
                      <w:proofErr w:type="spellStart"/>
                      <w:r w:rsidR="007E34F0">
                        <w:t>Lagrangian</w:t>
                      </w:r>
                      <w:proofErr w:type="spellEnd"/>
                      <w:r w:rsidR="007E34F0">
                        <w:t xml:space="preserve"> evolution of cells from ice edge to </w:t>
                      </w:r>
                      <w:proofErr w:type="spellStart"/>
                      <w:r w:rsidR="007E34F0">
                        <w:t>Andenes</w:t>
                      </w:r>
                      <w:proofErr w:type="spellEnd"/>
                      <w:r w:rsidR="007E34F0">
                        <w:t xml:space="preserve"> over 20 hrs.</w:t>
                      </w:r>
                    </w:p>
                  </w:txbxContent>
                </v:textbox>
              </v:shape>
            </w:pict>
          </mc:Fallback>
        </mc:AlternateContent>
      </w:r>
      <w:r w:rsidR="00054789" w:rsidRPr="00C079EA">
        <w:drawing>
          <wp:anchor distT="0" distB="0" distL="114300" distR="114300" simplePos="0" relativeHeight="251658240" behindDoc="1" locked="0" layoutInCell="1" allowOverlap="1" wp14:anchorId="68446AFD" wp14:editId="20238642">
            <wp:simplePos x="0" y="0"/>
            <wp:positionH relativeFrom="column">
              <wp:posOffset>88900</wp:posOffset>
            </wp:positionH>
            <wp:positionV relativeFrom="paragraph">
              <wp:posOffset>2490470</wp:posOffset>
            </wp:positionV>
            <wp:extent cx="5803900" cy="4203700"/>
            <wp:effectExtent l="0" t="0" r="0" b="0"/>
            <wp:wrapNone/>
            <wp:docPr id="407407286" name="Picture 1" descr="A satellite image of the arc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07286" name="Picture 1" descr="A satellite image of the arctic&#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03900" cy="4203700"/>
                    </a:xfrm>
                    <a:prstGeom prst="rect">
                      <a:avLst/>
                    </a:prstGeom>
                  </pic:spPr>
                </pic:pic>
              </a:graphicData>
            </a:graphic>
            <wp14:sizeRelH relativeFrom="page">
              <wp14:pctWidth>0</wp14:pctWidth>
            </wp14:sizeRelH>
            <wp14:sizeRelV relativeFrom="page">
              <wp14:pctHeight>0</wp14:pctHeight>
            </wp14:sizeRelV>
          </wp:anchor>
        </w:drawing>
      </w:r>
    </w:p>
    <w:p w14:paraId="477024FC" w14:textId="1B0C4CAF" w:rsidR="00331CF5" w:rsidRPr="00C079EA" w:rsidRDefault="00331CF5" w:rsidP="00054789">
      <w:pPr>
        <w:spacing w:line="360" w:lineRule="auto"/>
      </w:pPr>
    </w:p>
    <w:p w14:paraId="1892A035" w14:textId="5EB4F5CF" w:rsidR="009C3E42" w:rsidRPr="00C079EA" w:rsidRDefault="009C3E42" w:rsidP="00054789">
      <w:pPr>
        <w:spacing w:line="360" w:lineRule="auto"/>
      </w:pPr>
    </w:p>
    <w:p w14:paraId="382F25DC" w14:textId="5D8A5589" w:rsidR="00054789" w:rsidRPr="00C079EA" w:rsidRDefault="00054789" w:rsidP="00054789">
      <w:pPr>
        <w:spacing w:line="360" w:lineRule="auto"/>
      </w:pPr>
    </w:p>
    <w:p w14:paraId="4B3326A7" w14:textId="298F064C" w:rsidR="00054789" w:rsidRPr="00C079EA" w:rsidRDefault="000A70B4" w:rsidP="00054789">
      <w:pPr>
        <w:spacing w:line="360" w:lineRule="auto"/>
      </w:pPr>
      <w:r>
        <w:rPr>
          <w:noProof/>
        </w:rPr>
        <mc:AlternateContent>
          <mc:Choice Requires="wps">
            <w:drawing>
              <wp:anchor distT="0" distB="0" distL="114300" distR="114300" simplePos="0" relativeHeight="251685888" behindDoc="0" locked="0" layoutInCell="1" allowOverlap="1" wp14:anchorId="22C0B1EE" wp14:editId="3BA8EF7F">
                <wp:simplePos x="0" y="0"/>
                <wp:positionH relativeFrom="column">
                  <wp:posOffset>1968982</wp:posOffset>
                </wp:positionH>
                <wp:positionV relativeFrom="paragraph">
                  <wp:posOffset>128905</wp:posOffset>
                </wp:positionV>
                <wp:extent cx="723481" cy="291402"/>
                <wp:effectExtent l="0" t="0" r="13335" b="13970"/>
                <wp:wrapNone/>
                <wp:docPr id="632315924" name="Text Box 11"/>
                <wp:cNvGraphicFramePr/>
                <a:graphic xmlns:a="http://schemas.openxmlformats.org/drawingml/2006/main">
                  <a:graphicData uri="http://schemas.microsoft.com/office/word/2010/wordprocessingShape">
                    <wps:wsp>
                      <wps:cNvSpPr txBox="1"/>
                      <wps:spPr>
                        <a:xfrm>
                          <a:off x="0" y="0"/>
                          <a:ext cx="723481" cy="291402"/>
                        </a:xfrm>
                        <a:prstGeom prst="rect">
                          <a:avLst/>
                        </a:prstGeom>
                        <a:solidFill>
                          <a:schemeClr val="lt1"/>
                        </a:solidFill>
                        <a:ln w="6350">
                          <a:solidFill>
                            <a:prstClr val="black"/>
                          </a:solidFill>
                        </a:ln>
                      </wps:spPr>
                      <wps:txbx>
                        <w:txbxContent>
                          <w:p w14:paraId="7B7FD571" w14:textId="07C0B2AB" w:rsidR="000A70B4" w:rsidRPr="000A70B4" w:rsidRDefault="000A70B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70B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Ice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C0B1EE" id="Text Box 11" o:spid="_x0000_s1027" type="#_x0000_t202" style="position:absolute;margin-left:155.05pt;margin-top:10.15pt;width:56.95pt;height:22.9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" fillcolor="white [3201]" strokeweight=".5pt">
                <v:textbox>
                  <w:txbxContent>
                    <w:p w14:paraId="7B7FD571" w14:textId="07C0B2AB" w:rsidR="000A70B4" w:rsidRPr="000A70B4" w:rsidRDefault="000A70B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70B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Ice edge</w:t>
                      </w:r>
                    </w:p>
                  </w:txbxContent>
                </v:textbox>
              </v:shape>
            </w:pict>
          </mc:Fallback>
        </mc:AlternateContent>
      </w:r>
    </w:p>
    <w:p w14:paraId="41592BE1" w14:textId="33FE3ABD" w:rsidR="00054789" w:rsidRPr="00C079EA" w:rsidRDefault="00BC5CDD" w:rsidP="00054789">
      <w:pPr>
        <w:spacing w:line="360" w:lineRule="auto"/>
      </w:pPr>
      <w:r>
        <w:rPr>
          <w:noProof/>
        </w:rPr>
        <mc:AlternateContent>
          <mc:Choice Requires="wps">
            <w:drawing>
              <wp:anchor distT="0" distB="0" distL="114300" distR="114300" simplePos="0" relativeHeight="251688960" behindDoc="0" locked="0" layoutInCell="1" allowOverlap="1" wp14:anchorId="3B20416C" wp14:editId="4AB2E2BA">
                <wp:simplePos x="0" y="0"/>
                <wp:positionH relativeFrom="column">
                  <wp:posOffset>2431700</wp:posOffset>
                </wp:positionH>
                <wp:positionV relativeFrom="paragraph">
                  <wp:posOffset>222389</wp:posOffset>
                </wp:positionV>
                <wp:extent cx="1065125" cy="1366575"/>
                <wp:effectExtent l="0" t="0" r="52705" b="30480"/>
                <wp:wrapNone/>
                <wp:docPr id="1670585950" name="Straight Arrow Connector 12"/>
                <wp:cNvGraphicFramePr/>
                <a:graphic xmlns:a="http://schemas.openxmlformats.org/drawingml/2006/main">
                  <a:graphicData uri="http://schemas.microsoft.com/office/word/2010/wordprocessingShape">
                    <wps:wsp>
                      <wps:cNvCnPr/>
                      <wps:spPr>
                        <a:xfrm>
                          <a:off x="0" y="0"/>
                          <a:ext cx="1065125" cy="13665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706811F7" id="_x0000_t32" coordsize="21600,21600" o:spt="32" o:oned="t" path="m,l21600,21600e" filled="f">
                <v:path arrowok="t" fillok="f" o:connecttype="none"/>
                <o:lock v:ext="edit" shapetype="t"/>
              </v:shapetype>
              <v:shape id="Straight Arrow Connector 12" o:spid="_x0000_s1026" type="#_x0000_t32" style="position:absolute;margin-left:191.45pt;margin-top:17.5pt;width:83.85pt;height:107.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" strokecolor="#ed7d31 [3205]" strokeweight=".5pt">
                <v:stroke endarrow="block" joinstyle="miter"/>
              </v:shape>
            </w:pict>
          </mc:Fallback>
        </mc:AlternateContent>
      </w:r>
    </w:p>
    <w:p w14:paraId="1C91F83C" w14:textId="3A881DDC" w:rsidR="00054789" w:rsidRPr="00C079EA" w:rsidRDefault="00054789" w:rsidP="00054789">
      <w:pPr>
        <w:spacing w:line="360" w:lineRule="auto"/>
      </w:pPr>
    </w:p>
    <w:p w14:paraId="66A180B3" w14:textId="13946D1E" w:rsidR="00054789" w:rsidRPr="00C079EA" w:rsidRDefault="00054789" w:rsidP="00054789">
      <w:pPr>
        <w:spacing w:line="360" w:lineRule="auto"/>
      </w:pPr>
    </w:p>
    <w:p w14:paraId="3174D862" w14:textId="3B0ABD39" w:rsidR="00054789" w:rsidRPr="00C079EA" w:rsidRDefault="00054789" w:rsidP="00054789">
      <w:pPr>
        <w:spacing w:line="360" w:lineRule="auto"/>
      </w:pPr>
    </w:p>
    <w:p w14:paraId="49E0E6C6" w14:textId="35C54689" w:rsidR="00054789" w:rsidRPr="00C079EA" w:rsidRDefault="00054789" w:rsidP="00054789">
      <w:pPr>
        <w:spacing w:line="360" w:lineRule="auto"/>
      </w:pPr>
    </w:p>
    <w:p w14:paraId="71A89C9C" w14:textId="3565D994" w:rsidR="00054789" w:rsidRPr="00C079EA" w:rsidRDefault="00054789" w:rsidP="00054789">
      <w:pPr>
        <w:spacing w:line="360" w:lineRule="auto"/>
      </w:pPr>
    </w:p>
    <w:p w14:paraId="7A89FB3D" w14:textId="7B6E401F" w:rsidR="00054789" w:rsidRPr="00C079EA" w:rsidRDefault="000A70B4" w:rsidP="00054789">
      <w:pPr>
        <w:spacing w:line="360" w:lineRule="auto"/>
      </w:pPr>
      <w:r>
        <w:rPr>
          <w:noProof/>
        </w:rPr>
        <mc:AlternateContent>
          <mc:Choice Requires="wps">
            <w:drawing>
              <wp:anchor distT="0" distB="0" distL="114300" distR="114300" simplePos="0" relativeHeight="251687936" behindDoc="0" locked="0" layoutInCell="1" allowOverlap="1" wp14:anchorId="7E92E04A" wp14:editId="4FDFE279">
                <wp:simplePos x="0" y="0"/>
                <wp:positionH relativeFrom="column">
                  <wp:posOffset>3386029</wp:posOffset>
                </wp:positionH>
                <wp:positionV relativeFrom="paragraph">
                  <wp:posOffset>64638</wp:posOffset>
                </wp:positionV>
                <wp:extent cx="723481" cy="291402"/>
                <wp:effectExtent l="0" t="0" r="13335" b="13970"/>
                <wp:wrapNone/>
                <wp:docPr id="1521506190" name="Text Box 11"/>
                <wp:cNvGraphicFramePr/>
                <a:graphic xmlns:a="http://schemas.openxmlformats.org/drawingml/2006/main">
                  <a:graphicData uri="http://schemas.microsoft.com/office/word/2010/wordprocessingShape">
                    <wps:wsp>
                      <wps:cNvSpPr txBox="1"/>
                      <wps:spPr>
                        <a:xfrm>
                          <a:off x="0" y="0"/>
                          <a:ext cx="723481" cy="291402"/>
                        </a:xfrm>
                        <a:prstGeom prst="rect">
                          <a:avLst/>
                        </a:prstGeom>
                        <a:solidFill>
                          <a:schemeClr val="lt1"/>
                        </a:solidFill>
                        <a:ln w="6350">
                          <a:solidFill>
                            <a:prstClr val="black"/>
                          </a:solidFill>
                        </a:ln>
                      </wps:spPr>
                      <wps:txbx>
                        <w:txbxContent>
                          <w:p w14:paraId="32059591" w14:textId="762C2A32" w:rsidR="000A70B4" w:rsidRPr="000A70B4" w:rsidRDefault="000A70B4" w:rsidP="000A70B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A70B4">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Andenes</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92E04A" id="_x0000_s1028" type="#_x0000_t202" style="position:absolute;margin-left:266.6pt;margin-top:5.1pt;width:56.95pt;height:22.9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" fillcolor="white [3201]" strokeweight=".5pt">
                <v:textbox>
                  <w:txbxContent>
                    <w:p w14:paraId="32059591" w14:textId="762C2A32" w:rsidR="000A70B4" w:rsidRPr="000A70B4" w:rsidRDefault="000A70B4" w:rsidP="000A70B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A70B4">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Andenes</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roofErr w:type="spellEnd"/>
                    </w:p>
                  </w:txbxContent>
                </v:textbox>
              </v:shape>
            </w:pict>
          </mc:Fallback>
        </mc:AlternateContent>
      </w:r>
    </w:p>
    <w:p w14:paraId="14D82BE6" w14:textId="77777777" w:rsidR="00054789" w:rsidRPr="00C079EA" w:rsidRDefault="00054789" w:rsidP="00054789">
      <w:pPr>
        <w:spacing w:line="360" w:lineRule="auto"/>
      </w:pPr>
    </w:p>
    <w:p w14:paraId="05D4C90A" w14:textId="77777777" w:rsidR="00054789" w:rsidRPr="00C079EA" w:rsidRDefault="00054789" w:rsidP="00054789">
      <w:pPr>
        <w:spacing w:line="360" w:lineRule="auto"/>
      </w:pPr>
    </w:p>
    <w:p w14:paraId="2E6D79E8" w14:textId="77777777" w:rsidR="00054789" w:rsidRPr="00C079EA" w:rsidRDefault="00054789" w:rsidP="00054789">
      <w:pPr>
        <w:spacing w:line="360" w:lineRule="auto"/>
      </w:pPr>
    </w:p>
    <w:p w14:paraId="7D0B826E" w14:textId="77777777" w:rsidR="00054789" w:rsidRPr="00C079EA" w:rsidRDefault="00054789" w:rsidP="00054789">
      <w:pPr>
        <w:spacing w:line="360" w:lineRule="auto"/>
      </w:pPr>
    </w:p>
    <w:p w14:paraId="59898E33" w14:textId="77777777" w:rsidR="00054789" w:rsidRPr="00C079EA" w:rsidRDefault="00054789" w:rsidP="00054789">
      <w:pPr>
        <w:spacing w:line="360" w:lineRule="auto"/>
      </w:pPr>
    </w:p>
    <w:p w14:paraId="77EC5456" w14:textId="4973C879" w:rsidR="00331CF5" w:rsidRPr="00C079EA" w:rsidRDefault="00331CF5" w:rsidP="00054789">
      <w:pPr>
        <w:spacing w:line="360" w:lineRule="auto"/>
        <w:rPr>
          <w:b/>
          <w:bCs/>
          <w:u w:val="single"/>
        </w:rPr>
      </w:pPr>
      <w:r w:rsidRPr="00C079EA">
        <w:rPr>
          <w:b/>
          <w:bCs/>
          <w:u w:val="single"/>
        </w:rPr>
        <w:t>Objectives</w:t>
      </w:r>
    </w:p>
    <w:p w14:paraId="2EB12D69" w14:textId="29905757" w:rsidR="00C079EA" w:rsidRDefault="00AA26F2" w:rsidP="00054789">
      <w:pPr>
        <w:spacing w:line="360" w:lineRule="auto"/>
      </w:pPr>
      <w:r w:rsidRPr="00AA26F2">
        <w:t xml:space="preserve">The simulation aims to accurately mimic the behavior of the Arctic boundary layer during cold air outbreaks, as observed in the COMBLE campaign, by employing the CLASS model. Incorporating </w:t>
      </w:r>
      <w:r>
        <w:t>30</w:t>
      </w:r>
      <w:r w:rsidRPr="00AA26F2">
        <w:t>ECOR data for surface and latent heat fluxes, the simulation</w:t>
      </w:r>
      <w:r w:rsidR="007E34F0">
        <w:fldChar w:fldCharType="begin"/>
      </w:r>
      <w:r w:rsidR="007E34F0">
        <w:instrText xml:space="preserve"> ADDIN ZOTERO_ITEM CSL_CITATION {"citationID":"zId1VMaN","properties":{"formattedCitation":"(Sullivan {\\i{}et al.}, 1997)","plainCitation":"(Sullivan et al., 1997)","noteIndex":0},"citationItems":[{"id":11,"uris":["http://zotero.org/users/local/YAPOByor/items/LRE455RS"],"itemData":{"id":11,"type":"dataset","abstract":"ARM Instrument: Eddy Correlation Flux Measurement System","DOI":"10.5439/1025039","language":"en","note":"dimensions: 61124\npage: 61124","publisher":"Atmospheric Radiation Measurement (ARM) Archive, Oak Ridge National Laboratory (ORNL), Oak Ridge, TN (US); ARM Data Center, Oak Ridge National Laboratory (ORNL), Oak Ridge, TN (United States)","source":"DOI.org (Datacite)","title":"Eddy Correlation Flux Measurement System","URL":"https://www.osti.gov/servlets/purl/1025039/","author":[{"family":"Sullivan","given":"Ryan"},{"family":"Billesbach","given":"Dave"},{"family":"Keeler","given":"Evan"},{"family":"Ermold","given":"Brian"},{"family":"Pal","given":"Sujan"}],"accessed":{"date-parts":[["2023",12,9]]},"issued":{"date-parts":[["1997"]]}}}],"schema":"https://github.com/citation-style-language/schema/raw/master/csl-citation.json"} </w:instrText>
      </w:r>
      <w:r w:rsidR="007E34F0">
        <w:fldChar w:fldCharType="separate"/>
      </w:r>
      <w:r w:rsidR="007E34F0" w:rsidRPr="00BC5CDD">
        <w:rPr>
          <w:rFonts w:ascii="Calibri" w:cs="Calibri"/>
          <w:kern w:val="0"/>
        </w:rPr>
        <w:t xml:space="preserve">(Sullivan </w:t>
      </w:r>
      <w:r w:rsidR="007E34F0" w:rsidRPr="00BC5CDD">
        <w:rPr>
          <w:rFonts w:ascii="Calibri" w:cs="Calibri"/>
          <w:i/>
          <w:iCs/>
          <w:kern w:val="0"/>
        </w:rPr>
        <w:t>et al.</w:t>
      </w:r>
      <w:r w:rsidR="007E34F0" w:rsidRPr="00BC5CDD">
        <w:rPr>
          <w:rFonts w:ascii="Calibri" w:cs="Calibri"/>
          <w:kern w:val="0"/>
        </w:rPr>
        <w:t>, 1997)</w:t>
      </w:r>
      <w:r w:rsidR="007E34F0">
        <w:fldChar w:fldCharType="end"/>
      </w:r>
      <w:r w:rsidRPr="00AA26F2">
        <w:t xml:space="preserve"> meticulously investigates the impact of these fluxes on the properties of the boundary layer and the mechanisms of cloud formation. This methodical approach ensures that the CLASS model scenarios closely emulate the actual Arctic conditions recorded during the COMBLE initiative, thus enhancing the reliability of climate model projections for polar meteorological events.</w:t>
      </w:r>
    </w:p>
    <w:p w14:paraId="25E485B5" w14:textId="77777777" w:rsidR="00AA26F2" w:rsidRPr="00C079EA" w:rsidRDefault="00AA26F2" w:rsidP="00054789">
      <w:pPr>
        <w:spacing w:line="360" w:lineRule="auto"/>
      </w:pPr>
    </w:p>
    <w:p w14:paraId="250A82C6" w14:textId="79DEAD29" w:rsidR="00331CF5" w:rsidRPr="00C079EA" w:rsidRDefault="00331CF5" w:rsidP="00054789">
      <w:pPr>
        <w:spacing w:line="360" w:lineRule="auto"/>
        <w:rPr>
          <w:b/>
          <w:bCs/>
          <w:u w:val="single"/>
        </w:rPr>
      </w:pPr>
      <w:r w:rsidRPr="00C079EA">
        <w:rPr>
          <w:b/>
          <w:bCs/>
          <w:u w:val="single"/>
        </w:rPr>
        <w:t>Data Acquisition</w:t>
      </w:r>
    </w:p>
    <w:p w14:paraId="358F88A2" w14:textId="6E79E54C" w:rsidR="00331CF5" w:rsidRPr="00C079EA" w:rsidRDefault="00331CF5" w:rsidP="00054789">
      <w:pPr>
        <w:spacing w:line="360" w:lineRule="auto"/>
      </w:pPr>
      <w:r w:rsidRPr="00C079EA">
        <w:t>Data were obtained from the Eddy Correlation Flux Measurement System (30ECOR) as part of the ARM Mobile Facility during COMBLE</w:t>
      </w:r>
      <w:r w:rsidR="00BC5CDD">
        <w:fldChar w:fldCharType="begin"/>
      </w:r>
      <w:r w:rsidR="00BC5CDD">
        <w:instrText xml:space="preserve"> ADDIN ZOTERO_ITEM CSL_CITATION {"citationID":"zId1VMaN","properties":{"formattedCitation":"(Sullivan {\\i{}et al.}, 1997)","plainCitation":"(Sullivan et al., 1997)","noteIndex":0},"citationItems":[{"id":11,"uris":["http://zotero.org/users/local/YAPOByor/items/LRE455RS"],"itemData":{"id":11,"type":"dataset","abstract":"ARM Instrument: Eddy Correlation Flux Measurement System","DOI":"10.5439/1025039","language":"en","note":"dimensions: 61124\npage: 61124","publisher":"Atmospheric Radiation Measurement (ARM) Archive, Oak Ridge National Laboratory (ORNL), Oak Ridge, TN (US); ARM Data Center, Oak Ridge National Laboratory (ORNL), Oak Ridge, TN (United States)","source":"DOI.org (Datacite)","title":"Eddy Correlation Flux Measurement System","URL":"https://www.osti.gov/servlets/purl/1025039/","author":[{"family":"Sullivan","given":"Ryan"},{"family":"Billesbach","given":"Dave"},{"family":"Keeler","given":"Evan"},{"family":"Ermold","given":"Brian"},{"family":"Pal","given":"Sujan"}],"accessed":{"date-parts":[["2023",12,9]]},"issued":{"date-parts":[["1997"]]}}}],"schema":"https://github.com/citation-style-language/schema/raw/master/csl-citation.json"} </w:instrText>
      </w:r>
      <w:r w:rsidR="00BC5CDD">
        <w:fldChar w:fldCharType="separate"/>
      </w:r>
      <w:r w:rsidR="00BC5CDD" w:rsidRPr="00BC5CDD">
        <w:rPr>
          <w:rFonts w:ascii="Calibri" w:cs="Calibri"/>
          <w:kern w:val="0"/>
        </w:rPr>
        <w:t xml:space="preserve">(Sullivan </w:t>
      </w:r>
      <w:r w:rsidR="00BC5CDD" w:rsidRPr="00BC5CDD">
        <w:rPr>
          <w:rFonts w:ascii="Calibri" w:cs="Calibri"/>
          <w:i/>
          <w:iCs/>
          <w:kern w:val="0"/>
        </w:rPr>
        <w:t>et al.</w:t>
      </w:r>
      <w:r w:rsidR="00BC5CDD" w:rsidRPr="00BC5CDD">
        <w:rPr>
          <w:rFonts w:ascii="Calibri" w:cs="Calibri"/>
          <w:kern w:val="0"/>
        </w:rPr>
        <w:t>, 1997)</w:t>
      </w:r>
      <w:r w:rsidR="00BC5CDD">
        <w:fldChar w:fldCharType="end"/>
      </w:r>
      <w:r w:rsidRPr="00C079EA">
        <w:t>, capturing surface heat fluxes and latent heat fluxes at high temporal resolution. These measurements provided the 'maximum' and 'mean' values of the fluxes, which served as critical inputs for the CLASS model simulations, enabling a detailed exploration of the boundary layer's sensitivity to these key fluxes.</w:t>
      </w:r>
    </w:p>
    <w:p w14:paraId="4F4977B3" w14:textId="77777777" w:rsidR="00C079EA" w:rsidRPr="00C079EA" w:rsidRDefault="00C079EA" w:rsidP="00054789">
      <w:pPr>
        <w:spacing w:line="360" w:lineRule="auto"/>
      </w:pPr>
    </w:p>
    <w:p w14:paraId="3905D964" w14:textId="6EA5EA9D" w:rsidR="00C079EA" w:rsidRPr="00C079EA" w:rsidRDefault="00331CF5" w:rsidP="00054789">
      <w:pPr>
        <w:spacing w:line="360" w:lineRule="auto"/>
        <w:rPr>
          <w:b/>
          <w:bCs/>
          <w:u w:val="single"/>
        </w:rPr>
      </w:pPr>
      <w:r w:rsidRPr="00C079EA">
        <w:rPr>
          <w:b/>
          <w:bCs/>
          <w:u w:val="single"/>
        </w:rPr>
        <w:t>Model Implementation</w:t>
      </w:r>
    </w:p>
    <w:p w14:paraId="1F161EE8" w14:textId="77777777" w:rsidR="00331CF5" w:rsidRPr="00C079EA" w:rsidRDefault="00331CF5" w:rsidP="00054789">
      <w:pPr>
        <w:spacing w:line="360" w:lineRule="auto"/>
      </w:pPr>
      <w:r w:rsidRPr="00C079EA">
        <w:t xml:space="preserve">The CLASS model was employed to emulate the complex evolution of the marine boundary layer post-transition from the Arctic ice edge. Incorporating fixed 'maximum' and 'mean' flux values from the COMBLE data, the model was run under various scenarios with and without cloud cover to track the </w:t>
      </w:r>
      <w:proofErr w:type="spellStart"/>
      <w:r w:rsidRPr="00C079EA">
        <w:t>Lagrangian</w:t>
      </w:r>
      <w:proofErr w:type="spellEnd"/>
      <w:r w:rsidRPr="00C079EA">
        <w:t xml:space="preserve"> evolution of air parcels for up to 24 hours. The use of the CLASS model allowed for the detailed investigation of changes in boundary layer height, potential temperature, specific humidity, wind patterns, and cloud dynamics.</w:t>
      </w:r>
    </w:p>
    <w:p w14:paraId="223851C5" w14:textId="77777777" w:rsidR="009C3E42" w:rsidRPr="00C079EA" w:rsidRDefault="009C3E42" w:rsidP="00054789">
      <w:pPr>
        <w:spacing w:line="360" w:lineRule="auto"/>
      </w:pPr>
    </w:p>
    <w:p w14:paraId="40A376DC" w14:textId="6E267873" w:rsidR="009C3E42" w:rsidRPr="00C079EA" w:rsidRDefault="009C3E42" w:rsidP="00054789">
      <w:pPr>
        <w:spacing w:line="360" w:lineRule="auto"/>
        <w:rPr>
          <w:b/>
          <w:bCs/>
          <w:u w:val="single"/>
        </w:rPr>
      </w:pPr>
      <w:r w:rsidRPr="00C079EA">
        <w:rPr>
          <w:b/>
          <w:bCs/>
          <w:u w:val="single"/>
        </w:rPr>
        <w:t>Results and Analysis</w:t>
      </w:r>
    </w:p>
    <w:p w14:paraId="433F85C2" w14:textId="5674AD5A" w:rsidR="00E24E4D" w:rsidRDefault="00E24E4D" w:rsidP="00054789">
      <w:pPr>
        <w:spacing w:line="360" w:lineRule="auto"/>
      </w:pPr>
      <w:r>
        <w:t xml:space="preserve">The CLASS model's analysis of the Arctic marine boundary layer underscores the significant influence of surface heat fluxes and cloud dynamics on atmospheric conditions. In scenarios </w:t>
      </w:r>
      <w:r>
        <w:lastRenderedPageBreak/>
        <w:t>devoid of clouds, both 'high' and 'mean' surface flux conditions lead to a rise in specific humidity, indicative of increased moisture due to surface heating. Contrarily, the presence of clouds triggers a reduction in specific humidity across these scenarios, suggesting that the cooling effect of clouds results in drier boundary layer conditions.</w:t>
      </w:r>
      <w:r w:rsidR="0093086C">
        <w:t xml:space="preserve"> </w:t>
      </w:r>
      <w:r>
        <w:t>A notable increase in the boundary layer height and temperature is observed in 'high values - (no clouds)' scenarios, highlighting the impact of active surface heating. Clouds, however, exert a moderating effect on these parameters, introducing stability to the boundary layer's development. This stabilizing role of clouds is further evidenced by the wind speed analysis, which shows heightened turbulence and momentum transfer in the absence of clouds, suggesting a more dynamic and convective boundary layer.</w:t>
      </w:r>
      <w:r w:rsidR="0093086C">
        <w:t xml:space="preserve"> </w:t>
      </w:r>
      <w:r>
        <w:t>The transient nature of cloud development within the boundary layer is a pivotal finding from the CLASS model simulations. While there is an initial increase in cloud core and total cloud fractions under both 'high' and 'mean' surface flux conditions, these clouds prove to be short-lived. Cloud cores diminish rapidly, completely disappearing after 6 hours for 'high values' and before 10 hours for 'mean values'. The total cloud cover follows a similar fleeting existence, underscoring the challenges in maintaining sustained cloudiness within the boundary layer.</w:t>
      </w:r>
      <w:r w:rsidR="0093086C">
        <w:t xml:space="preserve"> </w:t>
      </w:r>
      <w:r>
        <w:t>Mass flux patterns, indicative of vertical movements within the boundary layer, initially mirror the increases seen in cloud fractions, pointing to an early stage of active vertical mixing. However, this vertical flux diminishes swiftly, aligning with the clear-sky scenario levels and illustrating the short duration of enhanced vertical transport.</w:t>
      </w:r>
    </w:p>
    <w:p w14:paraId="2140A905" w14:textId="77777777" w:rsidR="00E24E4D" w:rsidRPr="00C079EA" w:rsidRDefault="00E24E4D" w:rsidP="00054789">
      <w:pPr>
        <w:spacing w:line="360" w:lineRule="auto"/>
      </w:pPr>
    </w:p>
    <w:p w14:paraId="2D7924A1" w14:textId="77777777" w:rsidR="009C3E42" w:rsidRPr="00C079EA" w:rsidRDefault="009C3E42" w:rsidP="00054789">
      <w:pPr>
        <w:spacing w:line="360" w:lineRule="auto"/>
      </w:pPr>
    </w:p>
    <w:p w14:paraId="24E227B7" w14:textId="54E7D7E0" w:rsidR="00C079EA" w:rsidRPr="00333B3B" w:rsidRDefault="009C3E42" w:rsidP="00054789">
      <w:pPr>
        <w:spacing w:line="360" w:lineRule="auto"/>
        <w:rPr>
          <w:b/>
          <w:bCs/>
          <w:u w:val="single"/>
        </w:rPr>
      </w:pPr>
      <w:r w:rsidRPr="00C079EA">
        <w:rPr>
          <w:b/>
          <w:bCs/>
          <w:u w:val="single"/>
        </w:rPr>
        <w:t>Conclusion</w:t>
      </w:r>
    </w:p>
    <w:p w14:paraId="76DC3B15" w14:textId="4797699A" w:rsidR="00C079EA" w:rsidRDefault="00333B3B" w:rsidP="00054789">
      <w:pPr>
        <w:spacing w:line="360" w:lineRule="auto"/>
      </w:pPr>
      <w:r w:rsidRPr="00333B3B">
        <w:t xml:space="preserve">Despite the CLASS model's simplicity, it has successfully mimicked air-mass transformations from the Arctic ice edge by integrating sensible and latent heat fluxes from the </w:t>
      </w:r>
      <w:r w:rsidR="002570DC">
        <w:t>30</w:t>
      </w:r>
      <w:r w:rsidRPr="00333B3B">
        <w:t xml:space="preserve">ECOR dataset of the COMBLE field campaign. While direct comparisons with observational data were not conducted, the application of actual flux values from the COMBLE dataset in the model underscores its effectiveness in simulating the boundary layer's response to cold-air outbreaks. The resulting insights into the interactions between cloud cover and boundary layer attributes such as humidity, temperature, and convective activity highlight the model's value. These </w:t>
      </w:r>
      <w:r w:rsidRPr="00333B3B">
        <w:lastRenderedPageBreak/>
        <w:t>findings enhance our understanding of Arctic meteorological phenomena and provide a solid framework for further research, potentially leading to improvements in climate modeling and forecasting for polar regions.</w:t>
      </w:r>
    </w:p>
    <w:p w14:paraId="1F541725" w14:textId="77777777" w:rsidR="002570DC" w:rsidRDefault="002570DC" w:rsidP="00054789">
      <w:pPr>
        <w:spacing w:line="360" w:lineRule="auto"/>
      </w:pPr>
    </w:p>
    <w:p w14:paraId="53D884D3" w14:textId="3D66FAC9" w:rsidR="00DC7501" w:rsidRPr="006E601C" w:rsidRDefault="002570DC" w:rsidP="00054789">
      <w:pPr>
        <w:spacing w:line="360" w:lineRule="auto"/>
        <w:rPr>
          <w:b/>
          <w:bCs/>
        </w:rPr>
      </w:pPr>
      <w:r w:rsidRPr="006E601C">
        <w:rPr>
          <w:b/>
          <w:bCs/>
        </w:rPr>
        <w:t>Reference:</w:t>
      </w:r>
    </w:p>
    <w:p w14:paraId="50829724" w14:textId="77777777" w:rsidR="00DC7501" w:rsidRPr="00DC7501" w:rsidRDefault="00DC7501" w:rsidP="00DC7501">
      <w:pPr>
        <w:pStyle w:val="Bibliography"/>
        <w:rPr>
          <w:rFonts w:ascii="Calibri" w:cs="Calibri"/>
          <w:kern w:val="0"/>
        </w:rPr>
      </w:pPr>
      <w:r>
        <w:fldChar w:fldCharType="begin"/>
      </w:r>
      <w:r>
        <w:instrText xml:space="preserve"> ADDIN ZOTERO_BIBL {"uncited":[["http://zotero.org/users/local/YAPOByor/items/3RX3EYKN"],["http://zotero.org/users/local/YAPOByor/items/U85YJRVE"]],"omitted":[],"custom":[]} CSL_BIBLIOGRAPHY </w:instrText>
      </w:r>
      <w:r>
        <w:fldChar w:fldCharType="separate"/>
      </w:r>
      <w:proofErr w:type="spellStart"/>
      <w:r w:rsidRPr="00DC7501">
        <w:rPr>
          <w:rFonts w:ascii="Calibri" w:cs="Calibri"/>
          <w:kern w:val="0"/>
        </w:rPr>
        <w:t>Brümmer</w:t>
      </w:r>
      <w:proofErr w:type="spellEnd"/>
      <w:r w:rsidRPr="00DC7501">
        <w:rPr>
          <w:rFonts w:ascii="Calibri" w:cs="Calibri"/>
          <w:kern w:val="0"/>
        </w:rPr>
        <w:t xml:space="preserve">, B. (1996) ‘Boundary-layer modification in wintertime cold-air outbreaks from the </w:t>
      </w:r>
      <w:proofErr w:type="gramStart"/>
      <w:r w:rsidRPr="00DC7501">
        <w:rPr>
          <w:rFonts w:ascii="Calibri" w:cs="Calibri"/>
          <w:kern w:val="0"/>
        </w:rPr>
        <w:t>Arctic sea</w:t>
      </w:r>
      <w:proofErr w:type="gramEnd"/>
      <w:r w:rsidRPr="00DC7501">
        <w:rPr>
          <w:rFonts w:ascii="Calibri" w:cs="Calibri"/>
          <w:kern w:val="0"/>
        </w:rPr>
        <w:t xml:space="preserve"> ice’, </w:t>
      </w:r>
      <w:r w:rsidRPr="00DC7501">
        <w:rPr>
          <w:rFonts w:ascii="Calibri" w:cs="Calibri"/>
          <w:i/>
          <w:iCs/>
          <w:kern w:val="0"/>
        </w:rPr>
        <w:t>Boundary-Layer Meteorology</w:t>
      </w:r>
      <w:r w:rsidRPr="00DC7501">
        <w:rPr>
          <w:rFonts w:ascii="Calibri" w:cs="Calibri"/>
          <w:kern w:val="0"/>
        </w:rPr>
        <w:t>, 80(1–2), pp. 109–125. Available at: https://doi.org/10.1007/BF00119014.</w:t>
      </w:r>
    </w:p>
    <w:p w14:paraId="3CED19B1" w14:textId="77777777" w:rsidR="00DC7501" w:rsidRPr="00DC7501" w:rsidRDefault="00DC7501" w:rsidP="00DC7501">
      <w:pPr>
        <w:pStyle w:val="Bibliography"/>
        <w:rPr>
          <w:rFonts w:ascii="Calibri" w:cs="Calibri"/>
          <w:kern w:val="0"/>
        </w:rPr>
      </w:pPr>
      <w:proofErr w:type="spellStart"/>
      <w:r w:rsidRPr="00DC7501">
        <w:rPr>
          <w:rFonts w:ascii="Calibri" w:cs="Calibri"/>
          <w:kern w:val="0"/>
        </w:rPr>
        <w:t>Geerts</w:t>
      </w:r>
      <w:proofErr w:type="spellEnd"/>
      <w:r w:rsidRPr="00DC7501">
        <w:rPr>
          <w:rFonts w:ascii="Calibri" w:cs="Calibri"/>
          <w:kern w:val="0"/>
        </w:rPr>
        <w:t xml:space="preserve">, B. </w:t>
      </w:r>
      <w:r w:rsidRPr="00DC7501">
        <w:rPr>
          <w:rFonts w:ascii="Calibri" w:cs="Calibri"/>
          <w:i/>
          <w:iCs/>
          <w:kern w:val="0"/>
        </w:rPr>
        <w:t>et al.</w:t>
      </w:r>
      <w:r w:rsidRPr="00DC7501">
        <w:rPr>
          <w:rFonts w:ascii="Calibri" w:cs="Calibri"/>
          <w:kern w:val="0"/>
        </w:rPr>
        <w:t xml:space="preserve"> (2022) ‘The COMBLE Campaign: A Study of Marine Boundary Layer Clouds in Arctic Cold-Air Outbreaks’, </w:t>
      </w:r>
      <w:r w:rsidRPr="00DC7501">
        <w:rPr>
          <w:rFonts w:ascii="Calibri" w:cs="Calibri"/>
          <w:i/>
          <w:iCs/>
          <w:kern w:val="0"/>
        </w:rPr>
        <w:t>Bulletin of the American Meteorological Society</w:t>
      </w:r>
      <w:r w:rsidRPr="00DC7501">
        <w:rPr>
          <w:rFonts w:ascii="Calibri" w:cs="Calibri"/>
          <w:kern w:val="0"/>
        </w:rPr>
        <w:t>, 103(5), pp. E1371–E1389. Available at: https://doi.org/10.1175/BAMS-D-21-0044.1.</w:t>
      </w:r>
    </w:p>
    <w:p w14:paraId="6EFF7E6E" w14:textId="77777777" w:rsidR="00DC7501" w:rsidRPr="00DC7501" w:rsidRDefault="00DC7501" w:rsidP="00DC7501">
      <w:pPr>
        <w:pStyle w:val="Bibliography"/>
        <w:rPr>
          <w:rFonts w:ascii="Calibri" w:cs="Calibri"/>
          <w:kern w:val="0"/>
        </w:rPr>
      </w:pPr>
      <w:r w:rsidRPr="00DC7501">
        <w:rPr>
          <w:rFonts w:ascii="Calibri" w:cs="Calibri"/>
          <w:kern w:val="0"/>
        </w:rPr>
        <w:t xml:space="preserve">Sullivan, R. </w:t>
      </w:r>
      <w:r w:rsidRPr="00DC7501">
        <w:rPr>
          <w:rFonts w:ascii="Calibri" w:cs="Calibri"/>
          <w:i/>
          <w:iCs/>
          <w:kern w:val="0"/>
        </w:rPr>
        <w:t>et al.</w:t>
      </w:r>
      <w:r w:rsidRPr="00DC7501">
        <w:rPr>
          <w:rFonts w:ascii="Calibri" w:cs="Calibri"/>
          <w:kern w:val="0"/>
        </w:rPr>
        <w:t xml:space="preserve"> (1997) ‘Eddy Correlation Flux Measurement System’. Atmospheric Radiation Measurement (ARM) Archive, Oak Ridge National Laboratory (ORNL), Oak Ridge, TN (US); ARM Data Center, Oak Ridge National Laboratory (ORNL), Oak Ridge, TN (United States). Available at: https://doi.org/10.5439/1025039.</w:t>
      </w:r>
    </w:p>
    <w:p w14:paraId="750C41D7" w14:textId="0DE23FBC" w:rsidR="00FD35FF" w:rsidRDefault="00DC7501" w:rsidP="00054789">
      <w:pPr>
        <w:spacing w:line="360" w:lineRule="auto"/>
      </w:pPr>
      <w:r>
        <w:fldChar w:fldCharType="end"/>
      </w:r>
    </w:p>
    <w:p w14:paraId="046BAD1D" w14:textId="5CD3DF1A" w:rsidR="00FD35FF" w:rsidRPr="006E601C" w:rsidRDefault="006E601C" w:rsidP="00054789">
      <w:pPr>
        <w:spacing w:line="360" w:lineRule="auto"/>
        <w:rPr>
          <w:b/>
          <w:bCs/>
        </w:rPr>
      </w:pPr>
      <w:r w:rsidRPr="006E601C">
        <w:rPr>
          <w:b/>
          <w:bCs/>
        </w:rPr>
        <w:t>FIGURES</w:t>
      </w:r>
      <w:r>
        <w:rPr>
          <w:b/>
          <w:bCs/>
        </w:rPr>
        <w:t>:</w:t>
      </w:r>
    </w:p>
    <w:p w14:paraId="0B0F63E1" w14:textId="5269278A" w:rsidR="00FD35FF" w:rsidRDefault="00392242" w:rsidP="00054789">
      <w:pPr>
        <w:spacing w:line="360" w:lineRule="auto"/>
      </w:pPr>
      <w:r>
        <w:rPr>
          <w:noProof/>
        </w:rPr>
        <w:drawing>
          <wp:anchor distT="0" distB="0" distL="114300" distR="114300" simplePos="0" relativeHeight="251661312" behindDoc="1" locked="0" layoutInCell="1" allowOverlap="1" wp14:anchorId="519474D0" wp14:editId="5C27238A">
            <wp:simplePos x="0" y="0"/>
            <wp:positionH relativeFrom="column">
              <wp:posOffset>488462</wp:posOffset>
            </wp:positionH>
            <wp:positionV relativeFrom="paragraph">
              <wp:posOffset>46809</wp:posOffset>
            </wp:positionV>
            <wp:extent cx="4572000" cy="3657600"/>
            <wp:effectExtent l="0" t="0" r="0" b="0"/>
            <wp:wrapNone/>
            <wp:docPr id="1829818413" name="Picture 1"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18413" name="Picture 1" descr="A graph with colored line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14:sizeRelH relativeFrom="page">
              <wp14:pctWidth>0</wp14:pctWidth>
            </wp14:sizeRelH>
            <wp14:sizeRelV relativeFrom="page">
              <wp14:pctHeight>0</wp14:pctHeight>
            </wp14:sizeRelV>
          </wp:anchor>
        </w:drawing>
      </w:r>
    </w:p>
    <w:p w14:paraId="4644D20F" w14:textId="0C7BB526" w:rsidR="00FD35FF" w:rsidRDefault="00FD35FF" w:rsidP="00054789">
      <w:pPr>
        <w:spacing w:line="360" w:lineRule="auto"/>
      </w:pPr>
    </w:p>
    <w:p w14:paraId="69CCE276" w14:textId="6ED32514" w:rsidR="00FD35FF" w:rsidRDefault="00FD35FF" w:rsidP="00054789">
      <w:pPr>
        <w:spacing w:line="360" w:lineRule="auto"/>
      </w:pPr>
    </w:p>
    <w:p w14:paraId="71C8A308" w14:textId="42309C16" w:rsidR="00FD35FF" w:rsidRDefault="00FD35FF" w:rsidP="00054789">
      <w:pPr>
        <w:spacing w:line="360" w:lineRule="auto"/>
      </w:pPr>
    </w:p>
    <w:p w14:paraId="594DC9CC" w14:textId="06948EEE" w:rsidR="00C55523" w:rsidRDefault="00C55523" w:rsidP="00054789">
      <w:pPr>
        <w:spacing w:line="360" w:lineRule="auto"/>
      </w:pPr>
    </w:p>
    <w:p w14:paraId="45EE6F41" w14:textId="635509E9" w:rsidR="00C55523" w:rsidRDefault="00C55523" w:rsidP="00054789">
      <w:pPr>
        <w:spacing w:line="360" w:lineRule="auto"/>
      </w:pPr>
    </w:p>
    <w:p w14:paraId="0C166AA3" w14:textId="1EC0DF81" w:rsidR="00C55523" w:rsidRDefault="00C55523" w:rsidP="00054789">
      <w:pPr>
        <w:spacing w:line="360" w:lineRule="auto"/>
      </w:pPr>
    </w:p>
    <w:p w14:paraId="1BDFFF39" w14:textId="3DCFA88B" w:rsidR="00C55523" w:rsidRDefault="00C55523" w:rsidP="00054789">
      <w:pPr>
        <w:spacing w:line="360" w:lineRule="auto"/>
      </w:pPr>
    </w:p>
    <w:p w14:paraId="1E801E76" w14:textId="366C88B9" w:rsidR="00C55523" w:rsidRDefault="00C55523" w:rsidP="00054789">
      <w:pPr>
        <w:spacing w:line="360" w:lineRule="auto"/>
      </w:pPr>
    </w:p>
    <w:p w14:paraId="644A542C" w14:textId="26F81F5A" w:rsidR="00C55523" w:rsidRDefault="00C55523" w:rsidP="00054789">
      <w:pPr>
        <w:spacing w:line="360" w:lineRule="auto"/>
      </w:pPr>
    </w:p>
    <w:p w14:paraId="1F4866FB" w14:textId="73E5327D" w:rsidR="00C55523" w:rsidRDefault="00C55523" w:rsidP="00054789">
      <w:pPr>
        <w:spacing w:line="360" w:lineRule="auto"/>
      </w:pPr>
    </w:p>
    <w:p w14:paraId="13B7F0F2" w14:textId="0A6F06B0" w:rsidR="00C55523" w:rsidRDefault="00C55523" w:rsidP="00054789">
      <w:pPr>
        <w:spacing w:line="360" w:lineRule="auto"/>
      </w:pPr>
    </w:p>
    <w:p w14:paraId="19D465DD" w14:textId="0C0AC1CC" w:rsidR="00C55523" w:rsidRDefault="00C55523" w:rsidP="00054789">
      <w:pPr>
        <w:spacing w:line="360" w:lineRule="auto"/>
      </w:pPr>
    </w:p>
    <w:p w14:paraId="39AD7E90" w14:textId="05B4E910" w:rsidR="00C55523" w:rsidRDefault="00392242" w:rsidP="00054789">
      <w:pPr>
        <w:spacing w:line="360" w:lineRule="auto"/>
      </w:pPr>
      <w:r>
        <w:rPr>
          <w:noProof/>
        </w:rPr>
        <mc:AlternateContent>
          <mc:Choice Requires="wps">
            <w:drawing>
              <wp:anchor distT="0" distB="0" distL="114300" distR="114300" simplePos="0" relativeHeight="251670528" behindDoc="1" locked="0" layoutInCell="1" allowOverlap="1" wp14:anchorId="1AE111C2" wp14:editId="0CB38D14">
                <wp:simplePos x="0" y="0"/>
                <wp:positionH relativeFrom="column">
                  <wp:posOffset>558800</wp:posOffset>
                </wp:positionH>
                <wp:positionV relativeFrom="paragraph">
                  <wp:posOffset>143852</wp:posOffset>
                </wp:positionV>
                <wp:extent cx="4572000" cy="635"/>
                <wp:effectExtent l="0" t="0" r="0" b="12065"/>
                <wp:wrapNone/>
                <wp:docPr id="841420990"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657C0001" w14:textId="33ED83FB" w:rsidR="001B50F3" w:rsidRPr="00D171EC" w:rsidRDefault="001B50F3" w:rsidP="001B50F3">
                            <w:pPr>
                              <w:pStyle w:val="Caption"/>
                              <w:rPr>
                                <w:noProof/>
                              </w:rPr>
                            </w:pPr>
                            <w:r>
                              <w:t xml:space="preserve">Figure </w:t>
                            </w:r>
                            <w:fldSimple w:instr=" SEQ Figure \* ARABIC ">
                              <w:r w:rsidR="00936388">
                                <w:rPr>
                                  <w:noProof/>
                                </w:rPr>
                                <w:t>2</w:t>
                              </w:r>
                            </w:fldSimple>
                            <w:r>
                              <w:t>:</w:t>
                            </w:r>
                            <w:r w:rsidRPr="0088598D">
                              <w:t xml:space="preserve">Boundary Layer Height Evolution Over Time: High (Blue for no clouds, Red for clouds) versus Mean (Cyan for clouds, Green for </w:t>
                            </w:r>
                            <w:r w:rsidR="0019015A">
                              <w:t xml:space="preserve">no </w:t>
                            </w:r>
                            <w:r w:rsidRPr="0088598D">
                              <w:t>clouds) 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111C2" id="_x0000_s1029" type="#_x0000_t202" style="position:absolute;margin-left:44pt;margin-top:11.35pt;width:5in;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" stroked="f">
                <v:textbox style="mso-fit-shape-to-text:t" inset="0,0,0,0">
                  <w:txbxContent>
                    <w:p w14:paraId="657C0001" w14:textId="33ED83FB" w:rsidR="001B50F3" w:rsidRPr="00D171EC" w:rsidRDefault="001B50F3" w:rsidP="001B50F3">
                      <w:pPr>
                        <w:pStyle w:val="Caption"/>
                        <w:rPr>
                          <w:noProof/>
                        </w:rPr>
                      </w:pPr>
                      <w:r>
                        <w:t xml:space="preserve">Figure </w:t>
                      </w:r>
                      <w:fldSimple w:instr=" SEQ Figure \* ARABIC ">
                        <w:r w:rsidR="00936388">
                          <w:rPr>
                            <w:noProof/>
                          </w:rPr>
                          <w:t>2</w:t>
                        </w:r>
                      </w:fldSimple>
                      <w:r>
                        <w:t>:</w:t>
                      </w:r>
                      <w:r w:rsidRPr="0088598D">
                        <w:t xml:space="preserve">Boundary Layer Height Evolution Over Time: High (Blue for no clouds, Red for clouds) versus Mean (Cyan for clouds, Green for </w:t>
                      </w:r>
                      <w:r w:rsidR="0019015A">
                        <w:t xml:space="preserve">no </w:t>
                      </w:r>
                      <w:r w:rsidRPr="0088598D">
                        <w:t>clouds) Conditions</w:t>
                      </w:r>
                    </w:p>
                  </w:txbxContent>
                </v:textbox>
              </v:shape>
            </w:pict>
          </mc:Fallback>
        </mc:AlternateContent>
      </w:r>
    </w:p>
    <w:p w14:paraId="746B8ABC" w14:textId="7E12CE98" w:rsidR="00C55523" w:rsidRDefault="00DC7501" w:rsidP="00054789">
      <w:pPr>
        <w:spacing w:line="360" w:lineRule="auto"/>
      </w:pPr>
      <w:r>
        <w:rPr>
          <w:noProof/>
        </w:rPr>
        <w:lastRenderedPageBreak/>
        <w:drawing>
          <wp:anchor distT="0" distB="0" distL="114300" distR="114300" simplePos="0" relativeHeight="251662336" behindDoc="1" locked="0" layoutInCell="1" allowOverlap="1" wp14:anchorId="78467AFA" wp14:editId="7CB58387">
            <wp:simplePos x="0" y="0"/>
            <wp:positionH relativeFrom="column">
              <wp:posOffset>2915097</wp:posOffset>
            </wp:positionH>
            <wp:positionV relativeFrom="paragraph">
              <wp:posOffset>-508300</wp:posOffset>
            </wp:positionV>
            <wp:extent cx="3657600" cy="2926080"/>
            <wp:effectExtent l="0" t="0" r="0" b="0"/>
            <wp:wrapNone/>
            <wp:docPr id="1777475184" name="Picture 3" descr="A graph of different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75184" name="Picture 3" descr="A graph of different valu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57600" cy="29260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0D2991EC" wp14:editId="391DC444">
            <wp:simplePos x="0" y="0"/>
            <wp:positionH relativeFrom="column">
              <wp:posOffset>-741045</wp:posOffset>
            </wp:positionH>
            <wp:positionV relativeFrom="paragraph">
              <wp:posOffset>-509423</wp:posOffset>
            </wp:positionV>
            <wp:extent cx="3657600" cy="2926080"/>
            <wp:effectExtent l="0" t="0" r="0" b="0"/>
            <wp:wrapNone/>
            <wp:docPr id="1296153321" name="Picture 2"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53321" name="Picture 2" descr="A graph with colored lin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7600" cy="2926080"/>
                    </a:xfrm>
                    <a:prstGeom prst="rect">
                      <a:avLst/>
                    </a:prstGeom>
                  </pic:spPr>
                </pic:pic>
              </a:graphicData>
            </a:graphic>
            <wp14:sizeRelH relativeFrom="page">
              <wp14:pctWidth>0</wp14:pctWidth>
            </wp14:sizeRelH>
            <wp14:sizeRelV relativeFrom="page">
              <wp14:pctHeight>0</wp14:pctHeight>
            </wp14:sizeRelV>
          </wp:anchor>
        </w:drawing>
      </w:r>
    </w:p>
    <w:p w14:paraId="4D5846F9" w14:textId="3BDF7E77" w:rsidR="00C55523" w:rsidRDefault="00C55523" w:rsidP="00054789">
      <w:pPr>
        <w:spacing w:line="360" w:lineRule="auto"/>
      </w:pPr>
    </w:p>
    <w:p w14:paraId="5880A460" w14:textId="2547C298" w:rsidR="00DC7501" w:rsidRDefault="00DC7501" w:rsidP="00054789">
      <w:pPr>
        <w:spacing w:line="360" w:lineRule="auto"/>
      </w:pPr>
    </w:p>
    <w:p w14:paraId="111CAFAB" w14:textId="4B21F2DB" w:rsidR="00C55523" w:rsidRDefault="00C55523" w:rsidP="00054789">
      <w:pPr>
        <w:spacing w:line="360" w:lineRule="auto"/>
      </w:pPr>
    </w:p>
    <w:p w14:paraId="58565384" w14:textId="62AEF6C7" w:rsidR="00C55523" w:rsidRDefault="00C55523" w:rsidP="00054789">
      <w:pPr>
        <w:spacing w:line="360" w:lineRule="auto"/>
      </w:pPr>
    </w:p>
    <w:p w14:paraId="557D9CF0" w14:textId="121D0343" w:rsidR="00C55523" w:rsidRDefault="00C55523" w:rsidP="00054789">
      <w:pPr>
        <w:spacing w:line="360" w:lineRule="auto"/>
      </w:pPr>
    </w:p>
    <w:p w14:paraId="7CB4E608" w14:textId="30F27B55" w:rsidR="00C55523" w:rsidRDefault="00C55523" w:rsidP="00054789">
      <w:pPr>
        <w:spacing w:line="360" w:lineRule="auto"/>
      </w:pPr>
    </w:p>
    <w:p w14:paraId="1AB3B72A" w14:textId="0133AB37" w:rsidR="00C55523" w:rsidRDefault="00C55523" w:rsidP="00054789">
      <w:pPr>
        <w:spacing w:line="360" w:lineRule="auto"/>
      </w:pPr>
    </w:p>
    <w:p w14:paraId="74B06829" w14:textId="77EB084C" w:rsidR="00C55523" w:rsidRDefault="00DC7501" w:rsidP="00054789">
      <w:pPr>
        <w:spacing w:line="360" w:lineRule="auto"/>
      </w:pPr>
      <w:r>
        <w:rPr>
          <w:noProof/>
        </w:rPr>
        <mc:AlternateContent>
          <mc:Choice Requires="wps">
            <w:drawing>
              <wp:anchor distT="0" distB="0" distL="114300" distR="114300" simplePos="0" relativeHeight="251674624" behindDoc="1" locked="0" layoutInCell="1" allowOverlap="1" wp14:anchorId="304BB821" wp14:editId="1BDF1E12">
                <wp:simplePos x="0" y="0"/>
                <wp:positionH relativeFrom="column">
                  <wp:posOffset>3115310</wp:posOffset>
                </wp:positionH>
                <wp:positionV relativeFrom="paragraph">
                  <wp:posOffset>179216</wp:posOffset>
                </wp:positionV>
                <wp:extent cx="3657600" cy="635"/>
                <wp:effectExtent l="0" t="0" r="0" b="12065"/>
                <wp:wrapNone/>
                <wp:docPr id="311602834" name="Text Box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0095A5C1" w14:textId="66356D99" w:rsidR="00FF253F" w:rsidRPr="008C60E5" w:rsidRDefault="00FF253F" w:rsidP="00FF253F">
                            <w:pPr>
                              <w:pStyle w:val="Caption"/>
                              <w:rPr>
                                <w:noProof/>
                              </w:rPr>
                            </w:pPr>
                            <w:r>
                              <w:t xml:space="preserve">Figure </w:t>
                            </w:r>
                            <w:fldSimple w:instr=" SEQ Figure \* ARABIC ">
                              <w:r w:rsidR="00936388">
                                <w:rPr>
                                  <w:noProof/>
                                </w:rPr>
                                <w:t>4</w:t>
                              </w:r>
                            </w:fldSimple>
                            <w:r>
                              <w:t>:</w:t>
                            </w:r>
                            <w:r w:rsidRPr="002F6372">
                              <w:t xml:space="preserve">Specific Humidity Trends Over Time: High (Blue for no clouds, Red for clouds) versus Mean (Cyan for clouds, Green for </w:t>
                            </w:r>
                            <w:r w:rsidR="007E34F0">
                              <w:t xml:space="preserve">no </w:t>
                            </w:r>
                            <w:r w:rsidRPr="002F6372">
                              <w:t>clouds) 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BB821" id="_x0000_s1030" type="#_x0000_t202" style="position:absolute;margin-left:245.3pt;margin-top:14.1pt;width:4in;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" stroked="f">
                <v:textbox style="mso-fit-shape-to-text:t" inset="0,0,0,0">
                  <w:txbxContent>
                    <w:p w14:paraId="0095A5C1" w14:textId="66356D99" w:rsidR="00FF253F" w:rsidRPr="008C60E5" w:rsidRDefault="00FF253F" w:rsidP="00FF253F">
                      <w:pPr>
                        <w:pStyle w:val="Caption"/>
                        <w:rPr>
                          <w:noProof/>
                        </w:rPr>
                      </w:pPr>
                      <w:r>
                        <w:t xml:space="preserve">Figure </w:t>
                      </w:r>
                      <w:fldSimple w:instr=" SEQ Figure \* ARABIC ">
                        <w:r w:rsidR="00936388">
                          <w:rPr>
                            <w:noProof/>
                          </w:rPr>
                          <w:t>4</w:t>
                        </w:r>
                      </w:fldSimple>
                      <w:r>
                        <w:t>:</w:t>
                      </w:r>
                      <w:r w:rsidRPr="002F6372">
                        <w:t xml:space="preserve">Specific Humidity Trends Over Time: High (Blue for no clouds, Red for clouds) versus Mean (Cyan for clouds, Green for </w:t>
                      </w:r>
                      <w:r w:rsidR="007E34F0">
                        <w:t xml:space="preserve">no </w:t>
                      </w:r>
                      <w:r w:rsidRPr="002F6372">
                        <w:t>clouds) Conditions.</w:t>
                      </w:r>
                    </w:p>
                  </w:txbxContent>
                </v:textbox>
              </v:shape>
            </w:pict>
          </mc:Fallback>
        </mc:AlternateContent>
      </w:r>
      <w:r>
        <w:rPr>
          <w:noProof/>
        </w:rPr>
        <mc:AlternateContent>
          <mc:Choice Requires="wps">
            <w:drawing>
              <wp:anchor distT="0" distB="0" distL="114300" distR="114300" simplePos="0" relativeHeight="251672576" behindDoc="1" locked="0" layoutInCell="1" allowOverlap="1" wp14:anchorId="787D4633" wp14:editId="64006E1E">
                <wp:simplePos x="0" y="0"/>
                <wp:positionH relativeFrom="column">
                  <wp:posOffset>-630555</wp:posOffset>
                </wp:positionH>
                <wp:positionV relativeFrom="paragraph">
                  <wp:posOffset>180340</wp:posOffset>
                </wp:positionV>
                <wp:extent cx="3657600" cy="635"/>
                <wp:effectExtent l="0" t="0" r="0" b="12065"/>
                <wp:wrapNone/>
                <wp:docPr id="450293902" name="Text Box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42F60083" w14:textId="0B3F5363" w:rsidR="00FF253F" w:rsidRPr="0029223D" w:rsidRDefault="00FF253F" w:rsidP="00FF253F">
                            <w:pPr>
                              <w:pStyle w:val="Caption"/>
                              <w:rPr>
                                <w:noProof/>
                              </w:rPr>
                            </w:pPr>
                            <w:r>
                              <w:t xml:space="preserve">Figure </w:t>
                            </w:r>
                            <w:fldSimple w:instr=" SEQ Figure \* ARABIC ">
                              <w:r w:rsidR="00936388">
                                <w:rPr>
                                  <w:noProof/>
                                </w:rPr>
                                <w:t>3</w:t>
                              </w:r>
                            </w:fldSimple>
                            <w:r>
                              <w:t>:</w:t>
                            </w:r>
                            <w:r w:rsidRPr="00717F06">
                              <w:t>Temporal Variation of Mixed-Layer Potential Temperature: High (Blue for no clouds, Red for clouds) versus Mean (Cyan fo</w:t>
                            </w:r>
                            <w:r w:rsidR="0019015A">
                              <w:t xml:space="preserve">r </w:t>
                            </w:r>
                            <w:r w:rsidRPr="00717F06">
                              <w:t>clouds, Green for</w:t>
                            </w:r>
                            <w:r w:rsidR="0019015A">
                              <w:t xml:space="preserve"> no</w:t>
                            </w:r>
                            <w:r w:rsidRPr="00717F06">
                              <w:t xml:space="preserve"> clouds) 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7D4633" id="_x0000_s1031" type="#_x0000_t202" style="position:absolute;margin-left:-49.65pt;margin-top:14.2pt;width:4in;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" stroked="f">
                <v:textbox style="mso-fit-shape-to-text:t" inset="0,0,0,0">
                  <w:txbxContent>
                    <w:p w14:paraId="42F60083" w14:textId="0B3F5363" w:rsidR="00FF253F" w:rsidRPr="0029223D" w:rsidRDefault="00FF253F" w:rsidP="00FF253F">
                      <w:pPr>
                        <w:pStyle w:val="Caption"/>
                        <w:rPr>
                          <w:noProof/>
                        </w:rPr>
                      </w:pPr>
                      <w:r>
                        <w:t xml:space="preserve">Figure </w:t>
                      </w:r>
                      <w:fldSimple w:instr=" SEQ Figure \* ARABIC ">
                        <w:r w:rsidR="00936388">
                          <w:rPr>
                            <w:noProof/>
                          </w:rPr>
                          <w:t>3</w:t>
                        </w:r>
                      </w:fldSimple>
                      <w:r>
                        <w:t>:</w:t>
                      </w:r>
                      <w:r w:rsidRPr="00717F06">
                        <w:t>Temporal Variation of Mixed-Layer Potential Temperature: High (Blue for no clouds, Red for clouds) versus Mean (Cyan fo</w:t>
                      </w:r>
                      <w:r w:rsidR="0019015A">
                        <w:t xml:space="preserve">r </w:t>
                      </w:r>
                      <w:r w:rsidRPr="00717F06">
                        <w:t>clouds, Green for</w:t>
                      </w:r>
                      <w:r w:rsidR="0019015A">
                        <w:t xml:space="preserve"> no</w:t>
                      </w:r>
                      <w:r w:rsidRPr="00717F06">
                        <w:t xml:space="preserve"> clouds) Conditions.</w:t>
                      </w:r>
                    </w:p>
                  </w:txbxContent>
                </v:textbox>
              </v:shape>
            </w:pict>
          </mc:Fallback>
        </mc:AlternateContent>
      </w:r>
    </w:p>
    <w:p w14:paraId="388B0F56" w14:textId="45DB0545" w:rsidR="00C55523" w:rsidRDefault="00C55523" w:rsidP="00054789">
      <w:pPr>
        <w:spacing w:line="360" w:lineRule="auto"/>
      </w:pPr>
    </w:p>
    <w:p w14:paraId="01D3F42E" w14:textId="38D30CFE" w:rsidR="00C55523" w:rsidRDefault="00C55523" w:rsidP="00054789">
      <w:pPr>
        <w:spacing w:line="360" w:lineRule="auto"/>
      </w:pPr>
    </w:p>
    <w:p w14:paraId="51D4DDA7" w14:textId="49BEB612" w:rsidR="00C55523" w:rsidRDefault="00DC7501" w:rsidP="00054789">
      <w:pPr>
        <w:spacing w:line="360" w:lineRule="auto"/>
      </w:pPr>
      <w:r>
        <w:rPr>
          <w:noProof/>
        </w:rPr>
        <w:drawing>
          <wp:anchor distT="0" distB="0" distL="114300" distR="114300" simplePos="0" relativeHeight="251665408" behindDoc="1" locked="0" layoutInCell="1" allowOverlap="1" wp14:anchorId="011464DE" wp14:editId="5C541921">
            <wp:simplePos x="0" y="0"/>
            <wp:positionH relativeFrom="column">
              <wp:posOffset>2914608</wp:posOffset>
            </wp:positionH>
            <wp:positionV relativeFrom="paragraph">
              <wp:posOffset>75663</wp:posOffset>
            </wp:positionV>
            <wp:extent cx="3657600" cy="2926080"/>
            <wp:effectExtent l="0" t="0" r="0" b="0"/>
            <wp:wrapNone/>
            <wp:docPr id="1377722103"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22103" name="Picture 7" descr="A graph of different colored lin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57600" cy="29260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5D645D13" wp14:editId="10373A77">
            <wp:simplePos x="0" y="0"/>
            <wp:positionH relativeFrom="column">
              <wp:posOffset>-633730</wp:posOffset>
            </wp:positionH>
            <wp:positionV relativeFrom="paragraph">
              <wp:posOffset>126539</wp:posOffset>
            </wp:positionV>
            <wp:extent cx="3657600" cy="2926080"/>
            <wp:effectExtent l="0" t="0" r="0" b="0"/>
            <wp:wrapNone/>
            <wp:docPr id="1120443464" name="Picture 6"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43464" name="Picture 6" descr="A graph with colored lin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57600" cy="2926080"/>
                    </a:xfrm>
                    <a:prstGeom prst="rect">
                      <a:avLst/>
                    </a:prstGeom>
                  </pic:spPr>
                </pic:pic>
              </a:graphicData>
            </a:graphic>
            <wp14:sizeRelH relativeFrom="page">
              <wp14:pctWidth>0</wp14:pctWidth>
            </wp14:sizeRelH>
            <wp14:sizeRelV relativeFrom="page">
              <wp14:pctHeight>0</wp14:pctHeight>
            </wp14:sizeRelV>
          </wp:anchor>
        </w:drawing>
      </w:r>
    </w:p>
    <w:p w14:paraId="61EBAC35" w14:textId="6EEC5AC8" w:rsidR="00C55523" w:rsidRDefault="00C55523" w:rsidP="00054789">
      <w:pPr>
        <w:spacing w:line="360" w:lineRule="auto"/>
      </w:pPr>
    </w:p>
    <w:p w14:paraId="3D476410" w14:textId="39743D31" w:rsidR="00C55523" w:rsidRDefault="00C55523" w:rsidP="00054789">
      <w:pPr>
        <w:spacing w:line="360" w:lineRule="auto"/>
      </w:pPr>
    </w:p>
    <w:p w14:paraId="1E955A3E" w14:textId="64502A31" w:rsidR="00C55523" w:rsidRDefault="00C55523" w:rsidP="00054789">
      <w:pPr>
        <w:spacing w:line="360" w:lineRule="auto"/>
      </w:pPr>
    </w:p>
    <w:p w14:paraId="245C6BB0" w14:textId="6695E11B" w:rsidR="00C55523" w:rsidRDefault="00C55523" w:rsidP="00054789">
      <w:pPr>
        <w:spacing w:line="360" w:lineRule="auto"/>
      </w:pPr>
    </w:p>
    <w:p w14:paraId="65DCEE12" w14:textId="5A12817D" w:rsidR="00C55523" w:rsidRDefault="00C55523" w:rsidP="00054789">
      <w:pPr>
        <w:spacing w:line="360" w:lineRule="auto"/>
      </w:pPr>
    </w:p>
    <w:p w14:paraId="66DE5319" w14:textId="4C307B5C" w:rsidR="00C55523" w:rsidRDefault="00C55523" w:rsidP="00054789">
      <w:pPr>
        <w:spacing w:line="360" w:lineRule="auto"/>
      </w:pPr>
    </w:p>
    <w:p w14:paraId="3E667255" w14:textId="19C813E2" w:rsidR="00C55523" w:rsidRDefault="00C55523" w:rsidP="00054789">
      <w:pPr>
        <w:spacing w:line="360" w:lineRule="auto"/>
      </w:pPr>
    </w:p>
    <w:p w14:paraId="70510D7E" w14:textId="697BB43F" w:rsidR="00C55523" w:rsidRDefault="00C55523" w:rsidP="00054789">
      <w:pPr>
        <w:spacing w:line="360" w:lineRule="auto"/>
      </w:pPr>
    </w:p>
    <w:p w14:paraId="69A5C35C" w14:textId="7A7C2491" w:rsidR="00C55523" w:rsidRDefault="00C55523" w:rsidP="00054789">
      <w:pPr>
        <w:spacing w:line="360" w:lineRule="auto"/>
      </w:pPr>
    </w:p>
    <w:p w14:paraId="3BD08E75" w14:textId="393DD1B9" w:rsidR="00C55523" w:rsidRDefault="00C55523" w:rsidP="00054789">
      <w:pPr>
        <w:spacing w:line="360" w:lineRule="auto"/>
      </w:pPr>
    </w:p>
    <w:p w14:paraId="57FD6862" w14:textId="1CBBE890" w:rsidR="00C55523" w:rsidRDefault="00DC7501" w:rsidP="00054789">
      <w:pPr>
        <w:spacing w:line="360" w:lineRule="auto"/>
      </w:pPr>
      <w:r>
        <w:rPr>
          <w:noProof/>
        </w:rPr>
        <mc:AlternateContent>
          <mc:Choice Requires="wps">
            <w:drawing>
              <wp:anchor distT="0" distB="0" distL="114300" distR="114300" simplePos="0" relativeHeight="251676672" behindDoc="1" locked="0" layoutInCell="1" allowOverlap="1" wp14:anchorId="700772A4" wp14:editId="33D02AA4">
                <wp:simplePos x="0" y="0"/>
                <wp:positionH relativeFrom="column">
                  <wp:posOffset>-492502</wp:posOffset>
                </wp:positionH>
                <wp:positionV relativeFrom="paragraph">
                  <wp:posOffset>136637</wp:posOffset>
                </wp:positionV>
                <wp:extent cx="3657600" cy="635"/>
                <wp:effectExtent l="0" t="0" r="0" b="12065"/>
                <wp:wrapNone/>
                <wp:docPr id="1904661682" name="Text Box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57F31462" w14:textId="73D43958" w:rsidR="00FF253F" w:rsidRPr="008819E7" w:rsidRDefault="00FF253F" w:rsidP="00FF253F">
                            <w:pPr>
                              <w:pStyle w:val="Caption"/>
                              <w:rPr>
                                <w:noProof/>
                              </w:rPr>
                            </w:pPr>
                            <w:r>
                              <w:t xml:space="preserve">Figure </w:t>
                            </w:r>
                            <w:proofErr w:type="gramStart"/>
                            <w:r w:rsidR="00936388">
                              <w:t>5</w:t>
                            </w:r>
                            <w:r>
                              <w:t>:</w:t>
                            </w:r>
                            <w:r w:rsidRPr="00286FD6">
                              <w:t>U</w:t>
                            </w:r>
                            <w:proofErr w:type="gramEnd"/>
                            <w:r w:rsidRPr="00286FD6">
                              <w:t>-Wind Speed Changes Over Time: High (Blue for no clouds, Red for clouds) versus Mean (Cyan for</w:t>
                            </w:r>
                            <w:r w:rsidR="007E34F0">
                              <w:t xml:space="preserve"> </w:t>
                            </w:r>
                            <w:r w:rsidRPr="00286FD6">
                              <w:t xml:space="preserve">clouds, Green for </w:t>
                            </w:r>
                            <w:r w:rsidR="007E34F0">
                              <w:t xml:space="preserve">no </w:t>
                            </w:r>
                            <w:r w:rsidRPr="00286FD6">
                              <w:t>clouds) 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772A4" id="_x0000_s1032" type="#_x0000_t202" style="position:absolute;margin-left:-38.8pt;margin-top:10.75pt;width:4in;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" stroked="f">
                <v:textbox style="mso-fit-shape-to-text:t" inset="0,0,0,0">
                  <w:txbxContent>
                    <w:p w14:paraId="57F31462" w14:textId="73D43958" w:rsidR="00FF253F" w:rsidRPr="008819E7" w:rsidRDefault="00FF253F" w:rsidP="00FF253F">
                      <w:pPr>
                        <w:pStyle w:val="Caption"/>
                        <w:rPr>
                          <w:noProof/>
                        </w:rPr>
                      </w:pPr>
                      <w:r>
                        <w:t xml:space="preserve">Figure </w:t>
                      </w:r>
                      <w:proofErr w:type="gramStart"/>
                      <w:r w:rsidR="00936388">
                        <w:t>5</w:t>
                      </w:r>
                      <w:r>
                        <w:t>:</w:t>
                      </w:r>
                      <w:r w:rsidRPr="00286FD6">
                        <w:t>U</w:t>
                      </w:r>
                      <w:proofErr w:type="gramEnd"/>
                      <w:r w:rsidRPr="00286FD6">
                        <w:t>-Wind Speed Changes Over Time: High (Blue for no clouds, Red for clouds) versus Mean (Cyan for</w:t>
                      </w:r>
                      <w:r w:rsidR="007E34F0">
                        <w:t xml:space="preserve"> </w:t>
                      </w:r>
                      <w:r w:rsidRPr="00286FD6">
                        <w:t xml:space="preserve">clouds, Green for </w:t>
                      </w:r>
                      <w:r w:rsidR="007E34F0">
                        <w:t xml:space="preserve">no </w:t>
                      </w:r>
                      <w:r w:rsidRPr="00286FD6">
                        <w:t>clouds) Conditions.</w:t>
                      </w:r>
                    </w:p>
                  </w:txbxContent>
                </v:textbox>
              </v:shape>
            </w:pict>
          </mc:Fallback>
        </mc:AlternateContent>
      </w:r>
      <w:r>
        <w:rPr>
          <w:noProof/>
        </w:rPr>
        <mc:AlternateContent>
          <mc:Choice Requires="wps">
            <w:drawing>
              <wp:anchor distT="0" distB="0" distL="114300" distR="114300" simplePos="0" relativeHeight="251678720" behindDoc="1" locked="0" layoutInCell="1" allowOverlap="1" wp14:anchorId="3B43F641" wp14:editId="4C24188A">
                <wp:simplePos x="0" y="0"/>
                <wp:positionH relativeFrom="column">
                  <wp:posOffset>3165852</wp:posOffset>
                </wp:positionH>
                <wp:positionV relativeFrom="paragraph">
                  <wp:posOffset>137746</wp:posOffset>
                </wp:positionV>
                <wp:extent cx="3657600" cy="635"/>
                <wp:effectExtent l="0" t="0" r="0" b="12065"/>
                <wp:wrapNone/>
                <wp:docPr id="1562930445" name="Text Box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340539EC" w14:textId="44E640B0" w:rsidR="00FF253F" w:rsidRPr="00BA58C4" w:rsidRDefault="00FF253F" w:rsidP="00FF253F">
                            <w:pPr>
                              <w:pStyle w:val="Caption"/>
                              <w:rPr>
                                <w:noProof/>
                              </w:rPr>
                            </w:pPr>
                            <w:r>
                              <w:t xml:space="preserve">Figure </w:t>
                            </w:r>
                            <w:proofErr w:type="gramStart"/>
                            <w:r w:rsidR="00936388">
                              <w:t>6</w:t>
                            </w:r>
                            <w:r>
                              <w:t>:</w:t>
                            </w:r>
                            <w:r w:rsidRPr="000E3F9C">
                              <w:t>V</w:t>
                            </w:r>
                            <w:proofErr w:type="gramEnd"/>
                            <w:r w:rsidRPr="000E3F9C">
                              <w:t>-Wind Speed Variations Over Time: High (Blue for no clouds, Red for clouds) versus Mean (Cyan for  clouds, Green for</w:t>
                            </w:r>
                            <w:r w:rsidR="007E34F0">
                              <w:t xml:space="preserve"> no</w:t>
                            </w:r>
                            <w:r w:rsidRPr="000E3F9C">
                              <w:t xml:space="preserve"> clouds) 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3F641" id="_x0000_s1033" type="#_x0000_t202" style="position:absolute;margin-left:249.3pt;margin-top:10.85pt;width:4in;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" stroked="f">
                <v:textbox style="mso-fit-shape-to-text:t" inset="0,0,0,0">
                  <w:txbxContent>
                    <w:p w14:paraId="340539EC" w14:textId="44E640B0" w:rsidR="00FF253F" w:rsidRPr="00BA58C4" w:rsidRDefault="00FF253F" w:rsidP="00FF253F">
                      <w:pPr>
                        <w:pStyle w:val="Caption"/>
                        <w:rPr>
                          <w:noProof/>
                        </w:rPr>
                      </w:pPr>
                      <w:r>
                        <w:t xml:space="preserve">Figure </w:t>
                      </w:r>
                      <w:proofErr w:type="gramStart"/>
                      <w:r w:rsidR="00936388">
                        <w:t>6</w:t>
                      </w:r>
                      <w:r>
                        <w:t>:</w:t>
                      </w:r>
                      <w:r w:rsidRPr="000E3F9C">
                        <w:t>V</w:t>
                      </w:r>
                      <w:proofErr w:type="gramEnd"/>
                      <w:r w:rsidRPr="000E3F9C">
                        <w:t>-Wind Speed Variations Over Time: High (Blue for no clouds, Red for clouds) versus Mean (Cyan for  clouds, Green for</w:t>
                      </w:r>
                      <w:r w:rsidR="007E34F0">
                        <w:t xml:space="preserve"> no</w:t>
                      </w:r>
                      <w:r w:rsidRPr="000E3F9C">
                        <w:t xml:space="preserve"> clouds) Conditions.</w:t>
                      </w:r>
                    </w:p>
                  </w:txbxContent>
                </v:textbox>
              </v:shape>
            </w:pict>
          </mc:Fallback>
        </mc:AlternateContent>
      </w:r>
    </w:p>
    <w:p w14:paraId="4F8C1E34" w14:textId="4EA3F7C8" w:rsidR="00C55523" w:rsidRDefault="00C55523" w:rsidP="007E34F0">
      <w:pPr>
        <w:tabs>
          <w:tab w:val="left" w:pos="1630"/>
        </w:tabs>
        <w:spacing w:line="360" w:lineRule="auto"/>
      </w:pPr>
    </w:p>
    <w:p w14:paraId="4BB9B324" w14:textId="2E93E559" w:rsidR="00C55523" w:rsidRDefault="00C55523" w:rsidP="00054789">
      <w:pPr>
        <w:spacing w:line="360" w:lineRule="auto"/>
      </w:pPr>
    </w:p>
    <w:p w14:paraId="3EC5B364" w14:textId="5FE42694" w:rsidR="00C55523" w:rsidRDefault="00936388" w:rsidP="00936388">
      <w:pPr>
        <w:tabs>
          <w:tab w:val="left" w:pos="5740"/>
        </w:tabs>
        <w:spacing w:line="360" w:lineRule="auto"/>
      </w:pPr>
      <w:r>
        <w:tab/>
      </w:r>
    </w:p>
    <w:p w14:paraId="6193C972" w14:textId="62C84704" w:rsidR="00C55523" w:rsidRDefault="00C55523" w:rsidP="00054789">
      <w:pPr>
        <w:spacing w:line="360" w:lineRule="auto"/>
      </w:pPr>
    </w:p>
    <w:p w14:paraId="197609E7" w14:textId="27742EE5" w:rsidR="00C55523" w:rsidRDefault="00C55523" w:rsidP="00054789">
      <w:pPr>
        <w:spacing w:line="360" w:lineRule="auto"/>
      </w:pPr>
    </w:p>
    <w:p w14:paraId="5E2B09C1" w14:textId="771AAC83" w:rsidR="00C55523" w:rsidRDefault="00C55523" w:rsidP="00054789">
      <w:pPr>
        <w:spacing w:line="360" w:lineRule="auto"/>
      </w:pPr>
    </w:p>
    <w:p w14:paraId="1A86733E" w14:textId="7266492F" w:rsidR="00C55523" w:rsidRDefault="00DC7501" w:rsidP="00054789">
      <w:pPr>
        <w:spacing w:line="360" w:lineRule="auto"/>
      </w:pPr>
      <w:r>
        <w:rPr>
          <w:noProof/>
        </w:rPr>
        <w:lastRenderedPageBreak/>
        <w:drawing>
          <wp:anchor distT="0" distB="0" distL="114300" distR="114300" simplePos="0" relativeHeight="251667456" behindDoc="1" locked="0" layoutInCell="1" allowOverlap="1" wp14:anchorId="77C3F85B" wp14:editId="0505B838">
            <wp:simplePos x="0" y="0"/>
            <wp:positionH relativeFrom="column">
              <wp:posOffset>2997158</wp:posOffset>
            </wp:positionH>
            <wp:positionV relativeFrom="paragraph">
              <wp:posOffset>-437633</wp:posOffset>
            </wp:positionV>
            <wp:extent cx="3657600" cy="2926080"/>
            <wp:effectExtent l="0" t="0" r="0" b="0"/>
            <wp:wrapNone/>
            <wp:docPr id="623325432" name="Picture 9" descr="A graph of valu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25432" name="Picture 9" descr="A graph of values and numbe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7600" cy="29260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1E8F4CEB" wp14:editId="5316E2CE">
            <wp:simplePos x="0" y="0"/>
            <wp:positionH relativeFrom="column">
              <wp:posOffset>-664168</wp:posOffset>
            </wp:positionH>
            <wp:positionV relativeFrom="paragraph">
              <wp:posOffset>-441967</wp:posOffset>
            </wp:positionV>
            <wp:extent cx="3657600" cy="2926080"/>
            <wp:effectExtent l="0" t="0" r="0" b="0"/>
            <wp:wrapNone/>
            <wp:docPr id="1072676491" name="Picture 8" descr="A graph of valu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76491" name="Picture 8" descr="A graph of values and numb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57600" cy="2926080"/>
                    </a:xfrm>
                    <a:prstGeom prst="rect">
                      <a:avLst/>
                    </a:prstGeom>
                  </pic:spPr>
                </pic:pic>
              </a:graphicData>
            </a:graphic>
            <wp14:sizeRelH relativeFrom="page">
              <wp14:pctWidth>0</wp14:pctWidth>
            </wp14:sizeRelH>
            <wp14:sizeRelV relativeFrom="page">
              <wp14:pctHeight>0</wp14:pctHeight>
            </wp14:sizeRelV>
          </wp:anchor>
        </w:drawing>
      </w:r>
    </w:p>
    <w:p w14:paraId="1DDB6D22" w14:textId="24A091C3" w:rsidR="00C55523" w:rsidRDefault="00C55523" w:rsidP="00054789">
      <w:pPr>
        <w:spacing w:line="360" w:lineRule="auto"/>
      </w:pPr>
    </w:p>
    <w:p w14:paraId="5B7DC88B" w14:textId="164ED760" w:rsidR="00C55523" w:rsidRDefault="00C55523" w:rsidP="00054789">
      <w:pPr>
        <w:spacing w:line="360" w:lineRule="auto"/>
      </w:pPr>
    </w:p>
    <w:p w14:paraId="64318945" w14:textId="3F6A5FC0" w:rsidR="00C55523" w:rsidRDefault="00C55523" w:rsidP="00054789">
      <w:pPr>
        <w:spacing w:line="360" w:lineRule="auto"/>
      </w:pPr>
    </w:p>
    <w:p w14:paraId="5A0FFC92" w14:textId="07F7A6AB" w:rsidR="00C55523" w:rsidRDefault="00C55523" w:rsidP="00054789">
      <w:pPr>
        <w:spacing w:line="360" w:lineRule="auto"/>
      </w:pPr>
    </w:p>
    <w:p w14:paraId="266E327F" w14:textId="0CFD7460" w:rsidR="00C55523" w:rsidRDefault="00C55523" w:rsidP="00054789">
      <w:pPr>
        <w:spacing w:line="360" w:lineRule="auto"/>
      </w:pPr>
    </w:p>
    <w:p w14:paraId="06124DB4" w14:textId="09BD463E" w:rsidR="00C55523" w:rsidRDefault="00C55523" w:rsidP="00054789">
      <w:pPr>
        <w:spacing w:line="360" w:lineRule="auto"/>
      </w:pPr>
    </w:p>
    <w:p w14:paraId="172BBDC1" w14:textId="016664CF" w:rsidR="00C55523" w:rsidRDefault="00C55523" w:rsidP="00054789">
      <w:pPr>
        <w:spacing w:line="360" w:lineRule="auto"/>
      </w:pPr>
    </w:p>
    <w:p w14:paraId="25F617F1" w14:textId="75C9588B" w:rsidR="00C55523" w:rsidRDefault="00DC7501" w:rsidP="00054789">
      <w:pPr>
        <w:spacing w:line="360" w:lineRule="auto"/>
      </w:pPr>
      <w:r>
        <w:rPr>
          <w:noProof/>
        </w:rPr>
        <mc:AlternateContent>
          <mc:Choice Requires="wps">
            <w:drawing>
              <wp:anchor distT="0" distB="0" distL="114300" distR="114300" simplePos="0" relativeHeight="251682816" behindDoc="1" locked="0" layoutInCell="1" allowOverlap="1" wp14:anchorId="27499437" wp14:editId="047F6EAD">
                <wp:simplePos x="0" y="0"/>
                <wp:positionH relativeFrom="column">
                  <wp:posOffset>3167380</wp:posOffset>
                </wp:positionH>
                <wp:positionV relativeFrom="paragraph">
                  <wp:posOffset>254635</wp:posOffset>
                </wp:positionV>
                <wp:extent cx="3657600" cy="401955"/>
                <wp:effectExtent l="0" t="0" r="0" b="4445"/>
                <wp:wrapNone/>
                <wp:docPr id="142725655" name="Text Box 1"/>
                <wp:cNvGraphicFramePr/>
                <a:graphic xmlns:a="http://schemas.openxmlformats.org/drawingml/2006/main">
                  <a:graphicData uri="http://schemas.microsoft.com/office/word/2010/wordprocessingShape">
                    <wps:wsp>
                      <wps:cNvSpPr txBox="1"/>
                      <wps:spPr>
                        <a:xfrm>
                          <a:off x="0" y="0"/>
                          <a:ext cx="3657600" cy="401955"/>
                        </a:xfrm>
                        <a:prstGeom prst="rect">
                          <a:avLst/>
                        </a:prstGeom>
                        <a:solidFill>
                          <a:prstClr val="white"/>
                        </a:solidFill>
                        <a:ln>
                          <a:noFill/>
                        </a:ln>
                      </wps:spPr>
                      <wps:txbx>
                        <w:txbxContent>
                          <w:p w14:paraId="4116066E" w14:textId="73E35B8A" w:rsidR="0051197F" w:rsidRPr="004F2ACD" w:rsidRDefault="0051197F" w:rsidP="0051197F">
                            <w:pPr>
                              <w:pStyle w:val="Caption"/>
                              <w:rPr>
                                <w:noProof/>
                              </w:rPr>
                            </w:pPr>
                            <w:r>
                              <w:t xml:space="preserve">Figure </w:t>
                            </w:r>
                            <w:proofErr w:type="gramStart"/>
                            <w:r w:rsidR="00936388">
                              <w:t>8</w:t>
                            </w:r>
                            <w:r>
                              <w:t>:</w:t>
                            </w:r>
                            <w:r w:rsidRPr="009E5E4B">
                              <w:t>Cloud</w:t>
                            </w:r>
                            <w:proofErr w:type="gramEnd"/>
                            <w:r w:rsidRPr="009E5E4B">
                              <w:t xml:space="preserve"> Core Fraction Dynamics Over Time: High (Blue for no clouds, Red for clouds) versus Mean (Cyan for  clouds, Green for</w:t>
                            </w:r>
                            <w:r w:rsidR="007E34F0">
                              <w:t xml:space="preserve"> no</w:t>
                            </w:r>
                            <w:r w:rsidRPr="009E5E4B">
                              <w:t xml:space="preserve"> clouds) 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499437" id="_x0000_s1034" type="#_x0000_t202" style="position:absolute;margin-left:249.4pt;margin-top:20.05pt;width:4in;height:31.65pt;z-index:-25163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" stroked="f">
                <v:textbox inset="0,0,0,0">
                  <w:txbxContent>
                    <w:p w14:paraId="4116066E" w14:textId="73E35B8A" w:rsidR="0051197F" w:rsidRPr="004F2ACD" w:rsidRDefault="0051197F" w:rsidP="0051197F">
                      <w:pPr>
                        <w:pStyle w:val="Caption"/>
                        <w:rPr>
                          <w:noProof/>
                        </w:rPr>
                      </w:pPr>
                      <w:r>
                        <w:t xml:space="preserve">Figure </w:t>
                      </w:r>
                      <w:proofErr w:type="gramStart"/>
                      <w:r w:rsidR="00936388">
                        <w:t>8</w:t>
                      </w:r>
                      <w:r>
                        <w:t>:</w:t>
                      </w:r>
                      <w:r w:rsidRPr="009E5E4B">
                        <w:t>Cloud</w:t>
                      </w:r>
                      <w:proofErr w:type="gramEnd"/>
                      <w:r w:rsidRPr="009E5E4B">
                        <w:t xml:space="preserve"> Core Fraction Dynamics Over Time: High (Blue for no clouds, Red for clouds) versus Mean (Cyan for  clouds, Green for</w:t>
                      </w:r>
                      <w:r w:rsidR="007E34F0">
                        <w:t xml:space="preserve"> no</w:t>
                      </w:r>
                      <w:r w:rsidRPr="009E5E4B">
                        <w:t xml:space="preserve"> clouds) Conditions.</w:t>
                      </w:r>
                    </w:p>
                  </w:txbxContent>
                </v:textbox>
              </v:shape>
            </w:pict>
          </mc:Fallback>
        </mc:AlternateContent>
      </w:r>
      <w:r>
        <w:rPr>
          <w:noProof/>
        </w:rPr>
        <mc:AlternateContent>
          <mc:Choice Requires="wps">
            <w:drawing>
              <wp:anchor distT="0" distB="0" distL="114300" distR="114300" simplePos="0" relativeHeight="251680768" behindDoc="1" locked="0" layoutInCell="1" allowOverlap="1" wp14:anchorId="36AA8B59" wp14:editId="7BA95346">
                <wp:simplePos x="0" y="0"/>
                <wp:positionH relativeFrom="column">
                  <wp:posOffset>-663582</wp:posOffset>
                </wp:positionH>
                <wp:positionV relativeFrom="paragraph">
                  <wp:posOffset>308680</wp:posOffset>
                </wp:positionV>
                <wp:extent cx="3657600" cy="635"/>
                <wp:effectExtent l="0" t="0" r="0" b="12065"/>
                <wp:wrapNone/>
                <wp:docPr id="1638524681" name="Text Box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3F9194CF" w14:textId="0536FAC2" w:rsidR="0051197F" w:rsidRPr="00F671B1" w:rsidRDefault="0051197F" w:rsidP="0051197F">
                            <w:pPr>
                              <w:pStyle w:val="Caption"/>
                              <w:rPr>
                                <w:noProof/>
                              </w:rPr>
                            </w:pPr>
                            <w:r>
                              <w:t xml:space="preserve">Figure </w:t>
                            </w:r>
                            <w:proofErr w:type="gramStart"/>
                            <w:r w:rsidR="00936388">
                              <w:t>7</w:t>
                            </w:r>
                            <w:r>
                              <w:t>:</w:t>
                            </w:r>
                            <w:r w:rsidRPr="00E2492D">
                              <w:t>Total</w:t>
                            </w:r>
                            <w:proofErr w:type="gramEnd"/>
                            <w:r w:rsidRPr="00E2492D">
                              <w:t xml:space="preserve"> Cloud Fraction Evolution Over Time: High (Blue for no clouds, Red for clouds) versus Mean (Cyan for clouds, Green for</w:t>
                            </w:r>
                            <w:r w:rsidR="007E34F0">
                              <w:t xml:space="preserve"> no</w:t>
                            </w:r>
                            <w:r w:rsidRPr="00E2492D">
                              <w:t xml:space="preserve"> clouds) 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A8B59" id="_x0000_s1035" type="#_x0000_t202" style="position:absolute;margin-left:-52.25pt;margin-top:24.3pt;width:4in;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" stroked="f">
                <v:textbox style="mso-fit-shape-to-text:t" inset="0,0,0,0">
                  <w:txbxContent>
                    <w:p w14:paraId="3F9194CF" w14:textId="0536FAC2" w:rsidR="0051197F" w:rsidRPr="00F671B1" w:rsidRDefault="0051197F" w:rsidP="0051197F">
                      <w:pPr>
                        <w:pStyle w:val="Caption"/>
                        <w:rPr>
                          <w:noProof/>
                        </w:rPr>
                      </w:pPr>
                      <w:r>
                        <w:t xml:space="preserve">Figure </w:t>
                      </w:r>
                      <w:proofErr w:type="gramStart"/>
                      <w:r w:rsidR="00936388">
                        <w:t>7</w:t>
                      </w:r>
                      <w:r>
                        <w:t>:</w:t>
                      </w:r>
                      <w:r w:rsidRPr="00E2492D">
                        <w:t>Total</w:t>
                      </w:r>
                      <w:proofErr w:type="gramEnd"/>
                      <w:r w:rsidRPr="00E2492D">
                        <w:t xml:space="preserve"> Cloud Fraction Evolution Over Time: High (Blue for no clouds, Red for clouds) versus Mean (Cyan for clouds, Green for</w:t>
                      </w:r>
                      <w:r w:rsidR="007E34F0">
                        <w:t xml:space="preserve"> no</w:t>
                      </w:r>
                      <w:r w:rsidRPr="00E2492D">
                        <w:t xml:space="preserve"> clouds) Conditions.</w:t>
                      </w:r>
                    </w:p>
                  </w:txbxContent>
                </v:textbox>
              </v:shape>
            </w:pict>
          </mc:Fallback>
        </mc:AlternateContent>
      </w:r>
    </w:p>
    <w:p w14:paraId="65D6E29A" w14:textId="4219E094" w:rsidR="00C55523" w:rsidRDefault="00C55523" w:rsidP="00054789">
      <w:pPr>
        <w:spacing w:line="360" w:lineRule="auto"/>
      </w:pPr>
    </w:p>
    <w:p w14:paraId="098C46EE" w14:textId="6EA0F719" w:rsidR="00C55523" w:rsidRDefault="00C55523" w:rsidP="00054789">
      <w:pPr>
        <w:spacing w:line="360" w:lineRule="auto"/>
      </w:pPr>
    </w:p>
    <w:p w14:paraId="734D3D40" w14:textId="06B25DBA" w:rsidR="00C55523" w:rsidRDefault="00DC7501" w:rsidP="00054789">
      <w:pPr>
        <w:spacing w:line="360" w:lineRule="auto"/>
      </w:pPr>
      <w:r>
        <w:rPr>
          <w:noProof/>
        </w:rPr>
        <w:drawing>
          <wp:anchor distT="0" distB="0" distL="114300" distR="114300" simplePos="0" relativeHeight="251668480" behindDoc="1" locked="0" layoutInCell="1" allowOverlap="1" wp14:anchorId="261FFC2A" wp14:editId="69F3C82C">
            <wp:simplePos x="0" y="0"/>
            <wp:positionH relativeFrom="column">
              <wp:posOffset>1356402</wp:posOffset>
            </wp:positionH>
            <wp:positionV relativeFrom="paragraph">
              <wp:posOffset>186404</wp:posOffset>
            </wp:positionV>
            <wp:extent cx="3657600" cy="2926080"/>
            <wp:effectExtent l="0" t="0" r="0" b="0"/>
            <wp:wrapNone/>
            <wp:docPr id="362256279" name="Picture 10" descr="A graph of valu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56279" name="Picture 10" descr="A graph of values and numbe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57600" cy="2926080"/>
                    </a:xfrm>
                    <a:prstGeom prst="rect">
                      <a:avLst/>
                    </a:prstGeom>
                  </pic:spPr>
                </pic:pic>
              </a:graphicData>
            </a:graphic>
            <wp14:sizeRelH relativeFrom="page">
              <wp14:pctWidth>0</wp14:pctWidth>
            </wp14:sizeRelH>
            <wp14:sizeRelV relativeFrom="page">
              <wp14:pctHeight>0</wp14:pctHeight>
            </wp14:sizeRelV>
          </wp:anchor>
        </w:drawing>
      </w:r>
    </w:p>
    <w:p w14:paraId="3BDCBA48" w14:textId="35FAA9A5" w:rsidR="00C55523" w:rsidRDefault="00C55523" w:rsidP="00054789">
      <w:pPr>
        <w:spacing w:line="360" w:lineRule="auto"/>
      </w:pPr>
    </w:p>
    <w:p w14:paraId="311F835C" w14:textId="40C89937" w:rsidR="00C55523" w:rsidRDefault="00C55523" w:rsidP="00054789">
      <w:pPr>
        <w:spacing w:line="360" w:lineRule="auto"/>
      </w:pPr>
    </w:p>
    <w:p w14:paraId="7AAFEAE8" w14:textId="5D681EBE" w:rsidR="00C55523" w:rsidRDefault="00C55523" w:rsidP="00054789">
      <w:pPr>
        <w:spacing w:line="360" w:lineRule="auto"/>
      </w:pPr>
    </w:p>
    <w:p w14:paraId="590E3BD9" w14:textId="2E969EE8" w:rsidR="00C55523" w:rsidRDefault="00C55523" w:rsidP="00054789">
      <w:pPr>
        <w:spacing w:line="360" w:lineRule="auto"/>
      </w:pPr>
    </w:p>
    <w:p w14:paraId="2CD4C8AE" w14:textId="3923A0EE" w:rsidR="00C55523" w:rsidRDefault="00C55523" w:rsidP="00054789">
      <w:pPr>
        <w:spacing w:line="360" w:lineRule="auto"/>
      </w:pPr>
    </w:p>
    <w:p w14:paraId="3E73AF6D" w14:textId="0B2CE5DA" w:rsidR="00C55523" w:rsidRDefault="00C55523" w:rsidP="00054789">
      <w:pPr>
        <w:spacing w:line="360" w:lineRule="auto"/>
      </w:pPr>
    </w:p>
    <w:p w14:paraId="4B295AD3" w14:textId="6D450ACF" w:rsidR="00C55523" w:rsidRDefault="00C55523" w:rsidP="00054789">
      <w:pPr>
        <w:spacing w:line="360" w:lineRule="auto"/>
      </w:pPr>
    </w:p>
    <w:p w14:paraId="4711DDA6" w14:textId="5053A1C0" w:rsidR="00C55523" w:rsidRDefault="00C55523" w:rsidP="00054789">
      <w:pPr>
        <w:spacing w:line="360" w:lineRule="auto"/>
      </w:pPr>
    </w:p>
    <w:p w14:paraId="72DA255E" w14:textId="465A0659" w:rsidR="00C55523" w:rsidRDefault="00C55523" w:rsidP="00054789">
      <w:pPr>
        <w:spacing w:line="360" w:lineRule="auto"/>
      </w:pPr>
    </w:p>
    <w:p w14:paraId="4D51EA83" w14:textId="2267911F" w:rsidR="00C55523" w:rsidRDefault="00C55523" w:rsidP="00054789">
      <w:pPr>
        <w:spacing w:line="360" w:lineRule="auto"/>
      </w:pPr>
    </w:p>
    <w:p w14:paraId="0F413F7D" w14:textId="1C32A24A" w:rsidR="00C55523" w:rsidRDefault="00C55523" w:rsidP="00054789">
      <w:pPr>
        <w:spacing w:line="360" w:lineRule="auto"/>
      </w:pPr>
    </w:p>
    <w:p w14:paraId="4549B30B" w14:textId="0E88E895" w:rsidR="00C55523" w:rsidRDefault="00DC7501" w:rsidP="00054789">
      <w:pPr>
        <w:spacing w:line="360" w:lineRule="auto"/>
      </w:pPr>
      <w:r>
        <w:rPr>
          <w:noProof/>
        </w:rPr>
        <mc:AlternateContent>
          <mc:Choice Requires="wps">
            <w:drawing>
              <wp:anchor distT="0" distB="0" distL="114300" distR="114300" simplePos="0" relativeHeight="251684864" behindDoc="1" locked="0" layoutInCell="1" allowOverlap="1" wp14:anchorId="2F50810A" wp14:editId="0C5A4A3E">
                <wp:simplePos x="0" y="0"/>
                <wp:positionH relativeFrom="column">
                  <wp:posOffset>1537300</wp:posOffset>
                </wp:positionH>
                <wp:positionV relativeFrom="paragraph">
                  <wp:posOffset>93219</wp:posOffset>
                </wp:positionV>
                <wp:extent cx="3657600" cy="635"/>
                <wp:effectExtent l="0" t="0" r="0" b="12065"/>
                <wp:wrapNone/>
                <wp:docPr id="4353565" name="Text Box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4D1BF2A8" w14:textId="7F739F72" w:rsidR="00936388" w:rsidRPr="00CE399D" w:rsidRDefault="00936388" w:rsidP="00936388">
                            <w:pPr>
                              <w:pStyle w:val="Caption"/>
                              <w:rPr>
                                <w:noProof/>
                              </w:rPr>
                            </w:pPr>
                            <w:r>
                              <w:t xml:space="preserve">Figure </w:t>
                            </w:r>
                            <w:proofErr w:type="gramStart"/>
                            <w:r>
                              <w:t>9:</w:t>
                            </w:r>
                            <w:r w:rsidRPr="00A3543D">
                              <w:t>Mass</w:t>
                            </w:r>
                            <w:proofErr w:type="gramEnd"/>
                            <w:r w:rsidRPr="00A3543D">
                              <w:t xml:space="preserve"> Flux Variability Over Time: High (Blue for no clouds, Red for clouds) versus Mean (Cyan for clouds, Green for</w:t>
                            </w:r>
                            <w:r w:rsidR="007E34F0">
                              <w:t xml:space="preserve"> no</w:t>
                            </w:r>
                            <w:r w:rsidRPr="00A3543D">
                              <w:t xml:space="preserve"> clouds) 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0810A" id="_x0000_s1036" type="#_x0000_t202" style="position:absolute;margin-left:121.05pt;margin-top:7.35pt;width:4in;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" stroked="f">
                <v:textbox style="mso-fit-shape-to-text:t" inset="0,0,0,0">
                  <w:txbxContent>
                    <w:p w14:paraId="4D1BF2A8" w14:textId="7F739F72" w:rsidR="00936388" w:rsidRPr="00CE399D" w:rsidRDefault="00936388" w:rsidP="00936388">
                      <w:pPr>
                        <w:pStyle w:val="Caption"/>
                        <w:rPr>
                          <w:noProof/>
                        </w:rPr>
                      </w:pPr>
                      <w:r>
                        <w:t xml:space="preserve">Figure </w:t>
                      </w:r>
                      <w:proofErr w:type="gramStart"/>
                      <w:r>
                        <w:t>9:</w:t>
                      </w:r>
                      <w:r w:rsidRPr="00A3543D">
                        <w:t>Mass</w:t>
                      </w:r>
                      <w:proofErr w:type="gramEnd"/>
                      <w:r w:rsidRPr="00A3543D">
                        <w:t xml:space="preserve"> Flux Variability Over Time: High (Blue for no clouds, Red for clouds) versus Mean (Cyan for clouds, Green for</w:t>
                      </w:r>
                      <w:r w:rsidR="007E34F0">
                        <w:t xml:space="preserve"> no</w:t>
                      </w:r>
                      <w:r w:rsidRPr="00A3543D">
                        <w:t xml:space="preserve"> clouds) Conditions.</w:t>
                      </w:r>
                    </w:p>
                  </w:txbxContent>
                </v:textbox>
              </v:shape>
            </w:pict>
          </mc:Fallback>
        </mc:AlternateContent>
      </w:r>
    </w:p>
    <w:p w14:paraId="7477A417" w14:textId="0CF39988" w:rsidR="00C55523" w:rsidRDefault="00C55523" w:rsidP="00054789">
      <w:pPr>
        <w:spacing w:line="360" w:lineRule="auto"/>
      </w:pPr>
    </w:p>
    <w:p w14:paraId="029B52AB" w14:textId="606F883A" w:rsidR="00C55523" w:rsidRDefault="00C55523" w:rsidP="00054789">
      <w:pPr>
        <w:spacing w:line="360" w:lineRule="auto"/>
      </w:pPr>
    </w:p>
    <w:p w14:paraId="0EE4DC7E" w14:textId="62D9BC1B" w:rsidR="00C55523" w:rsidRDefault="00C55523" w:rsidP="00054789">
      <w:pPr>
        <w:spacing w:line="360" w:lineRule="auto"/>
      </w:pPr>
    </w:p>
    <w:p w14:paraId="558A3D4D" w14:textId="0E6ACC2F" w:rsidR="00C55523" w:rsidRDefault="00C55523" w:rsidP="00054789">
      <w:pPr>
        <w:spacing w:line="360" w:lineRule="auto"/>
      </w:pPr>
    </w:p>
    <w:p w14:paraId="3F9CA79A" w14:textId="2F709ECD" w:rsidR="00C55523" w:rsidRPr="00C079EA" w:rsidRDefault="00C55523" w:rsidP="00054789">
      <w:pPr>
        <w:spacing w:line="360" w:lineRule="auto"/>
      </w:pPr>
    </w:p>
    <w:sectPr w:rsidR="00C55523" w:rsidRPr="00C079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7AB"/>
    <w:rsid w:val="00054789"/>
    <w:rsid w:val="00072E14"/>
    <w:rsid w:val="000A70B4"/>
    <w:rsid w:val="001207AE"/>
    <w:rsid w:val="00136E4D"/>
    <w:rsid w:val="0019015A"/>
    <w:rsid w:val="001B50F3"/>
    <w:rsid w:val="002077AB"/>
    <w:rsid w:val="0023275E"/>
    <w:rsid w:val="002570DC"/>
    <w:rsid w:val="0032046B"/>
    <w:rsid w:val="00331CF5"/>
    <w:rsid w:val="00333B3B"/>
    <w:rsid w:val="0034795E"/>
    <w:rsid w:val="00392242"/>
    <w:rsid w:val="00413717"/>
    <w:rsid w:val="00497EEE"/>
    <w:rsid w:val="0050384E"/>
    <w:rsid w:val="0051197F"/>
    <w:rsid w:val="005547CF"/>
    <w:rsid w:val="0059138B"/>
    <w:rsid w:val="005F56AF"/>
    <w:rsid w:val="006E601C"/>
    <w:rsid w:val="007E34F0"/>
    <w:rsid w:val="008562C4"/>
    <w:rsid w:val="00906B2D"/>
    <w:rsid w:val="0093086C"/>
    <w:rsid w:val="00936388"/>
    <w:rsid w:val="00963292"/>
    <w:rsid w:val="009B5946"/>
    <w:rsid w:val="009C3E42"/>
    <w:rsid w:val="00AA26F2"/>
    <w:rsid w:val="00B50907"/>
    <w:rsid w:val="00BC5CDD"/>
    <w:rsid w:val="00C079EA"/>
    <w:rsid w:val="00C55523"/>
    <w:rsid w:val="00CB1003"/>
    <w:rsid w:val="00CD58FC"/>
    <w:rsid w:val="00CE2887"/>
    <w:rsid w:val="00DC7501"/>
    <w:rsid w:val="00E141C9"/>
    <w:rsid w:val="00E24E4D"/>
    <w:rsid w:val="00E27D62"/>
    <w:rsid w:val="00E4750D"/>
    <w:rsid w:val="00E9524A"/>
    <w:rsid w:val="00F37AFF"/>
    <w:rsid w:val="00FD35FF"/>
    <w:rsid w:val="00FF25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25DF3"/>
  <w15:docId w15:val="{643030BB-ABEE-F64C-84B9-4F92083C9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C3E42"/>
    <w:pPr>
      <w:spacing w:after="200"/>
    </w:pPr>
    <w:rPr>
      <w:i/>
      <w:iCs/>
      <w:color w:val="44546A" w:themeColor="text2"/>
      <w:sz w:val="18"/>
      <w:szCs w:val="18"/>
    </w:rPr>
  </w:style>
  <w:style w:type="paragraph" w:styleId="NoSpacing">
    <w:name w:val="No Spacing"/>
    <w:uiPriority w:val="1"/>
    <w:qFormat/>
    <w:rsid w:val="0034795E"/>
  </w:style>
  <w:style w:type="paragraph" w:styleId="Bibliography">
    <w:name w:val="Bibliography"/>
    <w:basedOn w:val="Normal"/>
    <w:next w:val="Normal"/>
    <w:uiPriority w:val="37"/>
    <w:unhideWhenUsed/>
    <w:rsid w:val="002570DC"/>
    <w:pPr>
      <w:spacing w:after="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5916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E7C259-471F-EC49-8E31-0E0189D20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6</Pages>
  <Words>1920</Words>
  <Characters>10946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Abrokwah Oteng</dc:creator>
  <cp:keywords/>
  <dc:description/>
  <cp:lastModifiedBy>Nathaniel Abrokwah Oteng</cp:lastModifiedBy>
  <cp:revision>42</cp:revision>
  <dcterms:created xsi:type="dcterms:W3CDTF">2023-12-06T18:07:00Z</dcterms:created>
  <dcterms:modified xsi:type="dcterms:W3CDTF">2023-12-09T21:22:00Z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zotero-version="6.0.28"&gt;&lt;session id="s2TQPql9"/&gt;&lt;style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