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01" w:rsidRPr="00C56401" w:rsidRDefault="00C56401" w:rsidP="00C56401">
      <w:pPr>
        <w:spacing w:after="0" w:line="240" w:lineRule="auto"/>
        <w:ind w:firstLine="567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C56401">
        <w:rPr>
          <w:rFonts w:ascii="Arial" w:hAnsi="Arial" w:cs="Arial"/>
          <w:b/>
          <w:color w:val="002060"/>
          <w:sz w:val="24"/>
          <w:szCs w:val="24"/>
        </w:rPr>
        <w:t>Индекс человеческого развития</w:t>
      </w:r>
    </w:p>
    <w:p w:rsidR="001047D7" w:rsidRPr="005441FA" w:rsidRDefault="00C56401" w:rsidP="00C56401">
      <w:pPr>
        <w:spacing w:after="0" w:line="240" w:lineRule="auto"/>
        <w:ind w:firstLine="567"/>
        <w:jc w:val="center"/>
        <w:rPr>
          <w:rFonts w:ascii="Arial" w:hAnsi="Arial" w:cs="Arial"/>
          <w:sz w:val="24"/>
          <w:szCs w:val="24"/>
        </w:rPr>
      </w:pPr>
      <w:r w:rsidRPr="00C56401">
        <w:rPr>
          <w:rFonts w:ascii="Arial" w:hAnsi="Arial" w:cs="Arial"/>
          <w:b/>
          <w:color w:val="002060"/>
          <w:sz w:val="24"/>
          <w:szCs w:val="24"/>
        </w:rPr>
        <w:t xml:space="preserve"> (</w:t>
      </w:r>
      <w:proofErr w:type="spellStart"/>
      <w:r w:rsidRPr="00C56401">
        <w:rPr>
          <w:rFonts w:ascii="Arial" w:hAnsi="Arial" w:cs="Arial"/>
          <w:b/>
          <w:color w:val="002060"/>
          <w:sz w:val="24"/>
          <w:szCs w:val="24"/>
        </w:rPr>
        <w:t>Human</w:t>
      </w:r>
      <w:proofErr w:type="spellEnd"/>
      <w:r w:rsidRPr="00C5640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Pr="00C56401">
        <w:rPr>
          <w:rFonts w:ascii="Arial" w:hAnsi="Arial" w:cs="Arial"/>
          <w:b/>
          <w:color w:val="002060"/>
          <w:sz w:val="24"/>
          <w:szCs w:val="24"/>
        </w:rPr>
        <w:t>Development</w:t>
      </w:r>
      <w:proofErr w:type="spellEnd"/>
      <w:r w:rsidRPr="00C56401">
        <w:rPr>
          <w:rFonts w:ascii="Arial" w:hAnsi="Arial" w:cs="Arial"/>
          <w:b/>
          <w:color w:val="002060"/>
          <w:sz w:val="24"/>
          <w:szCs w:val="24"/>
        </w:rPr>
        <w:t xml:space="preserve"> </w:t>
      </w:r>
      <w:proofErr w:type="spellStart"/>
      <w:r w:rsidRPr="00C56401">
        <w:rPr>
          <w:rFonts w:ascii="Arial" w:hAnsi="Arial" w:cs="Arial"/>
          <w:b/>
          <w:color w:val="002060"/>
          <w:sz w:val="24"/>
          <w:szCs w:val="24"/>
        </w:rPr>
        <w:t>Index</w:t>
      </w:r>
      <w:proofErr w:type="spellEnd"/>
      <w:r w:rsidRPr="00C56401">
        <w:rPr>
          <w:rFonts w:ascii="Arial" w:hAnsi="Arial" w:cs="Arial"/>
          <w:b/>
          <w:color w:val="002060"/>
          <w:sz w:val="24"/>
          <w:szCs w:val="24"/>
        </w:rPr>
        <w:t xml:space="preserve"> 201</w:t>
      </w:r>
      <w:r>
        <w:rPr>
          <w:rFonts w:ascii="Arial" w:hAnsi="Arial" w:cs="Arial"/>
          <w:b/>
          <w:color w:val="002060"/>
          <w:sz w:val="24"/>
          <w:szCs w:val="24"/>
        </w:rPr>
        <w:t>8</w:t>
      </w:r>
      <w:r w:rsidRPr="00C56401">
        <w:rPr>
          <w:rFonts w:ascii="Arial" w:hAnsi="Arial" w:cs="Arial"/>
          <w:b/>
          <w:color w:val="002060"/>
          <w:sz w:val="24"/>
          <w:szCs w:val="24"/>
        </w:rPr>
        <w:t>)</w:t>
      </w:r>
    </w:p>
    <w:p w:rsidR="00841664" w:rsidRPr="005441FA" w:rsidRDefault="00841664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5441FA" w:rsidRPr="00D34E66" w:rsidRDefault="005441FA" w:rsidP="005441FA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Индекс </w:t>
      </w:r>
      <w:r w:rsidR="00C56401" w:rsidRPr="00C56401">
        <w:rPr>
          <w:rFonts w:ascii="Arial" w:hAnsi="Arial" w:cs="Arial"/>
          <w:sz w:val="24"/>
          <w:szCs w:val="24"/>
        </w:rPr>
        <w:t xml:space="preserve">составляется </w:t>
      </w:r>
      <w:r w:rsidR="00C56401" w:rsidRPr="00C56401">
        <w:rPr>
          <w:rFonts w:ascii="Arial" w:hAnsi="Arial" w:cs="Arial"/>
          <w:b/>
          <w:sz w:val="24"/>
          <w:szCs w:val="24"/>
        </w:rPr>
        <w:t>Программой развития Организации Объединенных Наций (ПРООН)</w:t>
      </w:r>
      <w:r w:rsidR="00C56401" w:rsidRPr="00C56401">
        <w:rPr>
          <w:rFonts w:ascii="Arial" w:hAnsi="Arial" w:cs="Arial"/>
          <w:sz w:val="24"/>
          <w:szCs w:val="24"/>
        </w:rPr>
        <w:t xml:space="preserve"> и используется в рамках специальной серии докладов Организации Объединённых </w:t>
      </w:r>
      <w:r w:rsidR="00C56401">
        <w:rPr>
          <w:rFonts w:ascii="Arial" w:hAnsi="Arial" w:cs="Arial"/>
          <w:sz w:val="24"/>
          <w:szCs w:val="24"/>
        </w:rPr>
        <w:t>Наций (ООН) о развитии человека с 1990 г.</w:t>
      </w:r>
    </w:p>
    <w:p w:rsidR="0086049E" w:rsidRDefault="0086049E" w:rsidP="00841664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86049E" w:rsidRDefault="001A15DE" w:rsidP="00841664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2018</w:t>
      </w:r>
      <w:r w:rsidR="001C21E5" w:rsidRPr="001C21E5">
        <w:rPr>
          <w:rFonts w:ascii="Arial" w:hAnsi="Arial" w:cs="Arial"/>
          <w:sz w:val="24"/>
          <w:szCs w:val="24"/>
        </w:rPr>
        <w:t xml:space="preserve"> году </w:t>
      </w:r>
      <w:r w:rsidR="001C21E5">
        <w:rPr>
          <w:rFonts w:ascii="Arial" w:hAnsi="Arial" w:cs="Arial"/>
          <w:sz w:val="24"/>
          <w:szCs w:val="24"/>
        </w:rPr>
        <w:t xml:space="preserve">представлены </w:t>
      </w:r>
      <w:r w:rsidR="00C56401">
        <w:rPr>
          <w:rFonts w:ascii="Arial" w:hAnsi="Arial" w:cs="Arial"/>
          <w:b/>
          <w:sz w:val="24"/>
          <w:szCs w:val="24"/>
        </w:rPr>
        <w:t>189</w:t>
      </w:r>
      <w:r w:rsidR="001C21E5" w:rsidRPr="003A1E63">
        <w:rPr>
          <w:rFonts w:ascii="Arial" w:hAnsi="Arial" w:cs="Arial"/>
          <w:b/>
          <w:sz w:val="24"/>
          <w:szCs w:val="24"/>
        </w:rPr>
        <w:t xml:space="preserve"> стран</w:t>
      </w:r>
    </w:p>
    <w:p w:rsidR="0086049E" w:rsidRDefault="0086049E" w:rsidP="003A1E63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C47258" w:rsidRPr="00C47258" w:rsidRDefault="00C47258" w:rsidP="00C47258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Индекс</w:t>
      </w:r>
      <w:r w:rsidRPr="00C47258">
        <w:rPr>
          <w:rFonts w:ascii="Arial" w:hAnsi="Arial" w:cs="Arial"/>
          <w:sz w:val="24"/>
          <w:szCs w:val="24"/>
        </w:rPr>
        <w:t xml:space="preserve"> измеряет достижения страны по </w:t>
      </w:r>
      <w:r w:rsidRPr="009519EA">
        <w:rPr>
          <w:rFonts w:ascii="Arial" w:hAnsi="Arial" w:cs="Arial"/>
          <w:b/>
          <w:sz w:val="24"/>
          <w:szCs w:val="24"/>
        </w:rPr>
        <w:t>тр</w:t>
      </w:r>
      <w:r w:rsidR="009519EA" w:rsidRPr="009519EA">
        <w:rPr>
          <w:rFonts w:ascii="Arial" w:hAnsi="Arial" w:cs="Arial"/>
          <w:b/>
          <w:sz w:val="24"/>
          <w:szCs w:val="24"/>
        </w:rPr>
        <w:t>е</w:t>
      </w:r>
      <w:r w:rsidRPr="009519EA">
        <w:rPr>
          <w:rFonts w:ascii="Arial" w:hAnsi="Arial" w:cs="Arial"/>
          <w:b/>
          <w:sz w:val="24"/>
          <w:szCs w:val="24"/>
        </w:rPr>
        <w:t>м основным направлениям</w:t>
      </w:r>
      <w:r w:rsidR="009519EA">
        <w:rPr>
          <w:rFonts w:ascii="Arial" w:hAnsi="Arial" w:cs="Arial"/>
          <w:sz w:val="24"/>
          <w:szCs w:val="24"/>
        </w:rPr>
        <w:t xml:space="preserve"> д</w:t>
      </w:r>
      <w:r w:rsidRPr="00C47258">
        <w:rPr>
          <w:rFonts w:ascii="Arial" w:hAnsi="Arial" w:cs="Arial"/>
          <w:sz w:val="24"/>
          <w:szCs w:val="24"/>
        </w:rPr>
        <w:t>ля которых оцениваются свои индексы:</w:t>
      </w:r>
    </w:p>
    <w:p w:rsidR="00C47258" w:rsidRPr="009519EA" w:rsidRDefault="00C47258" w:rsidP="009519EA">
      <w:pPr>
        <w:pStyle w:val="a3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9519EA">
        <w:rPr>
          <w:rFonts w:ascii="Arial" w:hAnsi="Arial" w:cs="Arial"/>
          <w:b/>
          <w:sz w:val="24"/>
          <w:szCs w:val="24"/>
        </w:rPr>
        <w:t>Индекс ожидаемой продолжительности жизни</w:t>
      </w:r>
      <w:r w:rsidRPr="009519EA">
        <w:rPr>
          <w:rFonts w:ascii="Arial" w:hAnsi="Arial" w:cs="Arial"/>
          <w:sz w:val="24"/>
          <w:szCs w:val="24"/>
        </w:rPr>
        <w:t>: здоровье и долголетие, измеряемые показателем средней ожидаемой продо</w:t>
      </w:r>
      <w:r w:rsidR="00CF5D45">
        <w:rPr>
          <w:rFonts w:ascii="Arial" w:hAnsi="Arial" w:cs="Arial"/>
          <w:sz w:val="24"/>
          <w:szCs w:val="24"/>
        </w:rPr>
        <w:t>лжительности жизни при рождении</w:t>
      </w:r>
    </w:p>
    <w:p w:rsidR="00C47258" w:rsidRPr="009519EA" w:rsidRDefault="00C47258" w:rsidP="009519EA">
      <w:pPr>
        <w:pStyle w:val="a3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9519EA">
        <w:rPr>
          <w:rFonts w:ascii="Arial" w:hAnsi="Arial" w:cs="Arial"/>
          <w:b/>
          <w:sz w:val="24"/>
          <w:szCs w:val="24"/>
        </w:rPr>
        <w:t>Индекс образования</w:t>
      </w:r>
      <w:r w:rsidRPr="009519EA">
        <w:rPr>
          <w:rFonts w:ascii="Arial" w:hAnsi="Arial" w:cs="Arial"/>
          <w:sz w:val="24"/>
          <w:szCs w:val="24"/>
        </w:rPr>
        <w:t>: доступ к образованию, измеряемый средней ожидаемой продолжительностью обучения детей школьного возраста и средней продолжительност</w:t>
      </w:r>
      <w:r w:rsidR="00CF5D45">
        <w:rPr>
          <w:rFonts w:ascii="Arial" w:hAnsi="Arial" w:cs="Arial"/>
          <w:sz w:val="24"/>
          <w:szCs w:val="24"/>
        </w:rPr>
        <w:t>ью обучения взрослого населения</w:t>
      </w:r>
    </w:p>
    <w:p w:rsidR="00C47258" w:rsidRPr="009519EA" w:rsidRDefault="00C47258" w:rsidP="009519EA">
      <w:pPr>
        <w:pStyle w:val="a3"/>
        <w:numPr>
          <w:ilvl w:val="0"/>
          <w:numId w:val="5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Arial" w:hAnsi="Arial" w:cs="Arial"/>
          <w:sz w:val="24"/>
          <w:szCs w:val="24"/>
        </w:rPr>
      </w:pPr>
      <w:r w:rsidRPr="009519EA">
        <w:rPr>
          <w:rFonts w:ascii="Arial" w:hAnsi="Arial" w:cs="Arial"/>
          <w:b/>
          <w:sz w:val="24"/>
          <w:szCs w:val="24"/>
        </w:rPr>
        <w:t>Индекс валового национального дохода</w:t>
      </w:r>
      <w:r w:rsidRPr="009519EA">
        <w:rPr>
          <w:rFonts w:ascii="Arial" w:hAnsi="Arial" w:cs="Arial"/>
          <w:sz w:val="24"/>
          <w:szCs w:val="24"/>
        </w:rPr>
        <w:t xml:space="preserve">: достойный уровень жизни, измеряемый величиной валового национального дохода (ВНД) на душу населения в долларах США по паритету </w:t>
      </w:r>
      <w:r w:rsidR="00CF5D45">
        <w:rPr>
          <w:rFonts w:ascii="Arial" w:hAnsi="Arial" w:cs="Arial"/>
          <w:sz w:val="24"/>
          <w:szCs w:val="24"/>
        </w:rPr>
        <w:t>покупат</w:t>
      </w:r>
      <w:bookmarkStart w:id="0" w:name="_GoBack"/>
      <w:bookmarkEnd w:id="0"/>
      <w:r w:rsidR="00CF5D45">
        <w:rPr>
          <w:rFonts w:ascii="Arial" w:hAnsi="Arial" w:cs="Arial"/>
          <w:sz w:val="24"/>
          <w:szCs w:val="24"/>
        </w:rPr>
        <w:t>ельной способности (ППС)</w:t>
      </w:r>
    </w:p>
    <w:p w:rsidR="006C24A9" w:rsidRDefault="006C24A9" w:rsidP="003A1E63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2D15F6" w:rsidRDefault="00363339" w:rsidP="003A1E63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363339">
        <w:rPr>
          <w:rFonts w:ascii="Arial" w:hAnsi="Arial" w:cs="Arial"/>
          <w:sz w:val="24"/>
          <w:szCs w:val="24"/>
        </w:rPr>
        <w:t xml:space="preserve">Казахстан </w:t>
      </w:r>
      <w:r w:rsidR="00085B0C">
        <w:rPr>
          <w:rFonts w:ascii="Arial" w:hAnsi="Arial" w:cs="Arial"/>
          <w:sz w:val="24"/>
          <w:szCs w:val="24"/>
        </w:rPr>
        <w:t>занял</w:t>
      </w:r>
      <w:r w:rsidR="002D15F6">
        <w:rPr>
          <w:rFonts w:ascii="Arial" w:hAnsi="Arial" w:cs="Arial"/>
          <w:sz w:val="24"/>
          <w:szCs w:val="24"/>
        </w:rPr>
        <w:t xml:space="preserve"> </w:t>
      </w:r>
      <w:r w:rsidR="00186355">
        <w:rPr>
          <w:rFonts w:ascii="Arial" w:hAnsi="Arial" w:cs="Arial"/>
          <w:b/>
          <w:color w:val="C00000"/>
          <w:sz w:val="28"/>
          <w:szCs w:val="24"/>
        </w:rPr>
        <w:t>58</w:t>
      </w:r>
      <w:r w:rsidR="00732391">
        <w:rPr>
          <w:rFonts w:ascii="Arial" w:hAnsi="Arial" w:cs="Arial"/>
          <w:b/>
          <w:color w:val="C00000"/>
          <w:sz w:val="28"/>
          <w:szCs w:val="24"/>
        </w:rPr>
        <w:t xml:space="preserve"> место</w:t>
      </w:r>
      <w:r w:rsidR="002D15F6">
        <w:rPr>
          <w:rFonts w:ascii="Arial" w:hAnsi="Arial" w:cs="Arial"/>
          <w:sz w:val="24"/>
          <w:szCs w:val="24"/>
        </w:rPr>
        <w:t xml:space="preserve"> </w:t>
      </w:r>
      <w:r w:rsidR="00186355" w:rsidRPr="00186355">
        <w:rPr>
          <w:rFonts w:ascii="Arial" w:hAnsi="Arial" w:cs="Arial"/>
          <w:sz w:val="24"/>
          <w:szCs w:val="24"/>
        </w:rPr>
        <w:t xml:space="preserve">в списке стран с </w:t>
      </w:r>
      <w:r w:rsidR="00186355" w:rsidRPr="00186355">
        <w:rPr>
          <w:rFonts w:ascii="Arial" w:hAnsi="Arial" w:cs="Arial"/>
          <w:b/>
          <w:sz w:val="24"/>
          <w:szCs w:val="24"/>
        </w:rPr>
        <w:t>самым высоким уровнем</w:t>
      </w:r>
      <w:r w:rsidR="00186355" w:rsidRPr="00186355">
        <w:rPr>
          <w:rFonts w:ascii="Arial" w:hAnsi="Arial" w:cs="Arial"/>
          <w:sz w:val="24"/>
          <w:szCs w:val="24"/>
        </w:rPr>
        <w:t xml:space="preserve"> человеческого развития</w:t>
      </w:r>
    </w:p>
    <w:p w:rsidR="002D15F6" w:rsidRDefault="00BF09F0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4968240</wp:posOffset>
                </wp:positionH>
                <wp:positionV relativeFrom="paragraph">
                  <wp:posOffset>116205</wp:posOffset>
                </wp:positionV>
                <wp:extent cx="123825" cy="295275"/>
                <wp:effectExtent l="19050" t="0" r="47625" b="47625"/>
                <wp:wrapNone/>
                <wp:docPr id="5" name="Стрелка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952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80D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5" o:spid="_x0000_s1026" type="#_x0000_t67" style="position:absolute;margin-left:391.2pt;margin-top:9.15pt;width: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" adj="17071" fillcolor="red" strokecolor="black [3213]" strokeweight="1pt"/>
            </w:pict>
          </mc:Fallback>
        </mc:AlternateContent>
      </w:r>
    </w:p>
    <w:p w:rsidR="00363339" w:rsidRDefault="002D15F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это</w:t>
      </w:r>
      <w:r w:rsidR="00363339" w:rsidRPr="00363339">
        <w:rPr>
          <w:rFonts w:ascii="Arial" w:hAnsi="Arial" w:cs="Arial"/>
          <w:sz w:val="24"/>
          <w:szCs w:val="24"/>
        </w:rPr>
        <w:t xml:space="preserve"> на </w:t>
      </w:r>
      <w:r w:rsidR="009B7224">
        <w:rPr>
          <w:rFonts w:ascii="Arial" w:hAnsi="Arial" w:cs="Arial"/>
          <w:b/>
          <w:sz w:val="28"/>
          <w:szCs w:val="24"/>
        </w:rPr>
        <w:t>2</w:t>
      </w:r>
      <w:r w:rsidR="00085B0C" w:rsidRPr="00085B0C">
        <w:rPr>
          <w:rFonts w:ascii="Arial" w:hAnsi="Arial" w:cs="Arial"/>
          <w:b/>
          <w:sz w:val="32"/>
          <w:szCs w:val="24"/>
        </w:rPr>
        <w:t xml:space="preserve"> </w:t>
      </w:r>
      <w:r w:rsidR="00085B0C">
        <w:rPr>
          <w:rFonts w:ascii="Arial" w:hAnsi="Arial" w:cs="Arial"/>
          <w:b/>
          <w:sz w:val="28"/>
          <w:szCs w:val="24"/>
        </w:rPr>
        <w:t>позиции</w:t>
      </w:r>
      <w:r w:rsidR="00363339" w:rsidRPr="00AE1AFE">
        <w:rPr>
          <w:rFonts w:ascii="Arial" w:hAnsi="Arial" w:cs="Arial"/>
          <w:b/>
          <w:sz w:val="28"/>
          <w:szCs w:val="24"/>
        </w:rPr>
        <w:t xml:space="preserve"> </w:t>
      </w:r>
      <w:r w:rsidR="00BF09F0">
        <w:rPr>
          <w:rFonts w:ascii="Arial" w:hAnsi="Arial" w:cs="Arial"/>
          <w:b/>
          <w:sz w:val="28"/>
          <w:szCs w:val="24"/>
        </w:rPr>
        <w:t>ниже</w:t>
      </w:r>
      <w:r w:rsidR="00C36369">
        <w:rPr>
          <w:rFonts w:ascii="Arial" w:hAnsi="Arial" w:cs="Arial"/>
          <w:b/>
          <w:sz w:val="28"/>
          <w:szCs w:val="24"/>
        </w:rPr>
        <w:t xml:space="preserve"> </w:t>
      </w:r>
      <w:r w:rsidR="00363339" w:rsidRPr="00363339">
        <w:rPr>
          <w:rFonts w:ascii="Arial" w:hAnsi="Arial" w:cs="Arial"/>
          <w:sz w:val="24"/>
          <w:szCs w:val="24"/>
        </w:rPr>
        <w:t xml:space="preserve">по </w:t>
      </w:r>
      <w:r w:rsidR="00085B0C">
        <w:rPr>
          <w:rFonts w:ascii="Arial" w:hAnsi="Arial" w:cs="Arial"/>
          <w:sz w:val="24"/>
          <w:szCs w:val="24"/>
        </w:rPr>
        <w:t>сравнению с рейтингом 2017</w:t>
      </w:r>
      <w:r>
        <w:rPr>
          <w:rFonts w:ascii="Arial" w:hAnsi="Arial" w:cs="Arial"/>
          <w:sz w:val="24"/>
          <w:szCs w:val="24"/>
        </w:rPr>
        <w:t xml:space="preserve"> года</w:t>
      </w:r>
      <w:r w:rsidR="00C36369">
        <w:rPr>
          <w:rFonts w:ascii="Arial" w:hAnsi="Arial" w:cs="Arial"/>
          <w:sz w:val="24"/>
          <w:szCs w:val="24"/>
        </w:rPr>
        <w:t xml:space="preserve"> </w:t>
      </w:r>
    </w:p>
    <w:p w:rsidR="00D34E66" w:rsidRDefault="00D34E66" w:rsidP="00363339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1557"/>
        <w:gridCol w:w="1558"/>
        <w:gridCol w:w="1558"/>
        <w:gridCol w:w="1558"/>
        <w:gridCol w:w="1558"/>
      </w:tblGrid>
      <w:tr w:rsidR="005873FB" w:rsidTr="005873FB">
        <w:trPr>
          <w:jc w:val="center"/>
        </w:trPr>
        <w:tc>
          <w:tcPr>
            <w:tcW w:w="1556" w:type="dxa"/>
          </w:tcPr>
          <w:p w:rsidR="005873FB" w:rsidRPr="00D31EBB" w:rsidRDefault="005873F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Год</w:t>
            </w:r>
          </w:p>
        </w:tc>
        <w:tc>
          <w:tcPr>
            <w:tcW w:w="1557" w:type="dxa"/>
          </w:tcPr>
          <w:p w:rsidR="005873FB" w:rsidRPr="00D31EBB" w:rsidRDefault="00BF09F0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</w:t>
            </w:r>
            <w:r w:rsidR="005F16F4">
              <w:rPr>
                <w:rFonts w:ascii="Arial" w:hAnsi="Arial" w:cs="Arial"/>
                <w:b/>
                <w:color w:val="0070C0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5873FB" w:rsidRPr="00D31EB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2015</w:t>
            </w:r>
          </w:p>
        </w:tc>
        <w:tc>
          <w:tcPr>
            <w:tcW w:w="1558" w:type="dxa"/>
          </w:tcPr>
          <w:p w:rsidR="005873FB" w:rsidRPr="00D31EBB" w:rsidRDefault="00085B0C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2016</w:t>
            </w:r>
          </w:p>
        </w:tc>
        <w:tc>
          <w:tcPr>
            <w:tcW w:w="1558" w:type="dxa"/>
          </w:tcPr>
          <w:p w:rsidR="005873FB" w:rsidRPr="00D31EB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2017</w:t>
            </w:r>
          </w:p>
        </w:tc>
        <w:tc>
          <w:tcPr>
            <w:tcW w:w="1558" w:type="dxa"/>
          </w:tcPr>
          <w:p w:rsidR="005873FB" w:rsidRDefault="005A285B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>2018</w:t>
            </w:r>
          </w:p>
        </w:tc>
      </w:tr>
      <w:tr w:rsidR="005873FB" w:rsidTr="005873FB">
        <w:trPr>
          <w:jc w:val="center"/>
        </w:trPr>
        <w:tc>
          <w:tcPr>
            <w:tcW w:w="1556" w:type="dxa"/>
          </w:tcPr>
          <w:p w:rsidR="005873FB" w:rsidRPr="00D31EBB" w:rsidRDefault="005873FB" w:rsidP="00363339">
            <w:pPr>
              <w:tabs>
                <w:tab w:val="left" w:pos="709"/>
                <w:tab w:val="left" w:pos="851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D31EBB">
              <w:rPr>
                <w:rFonts w:ascii="Arial" w:hAnsi="Arial" w:cs="Arial"/>
                <w:b/>
                <w:sz w:val="24"/>
                <w:szCs w:val="24"/>
              </w:rPr>
              <w:t>Место</w:t>
            </w:r>
          </w:p>
        </w:tc>
        <w:tc>
          <w:tcPr>
            <w:tcW w:w="1557" w:type="dxa"/>
          </w:tcPr>
          <w:p w:rsidR="005873FB" w:rsidRDefault="005F16F4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69</w:t>
            </w:r>
          </w:p>
        </w:tc>
        <w:tc>
          <w:tcPr>
            <w:tcW w:w="1558" w:type="dxa"/>
          </w:tcPr>
          <w:p w:rsidR="005873FB" w:rsidRDefault="005F16F4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70</w:t>
            </w:r>
          </w:p>
        </w:tc>
        <w:tc>
          <w:tcPr>
            <w:tcW w:w="1558" w:type="dxa"/>
          </w:tcPr>
          <w:p w:rsidR="005873FB" w:rsidRPr="00D31EBB" w:rsidRDefault="005F16F4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56</w:t>
            </w:r>
          </w:p>
        </w:tc>
        <w:tc>
          <w:tcPr>
            <w:tcW w:w="1558" w:type="dxa"/>
          </w:tcPr>
          <w:p w:rsidR="005873FB" w:rsidRPr="00D31EBB" w:rsidRDefault="00BF09F0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56</w:t>
            </w:r>
          </w:p>
        </w:tc>
        <w:tc>
          <w:tcPr>
            <w:tcW w:w="1558" w:type="dxa"/>
          </w:tcPr>
          <w:p w:rsidR="005873FB" w:rsidRPr="00D31EBB" w:rsidRDefault="00BF09F0" w:rsidP="00D31EBB">
            <w:pPr>
              <w:tabs>
                <w:tab w:val="left" w:pos="709"/>
                <w:tab w:val="left" w:pos="851"/>
              </w:tabs>
              <w:jc w:val="center"/>
              <w:rPr>
                <w:rFonts w:ascii="Arial" w:hAnsi="Arial" w:cs="Arial"/>
                <w:b/>
                <w:color w:val="C00000"/>
                <w:sz w:val="28"/>
                <w:szCs w:val="24"/>
              </w:rPr>
            </w:pPr>
            <w:r>
              <w:rPr>
                <w:rFonts w:ascii="Arial" w:hAnsi="Arial" w:cs="Arial"/>
                <w:b/>
                <w:color w:val="C00000"/>
                <w:sz w:val="28"/>
                <w:szCs w:val="24"/>
              </w:rPr>
              <w:t>58</w:t>
            </w:r>
          </w:p>
        </w:tc>
      </w:tr>
    </w:tbl>
    <w:p w:rsidR="00282145" w:rsidRPr="0086049E" w:rsidRDefault="00282145" w:rsidP="00085B0C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sectPr w:rsidR="00282145" w:rsidRPr="0086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6E13"/>
    <w:multiLevelType w:val="hybridMultilevel"/>
    <w:tmpl w:val="64BE623E"/>
    <w:lvl w:ilvl="0" w:tplc="671AB8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C67D80"/>
    <w:multiLevelType w:val="hybridMultilevel"/>
    <w:tmpl w:val="6854F89A"/>
    <w:lvl w:ilvl="0" w:tplc="421CA2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3EA0106"/>
    <w:multiLevelType w:val="hybridMultilevel"/>
    <w:tmpl w:val="8D602DB2"/>
    <w:lvl w:ilvl="0" w:tplc="AF9EA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D952CA5"/>
    <w:multiLevelType w:val="hybridMultilevel"/>
    <w:tmpl w:val="4E14B91A"/>
    <w:lvl w:ilvl="0" w:tplc="214CD8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9852584"/>
    <w:multiLevelType w:val="hybridMultilevel"/>
    <w:tmpl w:val="CB92391E"/>
    <w:lvl w:ilvl="0" w:tplc="25940B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664"/>
    <w:rsid w:val="0007398D"/>
    <w:rsid w:val="00085B0C"/>
    <w:rsid w:val="001047D7"/>
    <w:rsid w:val="00186355"/>
    <w:rsid w:val="001A15DE"/>
    <w:rsid w:val="001C21E5"/>
    <w:rsid w:val="001C24FD"/>
    <w:rsid w:val="00282145"/>
    <w:rsid w:val="002D15F6"/>
    <w:rsid w:val="00363339"/>
    <w:rsid w:val="003A1E63"/>
    <w:rsid w:val="00542DFB"/>
    <w:rsid w:val="005441FA"/>
    <w:rsid w:val="005873FB"/>
    <w:rsid w:val="005A285B"/>
    <w:rsid w:val="005B0D21"/>
    <w:rsid w:val="005F16F4"/>
    <w:rsid w:val="00687DB7"/>
    <w:rsid w:val="00693282"/>
    <w:rsid w:val="006C24A9"/>
    <w:rsid w:val="006D1ABA"/>
    <w:rsid w:val="00732391"/>
    <w:rsid w:val="00841664"/>
    <w:rsid w:val="0086049E"/>
    <w:rsid w:val="009519EA"/>
    <w:rsid w:val="009B7224"/>
    <w:rsid w:val="00A87B4E"/>
    <w:rsid w:val="00AE1AFE"/>
    <w:rsid w:val="00B3057B"/>
    <w:rsid w:val="00BF09F0"/>
    <w:rsid w:val="00BF23A9"/>
    <w:rsid w:val="00C36369"/>
    <w:rsid w:val="00C47258"/>
    <w:rsid w:val="00C50DB7"/>
    <w:rsid w:val="00C56401"/>
    <w:rsid w:val="00CA48F7"/>
    <w:rsid w:val="00CF5D45"/>
    <w:rsid w:val="00D31EBB"/>
    <w:rsid w:val="00D34E66"/>
    <w:rsid w:val="00DF356C"/>
    <w:rsid w:val="00E75432"/>
    <w:rsid w:val="00EA7984"/>
    <w:rsid w:val="00F0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A166"/>
  <w15:chartTrackingRefBased/>
  <w15:docId w15:val="{45BD0234-20D1-4E12-AF91-664DE56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984"/>
    <w:pPr>
      <w:ind w:left="720"/>
      <w:contextualSpacing/>
    </w:pPr>
  </w:style>
  <w:style w:type="table" w:styleId="a4">
    <w:name w:val="Table Grid"/>
    <w:basedOn w:val="a1"/>
    <w:uiPriority w:val="39"/>
    <w:rsid w:val="00D3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3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Айдана Ғалымжанқызы Отарбай</dc:creator>
  <cp:keywords/>
  <dc:description/>
  <cp:lastModifiedBy>Айдана Ғалымжанқызы Отарбай</cp:lastModifiedBy>
  <cp:revision>2</cp:revision>
  <dcterms:created xsi:type="dcterms:W3CDTF">2018-11-13T06:16:00Z</dcterms:created>
  <dcterms:modified xsi:type="dcterms:W3CDTF">2018-11-13T06:16:00Z</dcterms:modified>
</cp:coreProperties>
</file>