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538" w:rsidRDefault="00AF5E7F" w:rsidP="005E46D4">
      <w:pPr>
        <w:jc w:val="both"/>
        <w:rPr>
          <w:rFonts w:ascii="Times New Roman" w:hAnsi="Times New Roman" w:cs="Times New Roman"/>
          <w:sz w:val="24"/>
          <w:szCs w:val="24"/>
        </w:rPr>
      </w:pPr>
      <w:r>
        <w:rPr>
          <w:rFonts w:ascii="Times New Roman" w:hAnsi="Times New Roman" w:cs="Times New Roman"/>
          <w:sz w:val="24"/>
          <w:szCs w:val="24"/>
        </w:rPr>
        <w:t>In July 2010, I was about to embark on my first caving expedition, at the end of a year’s caving in the UK.  It’s easy to say that I was a little excited.</w:t>
      </w:r>
    </w:p>
    <w:p w:rsidR="00AF5E7F" w:rsidRDefault="00AF5E7F" w:rsidP="005E46D4">
      <w:pPr>
        <w:jc w:val="both"/>
        <w:rPr>
          <w:rFonts w:ascii="Times New Roman" w:hAnsi="Times New Roman" w:cs="Times New Roman"/>
          <w:sz w:val="24"/>
          <w:szCs w:val="24"/>
        </w:rPr>
      </w:pPr>
      <w:r>
        <w:rPr>
          <w:rFonts w:ascii="Times New Roman" w:hAnsi="Times New Roman" w:cs="Times New Roman"/>
          <w:sz w:val="24"/>
          <w:szCs w:val="24"/>
        </w:rPr>
        <w:t>I have always been an adventurous person, I adore the outdoors and I have a great interest in the Earth and thus joining ICCC in October was the inevitable outcome!  I had never been caving before, and from the initial presentations and meetings, I was extremely keen to get below-ground.  Soon enough, I was hooked and was looking forward to heading off on a 4 week expedition to the Julian Alps in Slovenia.</w:t>
      </w:r>
    </w:p>
    <w:p w:rsidR="005E46D4" w:rsidRDefault="006D4B3D" w:rsidP="005E46D4">
      <w:pPr>
        <w:jc w:val="both"/>
        <w:rPr>
          <w:rFonts w:ascii="Times New Roman" w:hAnsi="Times New Roman" w:cs="Times New Roman"/>
          <w:sz w:val="24"/>
          <w:szCs w:val="24"/>
        </w:rPr>
      </w:pPr>
      <w:r>
        <w:rPr>
          <w:rFonts w:ascii="Times New Roman" w:hAnsi="Times New Roman" w:cs="Times New Roman"/>
          <w:sz w:val="24"/>
          <w:szCs w:val="24"/>
        </w:rPr>
        <w:t>Slovenia was one of the hardest and most rewarding experiences I have had.  After packing up a month’s worth of supplies and cramming as much of it into the minibus as possible, our group of intrepid cavers set off towards Slovenia</w:t>
      </w:r>
      <w:r w:rsidR="00C142B2">
        <w:rPr>
          <w:rFonts w:ascii="Times New Roman" w:hAnsi="Times New Roman" w:cs="Times New Roman"/>
          <w:sz w:val="24"/>
          <w:szCs w:val="24"/>
        </w:rPr>
        <w:t>, a journey taking us through six countries over twenty four hours.</w:t>
      </w:r>
    </w:p>
    <w:p w:rsidR="00C142B2" w:rsidRDefault="003F4CB1" w:rsidP="005E46D4">
      <w:pPr>
        <w:jc w:val="both"/>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67456" behindDoc="1" locked="0" layoutInCell="1" allowOverlap="1">
            <wp:simplePos x="0" y="0"/>
            <wp:positionH relativeFrom="column">
              <wp:posOffset>19050</wp:posOffset>
            </wp:positionH>
            <wp:positionV relativeFrom="paragraph">
              <wp:posOffset>831215</wp:posOffset>
            </wp:positionV>
            <wp:extent cx="2971800" cy="1981200"/>
            <wp:effectExtent l="19050" t="0" r="0" b="0"/>
            <wp:wrapTight wrapText="bothSides">
              <wp:wrapPolygon edited="0">
                <wp:start x="-138" y="0"/>
                <wp:lineTo x="-138" y="21392"/>
                <wp:lineTo x="21600" y="21392"/>
                <wp:lineTo x="21600" y="0"/>
                <wp:lineTo x="-138" y="0"/>
              </wp:wrapPolygon>
            </wp:wrapTight>
            <wp:docPr id="5" name="Picture 4" descr="C:\Users\Myles\Documents\CAVING!\Slov 10\Ra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les\Documents\CAVING!\Slov 10\Raune.jpg"/>
                    <pic:cNvPicPr>
                      <a:picLocks noChangeAspect="1" noChangeArrowheads="1"/>
                    </pic:cNvPicPr>
                  </pic:nvPicPr>
                  <pic:blipFill>
                    <a:blip r:embed="rId4" cstate="print"/>
                    <a:srcRect/>
                    <a:stretch>
                      <a:fillRect/>
                    </a:stretch>
                  </pic:blipFill>
                  <pic:spPr bwMode="auto">
                    <a:xfrm>
                      <a:off x="0" y="0"/>
                      <a:ext cx="2971800" cy="1981200"/>
                    </a:xfrm>
                    <a:prstGeom prst="rect">
                      <a:avLst/>
                    </a:prstGeom>
                    <a:noFill/>
                    <a:ln w="9525">
                      <a:noFill/>
                      <a:miter lim="800000"/>
                      <a:headEnd/>
                      <a:tailEnd/>
                    </a:ln>
                  </pic:spPr>
                </pic:pic>
              </a:graphicData>
            </a:graphic>
          </wp:anchor>
        </w:drawing>
      </w:r>
      <w:r w:rsidR="00C142B2">
        <w:rPr>
          <w:rFonts w:ascii="Times New Roman" w:hAnsi="Times New Roman" w:cs="Times New Roman"/>
          <w:sz w:val="24"/>
          <w:szCs w:val="24"/>
        </w:rPr>
        <w:t xml:space="preserve">Arriving in Slovenia I was immediately taken aback by the country’s beauty, and after spending a night eating pizza and sleeping in </w:t>
      </w:r>
      <w:proofErr w:type="spellStart"/>
      <w:r w:rsidR="00C142B2">
        <w:rPr>
          <w:rFonts w:ascii="Times New Roman" w:hAnsi="Times New Roman" w:cs="Times New Roman"/>
          <w:sz w:val="24"/>
          <w:szCs w:val="24"/>
        </w:rPr>
        <w:t>Tolmin</w:t>
      </w:r>
      <w:proofErr w:type="spellEnd"/>
      <w:r w:rsidR="00C142B2">
        <w:rPr>
          <w:rFonts w:ascii="Times New Roman" w:hAnsi="Times New Roman" w:cs="Times New Roman"/>
          <w:sz w:val="24"/>
          <w:szCs w:val="24"/>
        </w:rPr>
        <w:t xml:space="preserve">, we began are ascent of </w:t>
      </w:r>
      <w:proofErr w:type="spellStart"/>
      <w:r w:rsidR="00C142B2">
        <w:rPr>
          <w:rFonts w:ascii="Times New Roman" w:hAnsi="Times New Roman" w:cs="Times New Roman"/>
          <w:sz w:val="24"/>
          <w:szCs w:val="24"/>
        </w:rPr>
        <w:t>Migovec</w:t>
      </w:r>
      <w:proofErr w:type="spellEnd"/>
      <w:r w:rsidR="00C142B2">
        <w:rPr>
          <w:rFonts w:ascii="Times New Roman" w:hAnsi="Times New Roman" w:cs="Times New Roman"/>
          <w:sz w:val="24"/>
          <w:szCs w:val="24"/>
        </w:rPr>
        <w:t xml:space="preserve">.  The mountain plateau where our base camp was set up is at an altitude between 1800m and 2000m.  </w:t>
      </w:r>
      <w:r w:rsidR="005E46D4">
        <w:rPr>
          <w:rFonts w:ascii="Times New Roman" w:hAnsi="Times New Roman" w:cs="Times New Roman"/>
          <w:sz w:val="24"/>
          <w:szCs w:val="24"/>
        </w:rPr>
        <w:t>D</w:t>
      </w:r>
      <w:r w:rsidR="00C142B2">
        <w:rPr>
          <w:rFonts w:ascii="Times New Roman" w:hAnsi="Times New Roman" w:cs="Times New Roman"/>
          <w:sz w:val="24"/>
          <w:szCs w:val="24"/>
        </w:rPr>
        <w:t xml:space="preserve">riving to a farm at </w:t>
      </w:r>
      <w:proofErr w:type="spellStart"/>
      <w:r w:rsidR="00C142B2">
        <w:rPr>
          <w:rFonts w:ascii="Times New Roman" w:hAnsi="Times New Roman" w:cs="Times New Roman"/>
          <w:sz w:val="24"/>
          <w:szCs w:val="24"/>
        </w:rPr>
        <w:t>Raune</w:t>
      </w:r>
      <w:proofErr w:type="spellEnd"/>
      <w:r w:rsidR="00C142B2">
        <w:rPr>
          <w:rFonts w:ascii="Times New Roman" w:hAnsi="Times New Roman" w:cs="Times New Roman"/>
          <w:sz w:val="24"/>
          <w:szCs w:val="24"/>
        </w:rPr>
        <w:t>,</w:t>
      </w:r>
      <w:r w:rsidR="005E46D4">
        <w:rPr>
          <w:rFonts w:ascii="Times New Roman" w:hAnsi="Times New Roman" w:cs="Times New Roman"/>
          <w:sz w:val="24"/>
          <w:szCs w:val="24"/>
        </w:rPr>
        <w:t xml:space="preserve"> we shared coffee, packed any remaining space in our bags with food, and headed up </w:t>
      </w:r>
      <w:proofErr w:type="spellStart"/>
      <w:r w:rsidR="005E46D4">
        <w:rPr>
          <w:rFonts w:ascii="Times New Roman" w:hAnsi="Times New Roman" w:cs="Times New Roman"/>
          <w:sz w:val="24"/>
          <w:szCs w:val="24"/>
        </w:rPr>
        <w:t>Migovec</w:t>
      </w:r>
      <w:proofErr w:type="spellEnd"/>
      <w:r w:rsidR="005E46D4">
        <w:rPr>
          <w:rFonts w:ascii="Times New Roman" w:hAnsi="Times New Roman" w:cs="Times New Roman"/>
          <w:sz w:val="24"/>
          <w:szCs w:val="24"/>
        </w:rPr>
        <w:t>.  The first trip to the top was accompanied by a rain cloud, which left us wet, but nicely cool up to the top.  The next few days were taken up by cavers making trips up and down the mountain, ferrying equipment, food and most importantly huge volumes of very heavy cheese!</w:t>
      </w:r>
    </w:p>
    <w:p w:rsidR="005E46D4" w:rsidRDefault="00DC6620" w:rsidP="005E46D4">
      <w:pPr>
        <w:jc w:val="both"/>
        <w:rPr>
          <w:rFonts w:ascii="Times New Roman" w:hAnsi="Times New Roman" w:cs="Times New Roman"/>
          <w:bCs/>
          <w:color w:val="1E1917"/>
          <w:sz w:val="24"/>
          <w:szCs w:val="24"/>
        </w:rPr>
      </w:pPr>
      <w:r w:rsidRPr="00DC6620">
        <w:rPr>
          <w:rFonts w:ascii="Times New Roman" w:hAnsi="Times New Roman" w:cs="Times New Roman"/>
          <w:noProof/>
          <w:sz w:val="24"/>
          <w:szCs w:val="24"/>
          <w:lang w:val="en-US" w:eastAsia="zh-TW"/>
        </w:rPr>
        <w:pict>
          <v:shapetype id="_x0000_t202" coordsize="21600,21600" o:spt="202" path="m,l,21600r21600,l21600,xe">
            <v:stroke joinstyle="miter"/>
            <v:path gradientshapeok="t" o:connecttype="rect"/>
          </v:shapetype>
          <v:shape id="_x0000_s1029" type="#_x0000_t202" style="position:absolute;left:0;text-align:left;margin-left:-236.55pt;margin-top:21pt;width:225.15pt;height:22pt;z-index:-251646976;mso-width-relative:margin;mso-height-relative:margin" wrapcoords="-90 -480 -90 21120 21690 21120 21690 -480 -90 -480" strokecolor="white [3212]">
            <v:textbox>
              <w:txbxContent>
                <w:p w:rsidR="00DC6620" w:rsidRDefault="00DC6620" w:rsidP="00DC6620">
                  <w:pPr>
                    <w:jc w:val="center"/>
                  </w:pPr>
                  <w:r>
                    <w:t xml:space="preserve">Relaxing at </w:t>
                  </w:r>
                  <w:proofErr w:type="spellStart"/>
                  <w:r>
                    <w:t>Raune</w:t>
                  </w:r>
                  <w:proofErr w:type="spellEnd"/>
                </w:p>
              </w:txbxContent>
            </v:textbox>
            <w10:wrap type="tight"/>
          </v:shape>
        </w:pict>
      </w:r>
      <w:r w:rsidR="00226F7A">
        <w:rPr>
          <w:rFonts w:ascii="Times New Roman" w:hAnsi="Times New Roman" w:cs="Times New Roman"/>
          <w:sz w:val="24"/>
          <w:szCs w:val="24"/>
        </w:rPr>
        <w:t xml:space="preserve">After being showed around the plateau, introduced to the various cave entrances and schooled on the history of the caving on the mountain Nikolas </w:t>
      </w:r>
      <w:proofErr w:type="spellStart"/>
      <w:r w:rsidR="00226F7A">
        <w:rPr>
          <w:rFonts w:ascii="Times New Roman" w:hAnsi="Times New Roman" w:cs="Times New Roman"/>
          <w:sz w:val="24"/>
          <w:szCs w:val="24"/>
        </w:rPr>
        <w:t>Kral</w:t>
      </w:r>
      <w:proofErr w:type="spellEnd"/>
      <w:r w:rsidR="00226F7A">
        <w:rPr>
          <w:rFonts w:ascii="Times New Roman" w:hAnsi="Times New Roman" w:cs="Times New Roman"/>
          <w:sz w:val="24"/>
          <w:szCs w:val="24"/>
        </w:rPr>
        <w:t xml:space="preserve"> and I prepared for our first sortie underground, with experienced caver James “Tetley” Hooper.  Our first trip was in the </w:t>
      </w:r>
      <w:proofErr w:type="spellStart"/>
      <w:r w:rsidR="00E105D2">
        <w:rPr>
          <w:rFonts w:ascii="Times New Roman" w:hAnsi="Times New Roman" w:cs="Times New Roman"/>
          <w:bCs/>
          <w:color w:val="1E1917"/>
          <w:sz w:val="24"/>
          <w:szCs w:val="24"/>
        </w:rPr>
        <w:t>Vrtnarija</w:t>
      </w:r>
      <w:proofErr w:type="spellEnd"/>
      <w:r w:rsidR="00E105D2">
        <w:rPr>
          <w:rFonts w:ascii="Times New Roman" w:hAnsi="Times New Roman" w:cs="Times New Roman"/>
          <w:bCs/>
          <w:color w:val="1E1917"/>
          <w:sz w:val="24"/>
          <w:szCs w:val="24"/>
        </w:rPr>
        <w:t xml:space="preserve"> section of the cave system of </w:t>
      </w:r>
      <w:proofErr w:type="spellStart"/>
      <w:r w:rsidR="00E105D2">
        <w:rPr>
          <w:rFonts w:ascii="Times New Roman" w:hAnsi="Times New Roman" w:cs="Times New Roman"/>
          <w:bCs/>
          <w:color w:val="1E1917"/>
          <w:sz w:val="24"/>
          <w:szCs w:val="24"/>
        </w:rPr>
        <w:t>Migovec</w:t>
      </w:r>
      <w:proofErr w:type="spellEnd"/>
      <w:r w:rsidR="00E105D2">
        <w:rPr>
          <w:rFonts w:ascii="Times New Roman" w:hAnsi="Times New Roman" w:cs="Times New Roman"/>
          <w:bCs/>
          <w:color w:val="1E1917"/>
          <w:sz w:val="24"/>
          <w:szCs w:val="24"/>
        </w:rPr>
        <w:t xml:space="preserve">.  Descending through the entrance dubbed Gardener’s World, the three of us made a steady descent to the bottom of the Pico pitch, at about -200m.  This was already deeper than either of us had been in our nine month caving experience in the UK!  The following day, infested by the caving bug, Tetley and I again entered </w:t>
      </w:r>
      <w:proofErr w:type="spellStart"/>
      <w:r w:rsidR="00E105D2">
        <w:rPr>
          <w:rFonts w:ascii="Times New Roman" w:hAnsi="Times New Roman" w:cs="Times New Roman"/>
          <w:bCs/>
          <w:color w:val="1E1917"/>
          <w:sz w:val="24"/>
          <w:szCs w:val="24"/>
        </w:rPr>
        <w:t>Vrtnarija</w:t>
      </w:r>
      <w:proofErr w:type="spellEnd"/>
      <w:r w:rsidR="00E105D2">
        <w:rPr>
          <w:rFonts w:ascii="Times New Roman" w:hAnsi="Times New Roman" w:cs="Times New Roman"/>
          <w:bCs/>
          <w:color w:val="1E1917"/>
          <w:sz w:val="24"/>
          <w:szCs w:val="24"/>
        </w:rPr>
        <w:t xml:space="preserve">, this time descending to the top of Fistful of </w:t>
      </w:r>
      <w:proofErr w:type="spellStart"/>
      <w:r w:rsidR="00E105D2">
        <w:rPr>
          <w:rFonts w:ascii="Times New Roman" w:hAnsi="Times New Roman" w:cs="Times New Roman"/>
          <w:bCs/>
          <w:color w:val="1E1917"/>
          <w:sz w:val="24"/>
          <w:szCs w:val="24"/>
        </w:rPr>
        <w:t>Tolars</w:t>
      </w:r>
      <w:proofErr w:type="spellEnd"/>
      <w:r w:rsidR="00E105D2">
        <w:rPr>
          <w:rFonts w:ascii="Times New Roman" w:hAnsi="Times New Roman" w:cs="Times New Roman"/>
          <w:bCs/>
          <w:color w:val="1E1917"/>
          <w:sz w:val="24"/>
          <w:szCs w:val="24"/>
        </w:rPr>
        <w:t xml:space="preserve"> pitch, at -400m.</w:t>
      </w:r>
      <w:r w:rsidR="0072788B">
        <w:rPr>
          <w:rFonts w:ascii="Times New Roman" w:hAnsi="Times New Roman" w:cs="Times New Roman"/>
          <w:bCs/>
          <w:color w:val="1E1917"/>
          <w:sz w:val="24"/>
          <w:szCs w:val="24"/>
        </w:rPr>
        <w:t xml:space="preserve">  These trips also doubled up as opportunities to take some of the gear needed to set up camp at </w:t>
      </w:r>
      <w:r w:rsidR="0072788B">
        <w:rPr>
          <w:rFonts w:ascii="Times New Roman" w:hAnsi="Times New Roman" w:cs="Times New Roman"/>
          <w:bCs/>
          <w:color w:val="1E1917"/>
          <w:sz w:val="24"/>
          <w:szCs w:val="24"/>
        </w:rPr>
        <w:br/>
        <w:t>-550m.  Several other caving trips were made, taking the nine tackle bags down to the middle of Friendship Gallery.  These included Kate Smith</w:t>
      </w:r>
      <w:r w:rsidR="00360217">
        <w:rPr>
          <w:rFonts w:ascii="Times New Roman" w:hAnsi="Times New Roman" w:cs="Times New Roman"/>
          <w:bCs/>
          <w:color w:val="1E1917"/>
          <w:sz w:val="24"/>
          <w:szCs w:val="24"/>
        </w:rPr>
        <w:t xml:space="preserve">, another fresher, on her first expedition with Nick and </w:t>
      </w:r>
      <w:proofErr w:type="gramStart"/>
      <w:r w:rsidR="00360217">
        <w:rPr>
          <w:rFonts w:ascii="Times New Roman" w:hAnsi="Times New Roman" w:cs="Times New Roman"/>
          <w:bCs/>
          <w:color w:val="1E1917"/>
          <w:sz w:val="24"/>
          <w:szCs w:val="24"/>
        </w:rPr>
        <w:t>I</w:t>
      </w:r>
      <w:proofErr w:type="gramEnd"/>
      <w:r w:rsidR="00360217">
        <w:rPr>
          <w:rFonts w:ascii="Times New Roman" w:hAnsi="Times New Roman" w:cs="Times New Roman"/>
          <w:bCs/>
          <w:color w:val="1E1917"/>
          <w:sz w:val="24"/>
          <w:szCs w:val="24"/>
        </w:rPr>
        <w:t>.</w:t>
      </w:r>
    </w:p>
    <w:p w:rsidR="00E105D2" w:rsidRDefault="00E105D2" w:rsidP="005E46D4">
      <w:pPr>
        <w:jc w:val="both"/>
        <w:rPr>
          <w:rFonts w:ascii="Times New Roman" w:hAnsi="Times New Roman" w:cs="Times New Roman"/>
          <w:bCs/>
          <w:color w:val="1E1917"/>
          <w:sz w:val="24"/>
          <w:szCs w:val="24"/>
        </w:rPr>
      </w:pPr>
      <w:r>
        <w:rPr>
          <w:rFonts w:ascii="Times New Roman" w:hAnsi="Times New Roman" w:cs="Times New Roman"/>
          <w:bCs/>
          <w:color w:val="1E1917"/>
          <w:sz w:val="24"/>
          <w:szCs w:val="24"/>
        </w:rPr>
        <w:t xml:space="preserve">The cave system within </w:t>
      </w:r>
      <w:proofErr w:type="spellStart"/>
      <w:r>
        <w:rPr>
          <w:rFonts w:ascii="Times New Roman" w:hAnsi="Times New Roman" w:cs="Times New Roman"/>
          <w:bCs/>
          <w:color w:val="1E1917"/>
          <w:sz w:val="24"/>
          <w:szCs w:val="24"/>
        </w:rPr>
        <w:t>Migovec</w:t>
      </w:r>
      <w:proofErr w:type="spellEnd"/>
      <w:r>
        <w:rPr>
          <w:rFonts w:ascii="Times New Roman" w:hAnsi="Times New Roman" w:cs="Times New Roman"/>
          <w:bCs/>
          <w:color w:val="1E1917"/>
          <w:sz w:val="24"/>
          <w:szCs w:val="24"/>
        </w:rPr>
        <w:t xml:space="preserve"> is genuinely </w:t>
      </w:r>
      <w:r w:rsidR="00F75153">
        <w:rPr>
          <w:rFonts w:ascii="Times New Roman" w:hAnsi="Times New Roman" w:cs="Times New Roman"/>
          <w:bCs/>
          <w:color w:val="1E1917"/>
          <w:sz w:val="24"/>
          <w:szCs w:val="24"/>
        </w:rPr>
        <w:t xml:space="preserve">breath taking.  Whilst not the most decorated of caves (which we later discover not to be true), the shear nature of the cave is beautiful.  Descending through large chambers, with pitches up to 120m, is an exhilarating experience, </w:t>
      </w:r>
      <w:r w:rsidR="00F75153">
        <w:rPr>
          <w:rFonts w:ascii="Times New Roman" w:hAnsi="Times New Roman" w:cs="Times New Roman"/>
          <w:bCs/>
          <w:color w:val="1E1917"/>
          <w:sz w:val="24"/>
          <w:szCs w:val="24"/>
        </w:rPr>
        <w:lastRenderedPageBreak/>
        <w:t>learning to slide through those tricky</w:t>
      </w:r>
      <w:r w:rsidR="0072788B">
        <w:rPr>
          <w:rFonts w:ascii="Times New Roman" w:hAnsi="Times New Roman" w:cs="Times New Roman"/>
          <w:bCs/>
          <w:color w:val="1E1917"/>
          <w:sz w:val="24"/>
          <w:szCs w:val="24"/>
        </w:rPr>
        <w:t xml:space="preserve"> parts of the cave and strolling through the large </w:t>
      </w:r>
      <w:proofErr w:type="spellStart"/>
      <w:r w:rsidR="0072788B">
        <w:rPr>
          <w:rFonts w:ascii="Times New Roman" w:hAnsi="Times New Roman" w:cs="Times New Roman"/>
          <w:bCs/>
          <w:color w:val="1E1917"/>
          <w:sz w:val="24"/>
          <w:szCs w:val="24"/>
        </w:rPr>
        <w:t>phreatic</w:t>
      </w:r>
      <w:proofErr w:type="spellEnd"/>
      <w:r w:rsidR="0072788B">
        <w:rPr>
          <w:rFonts w:ascii="Times New Roman" w:hAnsi="Times New Roman" w:cs="Times New Roman"/>
          <w:bCs/>
          <w:color w:val="1E1917"/>
          <w:sz w:val="24"/>
          <w:szCs w:val="24"/>
        </w:rPr>
        <w:t xml:space="preserve"> passages is incredibly liberating.</w:t>
      </w:r>
    </w:p>
    <w:p w:rsidR="0072788B" w:rsidRDefault="0072788B" w:rsidP="005E46D4">
      <w:pPr>
        <w:jc w:val="both"/>
        <w:rPr>
          <w:rFonts w:ascii="Times New Roman" w:hAnsi="Times New Roman" w:cs="Times New Roman"/>
          <w:bCs/>
          <w:color w:val="1E1917"/>
          <w:sz w:val="24"/>
          <w:szCs w:val="24"/>
        </w:rPr>
      </w:pPr>
      <w:r>
        <w:rPr>
          <w:rFonts w:ascii="Times New Roman" w:hAnsi="Times New Roman" w:cs="Times New Roman"/>
          <w:bCs/>
          <w:color w:val="1E1917"/>
          <w:sz w:val="24"/>
          <w:szCs w:val="24"/>
        </w:rPr>
        <w:t>Soon enough, I was ready to head to Camp X-Ray, our underground camp at -550m.  Our underground camp</w:t>
      </w:r>
      <w:r w:rsidR="00360217">
        <w:rPr>
          <w:rFonts w:ascii="Times New Roman" w:hAnsi="Times New Roman" w:cs="Times New Roman"/>
          <w:bCs/>
          <w:color w:val="1E1917"/>
          <w:sz w:val="24"/>
          <w:szCs w:val="24"/>
        </w:rPr>
        <w:t xml:space="preserve"> consisted of a 4 man tent inner-lining, which helped to raise the temperature of 1°C by a couple of degrees.  We had two </w:t>
      </w:r>
      <w:proofErr w:type="spellStart"/>
      <w:r w:rsidR="00360217">
        <w:rPr>
          <w:rFonts w:ascii="Times New Roman" w:hAnsi="Times New Roman" w:cs="Times New Roman"/>
          <w:bCs/>
          <w:color w:val="1E1917"/>
          <w:sz w:val="24"/>
          <w:szCs w:val="24"/>
        </w:rPr>
        <w:t>Vango</w:t>
      </w:r>
      <w:proofErr w:type="spellEnd"/>
      <w:r w:rsidR="00360217">
        <w:rPr>
          <w:rFonts w:ascii="Times New Roman" w:hAnsi="Times New Roman" w:cs="Times New Roman"/>
          <w:bCs/>
          <w:color w:val="1E1917"/>
          <w:sz w:val="24"/>
          <w:szCs w:val="24"/>
        </w:rPr>
        <w:t xml:space="preserve"> </w:t>
      </w:r>
      <w:proofErr w:type="spellStart"/>
      <w:r w:rsidR="00360217">
        <w:rPr>
          <w:rFonts w:ascii="Times New Roman" w:hAnsi="Times New Roman" w:cs="Times New Roman"/>
          <w:bCs/>
          <w:color w:val="1E1917"/>
          <w:sz w:val="24"/>
          <w:szCs w:val="24"/>
        </w:rPr>
        <w:t>Nitestar</w:t>
      </w:r>
      <w:proofErr w:type="spellEnd"/>
      <w:r w:rsidR="00360217">
        <w:rPr>
          <w:rFonts w:ascii="Times New Roman" w:hAnsi="Times New Roman" w:cs="Times New Roman"/>
          <w:bCs/>
          <w:color w:val="1E1917"/>
          <w:sz w:val="24"/>
          <w:szCs w:val="24"/>
        </w:rPr>
        <w:t xml:space="preserve"> sleeping bags, which are brilliant, and a set of two buffalo bags</w:t>
      </w:r>
      <w:r w:rsidR="008F5B3A">
        <w:rPr>
          <w:rFonts w:ascii="Times New Roman" w:hAnsi="Times New Roman" w:cs="Times New Roman"/>
          <w:bCs/>
          <w:color w:val="1E1917"/>
          <w:sz w:val="24"/>
          <w:szCs w:val="24"/>
        </w:rPr>
        <w:t xml:space="preserve">, which enabled our camp to become a four man camp.  We used </w:t>
      </w:r>
      <w:proofErr w:type="spellStart"/>
      <w:r w:rsidR="008F5B3A">
        <w:rPr>
          <w:rFonts w:ascii="Times New Roman" w:hAnsi="Times New Roman" w:cs="Times New Roman"/>
          <w:bCs/>
          <w:color w:val="1E1917"/>
          <w:sz w:val="24"/>
          <w:szCs w:val="24"/>
        </w:rPr>
        <w:t>methylated</w:t>
      </w:r>
      <w:proofErr w:type="spellEnd"/>
      <w:r w:rsidR="008F5B3A">
        <w:rPr>
          <w:rFonts w:ascii="Times New Roman" w:hAnsi="Times New Roman" w:cs="Times New Roman"/>
          <w:bCs/>
          <w:color w:val="1E1917"/>
          <w:sz w:val="24"/>
          <w:szCs w:val="24"/>
        </w:rPr>
        <w:t xml:space="preserve"> spirits and gas stoves to cook with, and had several candles for ambience!  As well as a first aid kit, we had a small set of speakers,</w:t>
      </w:r>
      <w:r w:rsidR="006A699F">
        <w:rPr>
          <w:rFonts w:ascii="Times New Roman" w:hAnsi="Times New Roman" w:cs="Times New Roman"/>
          <w:bCs/>
          <w:color w:val="1E1917"/>
          <w:sz w:val="24"/>
          <w:szCs w:val="24"/>
        </w:rPr>
        <w:t xml:space="preserve"> a small video system and an mp3 full of </w:t>
      </w:r>
      <w:proofErr w:type="spellStart"/>
      <w:r w:rsidR="006A699F">
        <w:rPr>
          <w:rFonts w:ascii="Times New Roman" w:hAnsi="Times New Roman" w:cs="Times New Roman"/>
          <w:bCs/>
          <w:color w:val="1E1917"/>
          <w:sz w:val="24"/>
          <w:szCs w:val="24"/>
        </w:rPr>
        <w:t>Blackadder</w:t>
      </w:r>
      <w:proofErr w:type="spellEnd"/>
      <w:r w:rsidR="006A699F">
        <w:rPr>
          <w:rFonts w:ascii="Times New Roman" w:hAnsi="Times New Roman" w:cs="Times New Roman"/>
          <w:bCs/>
          <w:color w:val="1E1917"/>
          <w:sz w:val="24"/>
          <w:szCs w:val="24"/>
        </w:rPr>
        <w:t>.  At -550m,</w:t>
      </w:r>
      <w:r w:rsidR="004A15DE">
        <w:rPr>
          <w:rFonts w:ascii="Times New Roman" w:hAnsi="Times New Roman" w:cs="Times New Roman"/>
          <w:bCs/>
          <w:color w:val="1E1917"/>
          <w:sz w:val="24"/>
          <w:szCs w:val="24"/>
        </w:rPr>
        <w:t xml:space="preserve"> all this made underground camp a very welcome place </w:t>
      </w:r>
      <w:r w:rsidR="003F4CB1">
        <w:rPr>
          <w:rFonts w:ascii="Times New Roman" w:hAnsi="Times New Roman" w:cs="Times New Roman"/>
          <w:bCs/>
          <w:noProof/>
          <w:color w:val="1E1917"/>
          <w:sz w:val="24"/>
          <w:szCs w:val="24"/>
          <w:lang w:eastAsia="en-GB"/>
        </w:rPr>
        <w:drawing>
          <wp:anchor distT="0" distB="0" distL="114300" distR="114300" simplePos="0" relativeHeight="251664384" behindDoc="1" locked="0" layoutInCell="1" allowOverlap="1">
            <wp:simplePos x="0" y="0"/>
            <wp:positionH relativeFrom="column">
              <wp:posOffset>-19050</wp:posOffset>
            </wp:positionH>
            <wp:positionV relativeFrom="paragraph">
              <wp:posOffset>838200</wp:posOffset>
            </wp:positionV>
            <wp:extent cx="2305050" cy="3076575"/>
            <wp:effectExtent l="19050" t="0" r="0" b="0"/>
            <wp:wrapTight wrapText="bothSides">
              <wp:wrapPolygon edited="0">
                <wp:start x="-179" y="0"/>
                <wp:lineTo x="-179" y="21533"/>
                <wp:lineTo x="21600" y="21533"/>
                <wp:lineTo x="21600" y="0"/>
                <wp:lineTo x="-179" y="0"/>
              </wp:wrapPolygon>
            </wp:wrapTight>
            <wp:docPr id="4" name="Picture 3" descr="C:\Users\Myles\Documents\CAVING!\Slov 10\Black Kn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les\Documents\CAVING!\Slov 10\Black Knight.jpg"/>
                    <pic:cNvPicPr>
                      <a:picLocks noChangeAspect="1" noChangeArrowheads="1"/>
                    </pic:cNvPicPr>
                  </pic:nvPicPr>
                  <pic:blipFill>
                    <a:blip r:embed="rId5" cstate="print"/>
                    <a:srcRect/>
                    <a:stretch>
                      <a:fillRect/>
                    </a:stretch>
                  </pic:blipFill>
                  <pic:spPr bwMode="auto">
                    <a:xfrm>
                      <a:off x="0" y="0"/>
                      <a:ext cx="2305050" cy="3076575"/>
                    </a:xfrm>
                    <a:prstGeom prst="rect">
                      <a:avLst/>
                    </a:prstGeom>
                    <a:noFill/>
                    <a:ln w="9525">
                      <a:noFill/>
                      <a:miter lim="800000"/>
                      <a:headEnd/>
                      <a:tailEnd/>
                    </a:ln>
                  </pic:spPr>
                </pic:pic>
              </a:graphicData>
            </a:graphic>
          </wp:anchor>
        </w:drawing>
      </w:r>
      <w:r w:rsidR="004A15DE">
        <w:rPr>
          <w:rFonts w:ascii="Times New Roman" w:hAnsi="Times New Roman" w:cs="Times New Roman"/>
          <w:bCs/>
          <w:color w:val="1E1917"/>
          <w:sz w:val="24"/>
          <w:szCs w:val="24"/>
        </w:rPr>
        <w:t>indeed.</w:t>
      </w:r>
    </w:p>
    <w:p w:rsidR="004A15DE" w:rsidRDefault="00DC6620" w:rsidP="005E46D4">
      <w:pPr>
        <w:jc w:val="both"/>
        <w:rPr>
          <w:rFonts w:ascii="Times New Roman" w:hAnsi="Times New Roman" w:cs="Times New Roman"/>
          <w:bCs/>
          <w:color w:val="1E1917"/>
          <w:sz w:val="24"/>
          <w:szCs w:val="24"/>
        </w:rPr>
      </w:pPr>
      <w:r w:rsidRPr="003F4CB1">
        <w:rPr>
          <w:rFonts w:ascii="Times New Roman" w:hAnsi="Times New Roman" w:cs="Times New Roman"/>
          <w:bCs/>
          <w:noProof/>
          <w:color w:val="1E1917"/>
          <w:sz w:val="24"/>
          <w:szCs w:val="24"/>
          <w:lang w:val="en-US" w:eastAsia="zh-TW"/>
        </w:rPr>
        <w:pict>
          <v:shape id="_x0000_s1028" type="#_x0000_t202" style="position:absolute;left:0;text-align:left;margin-left:-196pt;margin-top:150.35pt;width:186.25pt;height:34.8pt;z-index:-251650048;mso-width-relative:margin;mso-height-relative:margin" wrapcoords="-90 -332 -90 21268 21690 21268 21690 -332 -90 -332" strokecolor="white [3212]">
            <v:textbox>
              <w:txbxContent>
                <w:p w:rsidR="003F4CB1" w:rsidRDefault="003F4CB1" w:rsidP="003F4CB1">
                  <w:pPr>
                    <w:jc w:val="center"/>
                  </w:pPr>
                  <w:proofErr w:type="gramStart"/>
                  <w:r>
                    <w:t xml:space="preserve">Jana </w:t>
                  </w:r>
                  <w:proofErr w:type="spellStart"/>
                  <w:r>
                    <w:t>Carga</w:t>
                  </w:r>
                  <w:proofErr w:type="spellEnd"/>
                  <w:r>
                    <w:t xml:space="preserve"> on Black Knight pitch.</w:t>
                  </w:r>
                  <w:proofErr w:type="gramEnd"/>
                  <w:r>
                    <w:t xml:space="preserve"> </w:t>
                  </w:r>
                  <w:proofErr w:type="gramStart"/>
                  <w:r>
                    <w:t xml:space="preserve">Photo by </w:t>
                  </w:r>
                  <w:proofErr w:type="spellStart"/>
                  <w:r>
                    <w:t>Jarvist</w:t>
                  </w:r>
                  <w:proofErr w:type="spellEnd"/>
                  <w:r>
                    <w:t xml:space="preserve"> Moore Frost.</w:t>
                  </w:r>
                  <w:proofErr w:type="gramEnd"/>
                </w:p>
              </w:txbxContent>
            </v:textbox>
            <w10:wrap type="tight"/>
          </v:shape>
        </w:pict>
      </w:r>
      <w:r w:rsidR="004A15DE">
        <w:rPr>
          <w:rFonts w:ascii="Times New Roman" w:hAnsi="Times New Roman" w:cs="Times New Roman"/>
          <w:bCs/>
          <w:color w:val="1E1917"/>
          <w:sz w:val="24"/>
          <w:szCs w:val="24"/>
        </w:rPr>
        <w:t xml:space="preserve">On my first trip to underground camp Tetley and </w:t>
      </w:r>
      <w:proofErr w:type="gramStart"/>
      <w:r w:rsidR="004A15DE">
        <w:rPr>
          <w:rFonts w:ascii="Times New Roman" w:hAnsi="Times New Roman" w:cs="Times New Roman"/>
          <w:bCs/>
          <w:color w:val="1E1917"/>
          <w:sz w:val="24"/>
          <w:szCs w:val="24"/>
        </w:rPr>
        <w:t>I</w:t>
      </w:r>
      <w:proofErr w:type="gramEnd"/>
      <w:r w:rsidR="004A15DE">
        <w:rPr>
          <w:rFonts w:ascii="Times New Roman" w:hAnsi="Times New Roman" w:cs="Times New Roman"/>
          <w:bCs/>
          <w:color w:val="1E1917"/>
          <w:sz w:val="24"/>
          <w:szCs w:val="24"/>
        </w:rPr>
        <w:t xml:space="preserve"> spent one night there, pushing the </w:t>
      </w:r>
      <w:proofErr w:type="spellStart"/>
      <w:r w:rsidR="004A15DE">
        <w:rPr>
          <w:rFonts w:ascii="Times New Roman" w:hAnsi="Times New Roman" w:cs="Times New Roman"/>
          <w:bCs/>
          <w:color w:val="1E1917"/>
          <w:sz w:val="24"/>
          <w:szCs w:val="24"/>
        </w:rPr>
        <w:t>Tolminski</w:t>
      </w:r>
      <w:proofErr w:type="spellEnd"/>
      <w:r w:rsidR="004A15DE">
        <w:rPr>
          <w:rFonts w:ascii="Times New Roman" w:hAnsi="Times New Roman" w:cs="Times New Roman"/>
          <w:bCs/>
          <w:color w:val="1E1917"/>
          <w:sz w:val="24"/>
          <w:szCs w:val="24"/>
        </w:rPr>
        <w:t xml:space="preserve"> </w:t>
      </w:r>
      <w:proofErr w:type="spellStart"/>
      <w:r w:rsidR="004A15DE">
        <w:rPr>
          <w:rFonts w:ascii="Times New Roman" w:hAnsi="Times New Roman" w:cs="Times New Roman"/>
          <w:bCs/>
          <w:color w:val="1E1917"/>
          <w:sz w:val="24"/>
          <w:szCs w:val="24"/>
        </w:rPr>
        <w:t>Korita</w:t>
      </w:r>
      <w:proofErr w:type="spellEnd"/>
      <w:r w:rsidR="004A15DE">
        <w:rPr>
          <w:rFonts w:ascii="Times New Roman" w:hAnsi="Times New Roman" w:cs="Times New Roman"/>
          <w:bCs/>
          <w:color w:val="1E1917"/>
          <w:sz w:val="24"/>
          <w:szCs w:val="24"/>
        </w:rPr>
        <w:t xml:space="preserve"> series for several hours, and discovering the pitch later named Black Knight.  We were joined by Dan </w:t>
      </w:r>
      <w:proofErr w:type="spellStart"/>
      <w:r w:rsidR="004A15DE">
        <w:rPr>
          <w:rFonts w:ascii="Times New Roman" w:hAnsi="Times New Roman" w:cs="Times New Roman"/>
          <w:bCs/>
          <w:color w:val="1E1917"/>
          <w:sz w:val="24"/>
          <w:szCs w:val="24"/>
        </w:rPr>
        <w:t>Leinad</w:t>
      </w:r>
      <w:proofErr w:type="spellEnd"/>
      <w:r w:rsidR="004A15DE">
        <w:rPr>
          <w:rFonts w:ascii="Times New Roman" w:hAnsi="Times New Roman" w:cs="Times New Roman"/>
          <w:bCs/>
          <w:color w:val="1E1917"/>
          <w:sz w:val="24"/>
          <w:szCs w:val="24"/>
        </w:rPr>
        <w:t xml:space="preserve"> and Andy </w:t>
      </w:r>
      <w:proofErr w:type="spellStart"/>
      <w:r w:rsidR="004A15DE">
        <w:rPr>
          <w:rFonts w:ascii="Times New Roman" w:hAnsi="Times New Roman" w:cs="Times New Roman"/>
          <w:bCs/>
          <w:color w:val="1E1917"/>
          <w:sz w:val="24"/>
          <w:szCs w:val="24"/>
        </w:rPr>
        <w:t>Jurd</w:t>
      </w:r>
      <w:proofErr w:type="spellEnd"/>
      <w:r w:rsidR="004A15DE">
        <w:rPr>
          <w:rFonts w:ascii="Times New Roman" w:hAnsi="Times New Roman" w:cs="Times New Roman"/>
          <w:bCs/>
          <w:color w:val="1E1917"/>
          <w:sz w:val="24"/>
          <w:szCs w:val="24"/>
        </w:rPr>
        <w:t xml:space="preserve"> after our stay at underground camp, who informed us they’d been pushing a messy pitch named Leopard, which had burst into a decorative horizontal passage which had many leads.  We were all excited.  On the surface, I helped input our survey data into the computer, and reviewed the new passage we had discovered.  </w:t>
      </w:r>
    </w:p>
    <w:p w:rsidR="004A15DE" w:rsidRDefault="00DC6620" w:rsidP="005E46D4">
      <w:pPr>
        <w:jc w:val="both"/>
        <w:rPr>
          <w:rFonts w:ascii="Times New Roman" w:hAnsi="Times New Roman" w:cs="Times New Roman"/>
          <w:bCs/>
          <w:color w:val="1E1917"/>
          <w:sz w:val="24"/>
          <w:szCs w:val="24"/>
        </w:rPr>
      </w:pPr>
      <w:r w:rsidRPr="00AC0E4C">
        <w:rPr>
          <w:rFonts w:ascii="Times New Roman" w:hAnsi="Times New Roman" w:cs="Times New Roman"/>
          <w:bCs/>
          <w:noProof/>
          <w:color w:val="1E1917"/>
          <w:sz w:val="24"/>
          <w:szCs w:val="24"/>
          <w:lang w:val="en-US" w:eastAsia="zh-TW"/>
        </w:rPr>
        <w:pict>
          <v:shape id="_x0000_s1026" type="#_x0000_t202" style="position:absolute;left:0;text-align:left;margin-left:9.05pt;margin-top:245.3pt;width:262.5pt;height:24.2pt;z-index:-251656192;mso-width-relative:margin;mso-height-relative:margin" wrapcoords="-62 -441 -62 21159 21662 21159 21662 -441 -62 -441" strokecolor="white [3212]">
            <v:textbox>
              <w:txbxContent>
                <w:p w:rsidR="00AC0E4C" w:rsidRDefault="00AC0E4C" w:rsidP="00AC0E4C">
                  <w:pPr>
                    <w:jc w:val="center"/>
                  </w:pPr>
                  <w:proofErr w:type="gramStart"/>
                  <w:r>
                    <w:t>Black Knight Duck.</w:t>
                  </w:r>
                  <w:proofErr w:type="gramEnd"/>
                  <w:r>
                    <w:t xml:space="preserve"> Photo taken by </w:t>
                  </w:r>
                  <w:proofErr w:type="spellStart"/>
                  <w:r>
                    <w:t>Jarvist</w:t>
                  </w:r>
                  <w:proofErr w:type="spellEnd"/>
                  <w:r>
                    <w:t xml:space="preserve"> Moore Frost</w:t>
                  </w:r>
                </w:p>
              </w:txbxContent>
            </v:textbox>
            <w10:wrap type="tight"/>
          </v:shape>
        </w:pict>
      </w:r>
      <w:r>
        <w:rPr>
          <w:rFonts w:ascii="Times New Roman" w:hAnsi="Times New Roman" w:cs="Times New Roman"/>
          <w:bCs/>
          <w:noProof/>
          <w:color w:val="1E1917"/>
          <w:sz w:val="24"/>
          <w:szCs w:val="24"/>
          <w:lang w:eastAsia="en-GB"/>
        </w:rPr>
        <w:drawing>
          <wp:anchor distT="0" distB="0" distL="114300" distR="114300" simplePos="0" relativeHeight="251658240" behindDoc="1" locked="0" layoutInCell="1" allowOverlap="1">
            <wp:simplePos x="0" y="0"/>
            <wp:positionH relativeFrom="column">
              <wp:posOffset>161290</wp:posOffset>
            </wp:positionH>
            <wp:positionV relativeFrom="paragraph">
              <wp:posOffset>688975</wp:posOffset>
            </wp:positionV>
            <wp:extent cx="3219450" cy="2409825"/>
            <wp:effectExtent l="19050" t="0" r="0" b="0"/>
            <wp:wrapTight wrapText="bothSides">
              <wp:wrapPolygon edited="0">
                <wp:start x="-128" y="0"/>
                <wp:lineTo x="-128" y="21515"/>
                <wp:lineTo x="21600" y="21515"/>
                <wp:lineTo x="21600" y="0"/>
                <wp:lineTo x="-128" y="0"/>
              </wp:wrapPolygon>
            </wp:wrapTight>
            <wp:docPr id="1" name="Picture 1" descr="C:\Users\Myles\Documents\CAVING!\Slov 10\Black Knight bypassed duc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les\Documents\CAVING!\Slov 10\Black Knight bypassed duck 2.jpg"/>
                    <pic:cNvPicPr>
                      <a:picLocks noChangeAspect="1" noChangeArrowheads="1"/>
                    </pic:cNvPicPr>
                  </pic:nvPicPr>
                  <pic:blipFill>
                    <a:blip r:embed="rId6" cstate="print"/>
                    <a:srcRect/>
                    <a:stretch>
                      <a:fillRect/>
                    </a:stretch>
                  </pic:blipFill>
                  <pic:spPr bwMode="auto">
                    <a:xfrm>
                      <a:off x="0" y="0"/>
                      <a:ext cx="3219450" cy="2409825"/>
                    </a:xfrm>
                    <a:prstGeom prst="rect">
                      <a:avLst/>
                    </a:prstGeom>
                    <a:noFill/>
                    <a:ln w="9525">
                      <a:noFill/>
                      <a:miter lim="800000"/>
                      <a:headEnd/>
                      <a:tailEnd/>
                    </a:ln>
                  </pic:spPr>
                </pic:pic>
              </a:graphicData>
            </a:graphic>
          </wp:anchor>
        </w:drawing>
      </w:r>
      <w:r w:rsidR="004A15DE">
        <w:rPr>
          <w:rFonts w:ascii="Times New Roman" w:hAnsi="Times New Roman" w:cs="Times New Roman"/>
          <w:bCs/>
          <w:color w:val="1E1917"/>
          <w:sz w:val="24"/>
          <w:szCs w:val="24"/>
        </w:rPr>
        <w:t xml:space="preserve">Over the next week or so, several caving parties went below, mainly pushing the Leopard series.  </w:t>
      </w:r>
      <w:r w:rsidR="00EC38E0">
        <w:rPr>
          <w:rFonts w:ascii="Times New Roman" w:hAnsi="Times New Roman" w:cs="Times New Roman"/>
          <w:bCs/>
          <w:color w:val="1E1917"/>
          <w:sz w:val="24"/>
          <w:szCs w:val="24"/>
        </w:rPr>
        <w:t xml:space="preserve">Tetley and I returned to push Black Knight, which entered further pitches, and then hit a duck.  Here I was worried the passage was blocked by the water, however, Tetley cunningly discovered a bypass passage which passed over and around the duck.  Jana </w:t>
      </w:r>
      <w:proofErr w:type="spellStart"/>
      <w:r w:rsidR="00EC38E0">
        <w:rPr>
          <w:rFonts w:ascii="Times New Roman" w:hAnsi="Times New Roman" w:cs="Times New Roman"/>
          <w:bCs/>
          <w:color w:val="1E1917"/>
          <w:sz w:val="24"/>
          <w:szCs w:val="24"/>
        </w:rPr>
        <w:t>Čarga</w:t>
      </w:r>
      <w:proofErr w:type="spellEnd"/>
      <w:r w:rsidR="00EC38E0">
        <w:rPr>
          <w:rFonts w:ascii="Times New Roman" w:hAnsi="Times New Roman" w:cs="Times New Roman"/>
          <w:bCs/>
          <w:color w:val="1E1917"/>
          <w:sz w:val="24"/>
          <w:szCs w:val="24"/>
        </w:rPr>
        <w:t xml:space="preserve"> and </w:t>
      </w:r>
      <w:proofErr w:type="spellStart"/>
      <w:r w:rsidR="00EC38E0">
        <w:rPr>
          <w:rFonts w:ascii="Times New Roman" w:hAnsi="Times New Roman" w:cs="Times New Roman"/>
          <w:bCs/>
          <w:color w:val="1E1917"/>
          <w:sz w:val="24"/>
          <w:szCs w:val="24"/>
        </w:rPr>
        <w:t>Jarvist</w:t>
      </w:r>
      <w:proofErr w:type="spellEnd"/>
      <w:r w:rsidR="00EC38E0">
        <w:rPr>
          <w:rFonts w:ascii="Times New Roman" w:hAnsi="Times New Roman" w:cs="Times New Roman"/>
          <w:bCs/>
          <w:color w:val="1E1917"/>
          <w:sz w:val="24"/>
          <w:szCs w:val="24"/>
        </w:rPr>
        <w:t xml:space="preserve"> Moore frost pushed the series and closed on part, Sidewinder, as it dropped into a part of the cave known as Envy, at about -660m.  On my last pushing trip towards the end of </w:t>
      </w:r>
      <w:proofErr w:type="gramStart"/>
      <w:r w:rsidR="00EC38E0">
        <w:rPr>
          <w:rFonts w:ascii="Times New Roman" w:hAnsi="Times New Roman" w:cs="Times New Roman"/>
          <w:bCs/>
          <w:color w:val="1E1917"/>
          <w:sz w:val="24"/>
          <w:szCs w:val="24"/>
        </w:rPr>
        <w:t>expedition</w:t>
      </w:r>
      <w:proofErr w:type="gramEnd"/>
      <w:r w:rsidR="00EC38E0">
        <w:rPr>
          <w:rFonts w:ascii="Times New Roman" w:hAnsi="Times New Roman" w:cs="Times New Roman"/>
          <w:bCs/>
          <w:color w:val="1E1917"/>
          <w:sz w:val="24"/>
          <w:szCs w:val="24"/>
        </w:rPr>
        <w:t xml:space="preserve">, </w:t>
      </w:r>
      <w:proofErr w:type="spellStart"/>
      <w:r w:rsidR="00EC38E0">
        <w:rPr>
          <w:rFonts w:ascii="Times New Roman" w:hAnsi="Times New Roman" w:cs="Times New Roman"/>
          <w:bCs/>
          <w:color w:val="1E1917"/>
          <w:sz w:val="24"/>
          <w:szCs w:val="24"/>
        </w:rPr>
        <w:t>Jarvist</w:t>
      </w:r>
      <w:proofErr w:type="spellEnd"/>
      <w:r w:rsidR="00EC38E0">
        <w:rPr>
          <w:rFonts w:ascii="Times New Roman" w:hAnsi="Times New Roman" w:cs="Times New Roman"/>
          <w:bCs/>
          <w:color w:val="1E1917"/>
          <w:sz w:val="24"/>
          <w:szCs w:val="24"/>
        </w:rPr>
        <w:t xml:space="preserve"> and I closed the final part of the Black Knight series, named Stalemate, where the passage grew into a narrow rift too small for us to squeeze through despite our attempts.  </w:t>
      </w:r>
    </w:p>
    <w:p w:rsidR="00EC38E0" w:rsidRPr="00AF5E7F" w:rsidRDefault="00DC6620" w:rsidP="005E46D4">
      <w:pPr>
        <w:jc w:val="both"/>
        <w:rPr>
          <w:rFonts w:ascii="Times New Roman" w:hAnsi="Times New Roman" w:cs="Times New Roman"/>
          <w:sz w:val="24"/>
          <w:szCs w:val="24"/>
        </w:rPr>
      </w:pPr>
      <w:r w:rsidRPr="003F4CB1">
        <w:rPr>
          <w:rFonts w:ascii="Times New Roman" w:hAnsi="Times New Roman" w:cs="Times New Roman"/>
          <w:bCs/>
          <w:noProof/>
          <w:color w:val="1E1917"/>
          <w:sz w:val="24"/>
          <w:szCs w:val="24"/>
          <w:lang w:val="en-US" w:eastAsia="zh-TW"/>
        </w:rPr>
        <w:lastRenderedPageBreak/>
        <w:pict>
          <v:shape id="_x0000_s1027" type="#_x0000_t202" style="position:absolute;left:0;text-align:left;margin-left:-15pt;margin-top:232.5pt;width:172.65pt;height:36pt;z-index:-251653120;mso-width-relative:margin;mso-height-relative:margin" wrapcoords="-90 -129 -90 21471 21690 21471 21690 -129 -90 -129" strokecolor="white [3212]">
            <v:textbox>
              <w:txbxContent>
                <w:p w:rsidR="003F4CB1" w:rsidRDefault="003F4CB1" w:rsidP="003F4CB1">
                  <w:pPr>
                    <w:jc w:val="center"/>
                  </w:pPr>
                  <w:proofErr w:type="gramStart"/>
                  <w:r>
                    <w:t>Myself looking down Stalemate.</w:t>
                  </w:r>
                  <w:proofErr w:type="gramEnd"/>
                  <w:r>
                    <w:t xml:space="preserve"> Photo taken by </w:t>
                  </w:r>
                  <w:proofErr w:type="spellStart"/>
                  <w:r>
                    <w:t>Jarvist</w:t>
                  </w:r>
                  <w:proofErr w:type="spellEnd"/>
                  <w:r>
                    <w:t xml:space="preserve"> Moore Frost</w:t>
                  </w:r>
                </w:p>
              </w:txbxContent>
            </v:textbox>
            <w10:wrap type="tight"/>
          </v:shape>
        </w:pict>
      </w:r>
      <w:r>
        <w:rPr>
          <w:rFonts w:ascii="Times New Roman" w:hAnsi="Times New Roman" w:cs="Times New Roman"/>
          <w:bCs/>
          <w:noProof/>
          <w:color w:val="1E1917"/>
          <w:sz w:val="24"/>
          <w:szCs w:val="24"/>
          <w:lang w:eastAsia="en-GB"/>
        </w:rPr>
        <w:drawing>
          <wp:anchor distT="0" distB="0" distL="114300" distR="114300" simplePos="0" relativeHeight="251661312" behindDoc="1" locked="0" layoutInCell="1" allowOverlap="1">
            <wp:simplePos x="0" y="0"/>
            <wp:positionH relativeFrom="column">
              <wp:posOffset>-190500</wp:posOffset>
            </wp:positionH>
            <wp:positionV relativeFrom="paragraph">
              <wp:posOffset>28575</wp:posOffset>
            </wp:positionV>
            <wp:extent cx="2133600" cy="2924175"/>
            <wp:effectExtent l="19050" t="0" r="0" b="0"/>
            <wp:wrapTight wrapText="bothSides">
              <wp:wrapPolygon edited="0">
                <wp:start x="-193" y="0"/>
                <wp:lineTo x="-193" y="21530"/>
                <wp:lineTo x="21600" y="21530"/>
                <wp:lineTo x="21600" y="0"/>
                <wp:lineTo x="-193" y="0"/>
              </wp:wrapPolygon>
            </wp:wrapTight>
            <wp:docPr id="2" name="Picture 2" descr="C:\Users\Myles\Documents\CAVING!\Slov 10\Stale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les\Documents\CAVING!\Slov 10\Stalemate.jpg"/>
                    <pic:cNvPicPr>
                      <a:picLocks noChangeAspect="1" noChangeArrowheads="1"/>
                    </pic:cNvPicPr>
                  </pic:nvPicPr>
                  <pic:blipFill>
                    <a:blip r:embed="rId7" cstate="print"/>
                    <a:srcRect/>
                    <a:stretch>
                      <a:fillRect/>
                    </a:stretch>
                  </pic:blipFill>
                  <pic:spPr bwMode="auto">
                    <a:xfrm>
                      <a:off x="0" y="0"/>
                      <a:ext cx="2133600" cy="2924175"/>
                    </a:xfrm>
                    <a:prstGeom prst="rect">
                      <a:avLst/>
                    </a:prstGeom>
                    <a:noFill/>
                    <a:ln w="9525">
                      <a:noFill/>
                      <a:miter lim="800000"/>
                      <a:headEnd/>
                      <a:tailEnd/>
                    </a:ln>
                  </pic:spPr>
                </pic:pic>
              </a:graphicData>
            </a:graphic>
          </wp:anchor>
        </w:drawing>
      </w:r>
      <w:r w:rsidR="00EC38E0">
        <w:rPr>
          <w:rFonts w:ascii="Times New Roman" w:hAnsi="Times New Roman" w:cs="Times New Roman"/>
          <w:bCs/>
          <w:color w:val="1E1917"/>
          <w:sz w:val="24"/>
          <w:szCs w:val="24"/>
        </w:rPr>
        <w:t>Overall, my Slovenian expedition was life changing.  2.2km of undiscovered cave w</w:t>
      </w:r>
      <w:r w:rsidR="00AC0E4C">
        <w:rPr>
          <w:rFonts w:ascii="Times New Roman" w:hAnsi="Times New Roman" w:cs="Times New Roman"/>
          <w:bCs/>
          <w:color w:val="1E1917"/>
          <w:sz w:val="24"/>
          <w:szCs w:val="24"/>
        </w:rPr>
        <w:t xml:space="preserve">as found, between about twenty cavers, and the depth of the cave was increased.  Personally I discovered around 310m of passage with my partners.  More importantly, my caving skills improved hugely, I went from taking 3 hours to get to -550m to 1 hour 45 minutes, </w:t>
      </w:r>
      <w:proofErr w:type="gramStart"/>
      <w:r w:rsidR="00AC0E4C">
        <w:rPr>
          <w:rFonts w:ascii="Times New Roman" w:hAnsi="Times New Roman" w:cs="Times New Roman"/>
          <w:bCs/>
          <w:color w:val="1E1917"/>
          <w:sz w:val="24"/>
          <w:szCs w:val="24"/>
        </w:rPr>
        <w:t>I</w:t>
      </w:r>
      <w:proofErr w:type="gramEnd"/>
      <w:r w:rsidR="00AC0E4C">
        <w:rPr>
          <w:rFonts w:ascii="Times New Roman" w:hAnsi="Times New Roman" w:cs="Times New Roman"/>
          <w:bCs/>
          <w:color w:val="1E1917"/>
          <w:sz w:val="24"/>
          <w:szCs w:val="24"/>
        </w:rPr>
        <w:t xml:space="preserve"> learnt how to install bolts, how to tie many knots, and where to use them.  My techniques for both abseiling and </w:t>
      </w:r>
      <w:proofErr w:type="spellStart"/>
      <w:r w:rsidR="00AC0E4C">
        <w:rPr>
          <w:rFonts w:ascii="Times New Roman" w:hAnsi="Times New Roman" w:cs="Times New Roman"/>
          <w:bCs/>
          <w:color w:val="1E1917"/>
          <w:sz w:val="24"/>
          <w:szCs w:val="24"/>
        </w:rPr>
        <w:t>prussiking</w:t>
      </w:r>
      <w:proofErr w:type="spellEnd"/>
      <w:r w:rsidR="00AC0E4C">
        <w:rPr>
          <w:rFonts w:ascii="Times New Roman" w:hAnsi="Times New Roman" w:cs="Times New Roman"/>
          <w:bCs/>
          <w:color w:val="1E1917"/>
          <w:sz w:val="24"/>
          <w:szCs w:val="24"/>
        </w:rPr>
        <w:t xml:space="preserve"> improved greatly, and overall I became more confident and proficient in all aspects of caving.  I don’t think twice about hauling several tackle bags down a cave anymore!  The funding from Alex Pitcher helped me to purchase a </w:t>
      </w:r>
      <w:proofErr w:type="spellStart"/>
      <w:r w:rsidR="00AC0E4C">
        <w:rPr>
          <w:rFonts w:ascii="Times New Roman" w:hAnsi="Times New Roman" w:cs="Times New Roman"/>
          <w:bCs/>
          <w:color w:val="1E1917"/>
          <w:sz w:val="24"/>
          <w:szCs w:val="24"/>
        </w:rPr>
        <w:t>Petzl</w:t>
      </w:r>
      <w:proofErr w:type="spellEnd"/>
      <w:r w:rsidR="00AC0E4C">
        <w:rPr>
          <w:rFonts w:ascii="Times New Roman" w:hAnsi="Times New Roman" w:cs="Times New Roman"/>
          <w:bCs/>
          <w:color w:val="1E1917"/>
          <w:sz w:val="24"/>
          <w:szCs w:val="24"/>
        </w:rPr>
        <w:t xml:space="preserve"> helmet and </w:t>
      </w:r>
      <w:proofErr w:type="spellStart"/>
      <w:r w:rsidR="00AC0E4C">
        <w:rPr>
          <w:rFonts w:ascii="Times New Roman" w:hAnsi="Times New Roman" w:cs="Times New Roman"/>
          <w:bCs/>
          <w:color w:val="1E1917"/>
          <w:sz w:val="24"/>
          <w:szCs w:val="24"/>
        </w:rPr>
        <w:t>Mig</w:t>
      </w:r>
      <w:proofErr w:type="spellEnd"/>
      <w:r w:rsidR="00AC0E4C">
        <w:rPr>
          <w:rFonts w:ascii="Times New Roman" w:hAnsi="Times New Roman" w:cs="Times New Roman"/>
          <w:bCs/>
          <w:color w:val="1E1917"/>
          <w:sz w:val="24"/>
          <w:szCs w:val="24"/>
        </w:rPr>
        <w:t xml:space="preserve"> light attachment, which I used on every underground trip.    </w:t>
      </w:r>
    </w:p>
    <w:sectPr w:rsidR="00EC38E0" w:rsidRPr="00AF5E7F" w:rsidSect="006A65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5E7F"/>
    <w:rsid w:val="00226F7A"/>
    <w:rsid w:val="00360217"/>
    <w:rsid w:val="003F4CB1"/>
    <w:rsid w:val="004A15DE"/>
    <w:rsid w:val="005E46D4"/>
    <w:rsid w:val="006A6538"/>
    <w:rsid w:val="006A699F"/>
    <w:rsid w:val="006D4B3D"/>
    <w:rsid w:val="0072788B"/>
    <w:rsid w:val="008F5B3A"/>
    <w:rsid w:val="00AC0E4C"/>
    <w:rsid w:val="00AF5E7F"/>
    <w:rsid w:val="00C142B2"/>
    <w:rsid w:val="00C323D7"/>
    <w:rsid w:val="00DC6620"/>
    <w:rsid w:val="00E105D2"/>
    <w:rsid w:val="00EC38E0"/>
    <w:rsid w:val="00F751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E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Myles</dc:creator>
  <cp:lastModifiedBy>Myles</cp:lastModifiedBy>
  <cp:revision>1</cp:revision>
  <dcterms:created xsi:type="dcterms:W3CDTF">2011-01-25T14:24:00Z</dcterms:created>
  <dcterms:modified xsi:type="dcterms:W3CDTF">2011-01-25T18:51:00Z</dcterms:modified>
</cp:coreProperties>
</file>