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A672D" w:rsidP="005A672D" w:rsidRDefault="00D27F10" w14:paraId="513F8C74" w14:textId="5A2B0E72">
      <w:pPr>
        <w:ind w:firstLine="0"/>
      </w:pPr>
      <w:r w:rsidR="54879400">
        <w:rPr/>
        <w:t xml:space="preserve">DIREITO CIVIL E PROCESSUAL CIVIL. APELAÇÃO CÍVEL. </w:t>
      </w:r>
      <w:r w:rsidR="0F0F1085">
        <w:rPr/>
        <w:t>AÇÃO DE COBRANÇA. COMPR</w:t>
      </w:r>
      <w:r w:rsidR="35713897">
        <w:rPr/>
        <w:t>A</w:t>
      </w:r>
      <w:r w:rsidR="0F0F1085">
        <w:rPr/>
        <w:t xml:space="preserve"> E VENDA DE IMÓVEIS. CONTRATO VERBAL.</w:t>
      </w:r>
    </w:p>
    <w:p w:rsidR="00DD09FE" w:rsidP="005A672D" w:rsidRDefault="00111286" w14:paraId="06CDD2D9" w14:textId="77777777">
      <w:pPr>
        <w:ind w:firstLine="0"/>
        <w:rPr>
          <w:bCs/>
        </w:rPr>
      </w:pPr>
      <w:r w:rsidRPr="005A672D">
        <w:rPr>
          <w:bCs/>
        </w:rPr>
        <w:t>I. CASO EM EXAME</w:t>
      </w:r>
    </w:p>
    <w:p w:rsidR="0096605C" w:rsidP="0047458A" w:rsidRDefault="00111286" w14:paraId="6C5C4FC5" w14:textId="77777777">
      <w:pPr>
        <w:ind w:firstLine="0"/>
        <w:rPr>
          <w:bCs/>
        </w:rPr>
      </w:pPr>
      <w:r w:rsidRPr="005A672D">
        <w:rPr>
          <w:bCs/>
        </w:rPr>
        <w:t>Recurso de apela</w:t>
      </w:r>
      <w:r w:rsidRPr="005A672D">
        <w:rPr>
          <w:rFonts w:hint="eastAsia"/>
          <w:bCs/>
        </w:rPr>
        <w:t>çã</w:t>
      </w:r>
      <w:r w:rsidRPr="005A672D">
        <w:rPr>
          <w:bCs/>
        </w:rPr>
        <w:t>o interposto contra senten</w:t>
      </w:r>
      <w:r w:rsidRPr="005A672D">
        <w:rPr>
          <w:rFonts w:hint="eastAsia"/>
          <w:bCs/>
        </w:rPr>
        <w:t>ç</w:t>
      </w:r>
      <w:r w:rsidRPr="005A672D">
        <w:rPr>
          <w:bCs/>
        </w:rPr>
        <w:t>a que julgou improcedente o pedido de cobran</w:t>
      </w:r>
      <w:r w:rsidRPr="005A672D">
        <w:rPr>
          <w:rFonts w:hint="eastAsia"/>
          <w:bCs/>
        </w:rPr>
        <w:t>ç</w:t>
      </w:r>
      <w:r w:rsidRPr="005A672D">
        <w:rPr>
          <w:bCs/>
        </w:rPr>
        <w:t xml:space="preserve">a relativo a </w:t>
      </w:r>
      <w:r w:rsidR="00DD09FE">
        <w:rPr>
          <w:bCs/>
        </w:rPr>
        <w:t xml:space="preserve">negócio jurídico que teve por objeto </w:t>
      </w:r>
      <w:r w:rsidR="0047458A">
        <w:rPr>
          <w:bCs/>
        </w:rPr>
        <w:t>a alienação de cinco lotes, sob o fundamento de quitação da dívida mediante resgate de nota promissória.</w:t>
      </w:r>
    </w:p>
    <w:p w:rsidR="008F1998" w:rsidP="0047458A" w:rsidRDefault="00111286" w14:paraId="76F8EE53" w14:textId="77777777">
      <w:pPr>
        <w:ind w:firstLine="0"/>
        <w:rPr>
          <w:bCs/>
        </w:rPr>
      </w:pPr>
      <w:r w:rsidRPr="0047458A">
        <w:rPr>
          <w:bCs/>
        </w:rPr>
        <w:t>II. QUEST</w:t>
      </w:r>
      <w:r w:rsidR="0096605C">
        <w:rPr>
          <w:bCs/>
        </w:rPr>
        <w:t>ÕES</w:t>
      </w:r>
      <w:r w:rsidR="00794D56">
        <w:rPr>
          <w:bCs/>
        </w:rPr>
        <w:t xml:space="preserve"> </w:t>
      </w:r>
      <w:r w:rsidRPr="0047458A">
        <w:rPr>
          <w:bCs/>
        </w:rPr>
        <w:t>EM DISCUSS</w:t>
      </w:r>
      <w:r w:rsidRPr="0047458A">
        <w:rPr>
          <w:rFonts w:hint="eastAsia"/>
          <w:bCs/>
        </w:rPr>
        <w:t>Ã</w:t>
      </w:r>
      <w:r w:rsidRPr="0047458A">
        <w:rPr>
          <w:bCs/>
        </w:rPr>
        <w:t>O</w:t>
      </w:r>
    </w:p>
    <w:p w:rsidR="008F1998" w:rsidP="0047458A" w:rsidRDefault="008F1998" w14:paraId="632AFF06" w14:textId="03866B91">
      <w:pPr>
        <w:ind w:firstLine="0"/>
        <w:rPr>
          <w:bCs/>
        </w:rPr>
      </w:pPr>
      <w:r>
        <w:rPr>
          <w:bCs/>
        </w:rPr>
        <w:t>II.I. E</w:t>
      </w:r>
      <w:r w:rsidRPr="0047458A" w:rsidR="00111286">
        <w:rPr>
          <w:bCs/>
        </w:rPr>
        <w:t>xist</w:t>
      </w:r>
      <w:r w:rsidRPr="0047458A" w:rsidR="00111286">
        <w:rPr>
          <w:rFonts w:hint="eastAsia"/>
          <w:bCs/>
        </w:rPr>
        <w:t>ê</w:t>
      </w:r>
      <w:r w:rsidRPr="0047458A" w:rsidR="00111286">
        <w:rPr>
          <w:bCs/>
        </w:rPr>
        <w:t>ncia e extens</w:t>
      </w:r>
      <w:r w:rsidRPr="0047458A" w:rsidR="00111286">
        <w:rPr>
          <w:rFonts w:hint="eastAsia"/>
          <w:bCs/>
        </w:rPr>
        <w:t>ã</w:t>
      </w:r>
      <w:r w:rsidRPr="0047458A" w:rsidR="00111286">
        <w:rPr>
          <w:bCs/>
        </w:rPr>
        <w:t>o do neg</w:t>
      </w:r>
      <w:r w:rsidRPr="0047458A" w:rsidR="00111286">
        <w:rPr>
          <w:rFonts w:hint="eastAsia"/>
          <w:bCs/>
        </w:rPr>
        <w:t>ó</w:t>
      </w:r>
      <w:r w:rsidRPr="0047458A" w:rsidR="00111286">
        <w:rPr>
          <w:bCs/>
        </w:rPr>
        <w:t>cio jur</w:t>
      </w:r>
      <w:r w:rsidRPr="0047458A" w:rsidR="00111286">
        <w:rPr>
          <w:rFonts w:hint="eastAsia"/>
          <w:bCs/>
        </w:rPr>
        <w:t>í</w:t>
      </w:r>
      <w:r w:rsidRPr="0047458A" w:rsidR="00111286">
        <w:rPr>
          <w:bCs/>
        </w:rPr>
        <w:t>dico de compra e venda</w:t>
      </w:r>
      <w:r>
        <w:rPr>
          <w:bCs/>
        </w:rPr>
        <w:t>.</w:t>
      </w:r>
    </w:p>
    <w:p w:rsidR="00EC7D8A" w:rsidP="00EC7D8A" w:rsidRDefault="008F1998" w14:paraId="3BEDA3F0" w14:textId="77777777">
      <w:pPr>
        <w:ind w:firstLine="0"/>
        <w:rPr>
          <w:bCs/>
        </w:rPr>
      </w:pPr>
      <w:r>
        <w:rPr>
          <w:bCs/>
        </w:rPr>
        <w:t>II.II. V</w:t>
      </w:r>
      <w:r w:rsidRPr="0047458A" w:rsidR="00111286">
        <w:rPr>
          <w:bCs/>
        </w:rPr>
        <w:t>alidade da nota promiss</w:t>
      </w:r>
      <w:r w:rsidRPr="0047458A" w:rsidR="00111286">
        <w:rPr>
          <w:rFonts w:hint="eastAsia"/>
          <w:bCs/>
        </w:rPr>
        <w:t>ó</w:t>
      </w:r>
      <w:r w:rsidRPr="0047458A" w:rsidR="00111286">
        <w:rPr>
          <w:bCs/>
        </w:rPr>
        <w:t>ria como prova de quita</w:t>
      </w:r>
      <w:r w:rsidRPr="0047458A" w:rsidR="00111286">
        <w:rPr>
          <w:rFonts w:hint="eastAsia"/>
          <w:bCs/>
        </w:rPr>
        <w:t>çã</w:t>
      </w:r>
      <w:r w:rsidRPr="0047458A" w:rsidR="00111286">
        <w:rPr>
          <w:bCs/>
        </w:rPr>
        <w:t>o do pre</w:t>
      </w:r>
      <w:r w:rsidRPr="0047458A" w:rsidR="00111286">
        <w:rPr>
          <w:rFonts w:hint="eastAsia"/>
          <w:bCs/>
        </w:rPr>
        <w:t>ç</w:t>
      </w:r>
      <w:r w:rsidRPr="0047458A" w:rsidR="00111286">
        <w:rPr>
          <w:bCs/>
        </w:rPr>
        <w:t>o ajustado.</w:t>
      </w:r>
    </w:p>
    <w:p w:rsidR="00EC7D8A" w:rsidP="00EC7D8A" w:rsidRDefault="00111286" w14:paraId="5773BDF0" w14:textId="77777777">
      <w:pPr>
        <w:ind w:firstLine="0"/>
        <w:rPr>
          <w:bCs/>
        </w:rPr>
      </w:pPr>
      <w:r w:rsidRPr="00EC7D8A">
        <w:rPr>
          <w:bCs/>
        </w:rPr>
        <w:t>III. RAZ</w:t>
      </w:r>
      <w:r w:rsidRPr="00EC7D8A">
        <w:rPr>
          <w:rFonts w:hint="eastAsia"/>
          <w:bCs/>
        </w:rPr>
        <w:t>Õ</w:t>
      </w:r>
      <w:r w:rsidRPr="00EC7D8A">
        <w:rPr>
          <w:bCs/>
        </w:rPr>
        <w:t>ES DE DECIDIR</w:t>
      </w:r>
    </w:p>
    <w:p w:rsidR="008E266E" w:rsidP="00EC7D8A" w:rsidRDefault="00EC7D8A" w14:paraId="4B608BFC" w14:textId="77777777">
      <w:pPr>
        <w:ind w:firstLine="0"/>
        <w:rPr>
          <w:bCs/>
        </w:rPr>
      </w:pPr>
      <w:r>
        <w:rPr>
          <w:bCs/>
        </w:rPr>
        <w:t>III.I. A confissã</w:t>
      </w:r>
      <w:r w:rsidR="00695FE4">
        <w:rPr>
          <w:bCs/>
        </w:rPr>
        <w:t xml:space="preserve">o </w:t>
      </w:r>
      <w:r>
        <w:rPr>
          <w:bCs/>
        </w:rPr>
        <w:t xml:space="preserve">opera </w:t>
      </w:r>
      <w:r w:rsidR="00695FE4">
        <w:rPr>
          <w:bCs/>
        </w:rPr>
        <w:t>eficácia probatória plena sobre a e</w:t>
      </w:r>
      <w:r w:rsidR="008E266E">
        <w:rPr>
          <w:bCs/>
        </w:rPr>
        <w:t>xistência de contrato verbal.</w:t>
      </w:r>
    </w:p>
    <w:p w:rsidR="00111286" w:rsidP="009A22F3" w:rsidRDefault="008E266E" w14:paraId="256FEF5A" w14:textId="2631F795">
      <w:pPr>
        <w:ind w:firstLine="0"/>
      </w:pPr>
      <w:r w:rsidR="15977118">
        <w:rPr/>
        <w:t>III.II.</w:t>
      </w:r>
      <w:r w:rsidR="415EBCD1">
        <w:rPr/>
        <w:t xml:space="preserve"> </w:t>
      </w:r>
      <w:r w:rsidR="639745FC">
        <w:rPr/>
        <w:t>O res</w:t>
      </w:r>
      <w:r w:rsidR="0CBF4755">
        <w:rPr/>
        <w:t>gate de</w:t>
      </w:r>
      <w:r w:rsidR="2425C2A7">
        <w:rPr/>
        <w:t xml:space="preserve"> </w:t>
      </w:r>
      <w:r w:rsidR="15977118">
        <w:rPr/>
        <w:t>nota promissória</w:t>
      </w:r>
      <w:r w:rsidR="2425C2A7">
        <w:rPr/>
        <w:t xml:space="preserve"> abstrata</w:t>
      </w:r>
      <w:r w:rsidR="0CBF4755">
        <w:rPr/>
        <w:t>,</w:t>
      </w:r>
      <w:r w:rsidR="2425C2A7">
        <w:rPr/>
        <w:t xml:space="preserve"> genérica,</w:t>
      </w:r>
      <w:r w:rsidR="0CBF4755">
        <w:rPr/>
        <w:t xml:space="preserve"> sem vinculação ao negócio jurídico específico</w:t>
      </w:r>
      <w:r w:rsidR="14955778">
        <w:rPr/>
        <w:t xml:space="preserve"> e sem confirmação, no título, de recebimento pelo </w:t>
      </w:r>
      <w:r w:rsidR="06C373B9">
        <w:rPr/>
        <w:t>credor</w:t>
      </w:r>
      <w:r w:rsidR="415EBCD1">
        <w:rPr/>
        <w:t>, somado</w:t>
      </w:r>
      <w:r w:rsidR="415EBCD1">
        <w:rPr/>
        <w:t xml:space="preserve"> à existência de mensagens </w:t>
      </w:r>
      <w:r w:rsidR="012E36BF">
        <w:rPr/>
        <w:t xml:space="preserve">posteriores ao vencimento, solicitando apuração da dívida, </w:t>
      </w:r>
      <w:r w:rsidR="16C6E983">
        <w:rPr/>
        <w:t>não autoriza</w:t>
      </w:r>
      <w:r w:rsidR="16C6E983">
        <w:rPr/>
        <w:t xml:space="preserve"> conclusão positiva sobre a quitação do negócio jurídico</w:t>
      </w:r>
      <w:r w:rsidR="77081B11">
        <w:rPr/>
        <w:t>,</w:t>
      </w:r>
      <w:r w:rsidR="16C6E983">
        <w:rPr/>
        <w:t xml:space="preserve"> cujo devedor afirma </w:t>
      </w:r>
      <w:r w:rsidR="6E6DD80C">
        <w:rPr/>
        <w:t>estar representado pelo título de crédito.</w:t>
      </w:r>
    </w:p>
    <w:p w:rsidR="00BA3E8C" w:rsidP="00BA3E8C" w:rsidRDefault="00111286" w14:paraId="03EE0357" w14:textId="77777777">
      <w:pPr>
        <w:ind w:firstLine="0"/>
        <w:rPr>
          <w:bCs/>
        </w:rPr>
      </w:pPr>
      <w:r w:rsidRPr="00BA3E8C">
        <w:rPr>
          <w:bCs/>
        </w:rPr>
        <w:t>IV. SOLU</w:t>
      </w:r>
      <w:r w:rsidRPr="00BA3E8C">
        <w:rPr>
          <w:rFonts w:hint="eastAsia"/>
          <w:bCs/>
        </w:rPr>
        <w:t>ÇÃ</w:t>
      </w:r>
      <w:r w:rsidRPr="00BA3E8C">
        <w:rPr>
          <w:bCs/>
        </w:rPr>
        <w:t>O DO CASO</w:t>
      </w:r>
    </w:p>
    <w:p w:rsidR="00111286" w:rsidP="00BA3E8C" w:rsidRDefault="00111286" w14:paraId="523E03D8" w14:textId="197B35D8">
      <w:pPr>
        <w:ind w:firstLine="0"/>
        <w:rPr>
          <w:bCs/>
        </w:rPr>
      </w:pPr>
      <w:r w:rsidRPr="00BA3E8C">
        <w:rPr>
          <w:bCs/>
        </w:rPr>
        <w:t>Recurso conhecido e parcialmente provido</w:t>
      </w:r>
      <w:r w:rsidR="00BA3E8C">
        <w:rPr>
          <w:bCs/>
        </w:rPr>
        <w:t>.</w:t>
      </w:r>
    </w:p>
    <w:p w:rsidR="00BA3E8C" w:rsidP="00BA3E8C" w:rsidRDefault="00111286" w14:paraId="4E48BDB1" w14:textId="77777777">
      <w:pPr>
        <w:ind w:firstLine="0"/>
        <w:rPr>
          <w:bCs/>
        </w:rPr>
      </w:pPr>
      <w:r w:rsidRPr="00BA3E8C">
        <w:rPr>
          <w:bCs/>
        </w:rPr>
        <w:lastRenderedPageBreak/>
        <w:t>V. LEGISLA</w:t>
      </w:r>
      <w:r w:rsidRPr="00BA3E8C">
        <w:rPr>
          <w:rFonts w:hint="eastAsia"/>
          <w:bCs/>
        </w:rPr>
        <w:t>ÇÃ</w:t>
      </w:r>
      <w:r w:rsidRPr="00BA3E8C">
        <w:rPr>
          <w:bCs/>
        </w:rPr>
        <w:t>O E JURISPRUD</w:t>
      </w:r>
      <w:r w:rsidRPr="00BA3E8C">
        <w:rPr>
          <w:rFonts w:hint="eastAsia"/>
          <w:bCs/>
        </w:rPr>
        <w:t>Ê</w:t>
      </w:r>
      <w:r w:rsidRPr="00BA3E8C">
        <w:rPr>
          <w:bCs/>
        </w:rPr>
        <w:t>NCIA UTILIZADAS</w:t>
      </w:r>
    </w:p>
    <w:p w:rsidR="00BA3E8C" w:rsidP="00BA3E8C" w:rsidRDefault="00111286" w14:paraId="71FD4AE7" w14:textId="77777777">
      <w:pPr>
        <w:ind w:firstLine="0"/>
        <w:rPr>
          <w:bCs/>
        </w:rPr>
      </w:pPr>
      <w:r w:rsidRPr="00BA3E8C">
        <w:rPr>
          <w:bCs/>
        </w:rPr>
        <w:t>V.I. LEGISLA</w:t>
      </w:r>
      <w:r w:rsidRPr="00BA3E8C">
        <w:rPr>
          <w:rFonts w:hint="eastAsia"/>
          <w:bCs/>
        </w:rPr>
        <w:t>ÇÃ</w:t>
      </w:r>
      <w:r w:rsidRPr="00BA3E8C">
        <w:rPr>
          <w:bCs/>
        </w:rPr>
        <w:t>O</w:t>
      </w:r>
    </w:p>
    <w:p w:rsidR="004B7C23" w:rsidP="00BA3E8C" w:rsidRDefault="00111286" w14:paraId="2248EC9B" w14:textId="77777777">
      <w:pPr>
        <w:ind w:firstLine="0"/>
        <w:rPr>
          <w:bCs/>
        </w:rPr>
      </w:pPr>
      <w:r w:rsidRPr="00BA3E8C">
        <w:rPr>
          <w:bCs/>
        </w:rPr>
        <w:t>CPC</w:t>
      </w:r>
      <w:r w:rsidR="00C73B49">
        <w:rPr>
          <w:bCs/>
        </w:rPr>
        <w:t>:</w:t>
      </w:r>
      <w:r w:rsidR="00D2550C">
        <w:rPr>
          <w:bCs/>
        </w:rPr>
        <w:t xml:space="preserve"> art. 85, § 11; art. 240</w:t>
      </w:r>
      <w:r w:rsidR="00E6566C">
        <w:rPr>
          <w:bCs/>
        </w:rPr>
        <w:t>; art. 373; art. 374, II; art. 389</w:t>
      </w:r>
      <w:r w:rsidR="004B7C23">
        <w:rPr>
          <w:bCs/>
        </w:rPr>
        <w:t>.</w:t>
      </w:r>
    </w:p>
    <w:p w:rsidR="00E6566C" w:rsidP="00BA3E8C" w:rsidRDefault="00E6566C" w14:paraId="527E15F3" w14:textId="68489A42">
      <w:pPr>
        <w:ind w:firstLine="0"/>
        <w:rPr>
          <w:bCs/>
        </w:rPr>
      </w:pPr>
      <w:r>
        <w:rPr>
          <w:bCs/>
        </w:rPr>
        <w:t xml:space="preserve">CC: </w:t>
      </w:r>
      <w:r w:rsidR="004B7C23">
        <w:rPr>
          <w:bCs/>
        </w:rPr>
        <w:t xml:space="preserve">art. </w:t>
      </w:r>
      <w:r>
        <w:rPr>
          <w:bCs/>
        </w:rPr>
        <w:t>320.</w:t>
      </w:r>
    </w:p>
    <w:p w:rsidR="00C73B49" w:rsidP="00BA3E8C" w:rsidRDefault="00111286" w14:paraId="113A75B4" w14:textId="18BBA8AA">
      <w:pPr>
        <w:ind w:firstLine="0"/>
        <w:rPr>
          <w:bCs/>
        </w:rPr>
      </w:pPr>
      <w:r w:rsidRPr="00BA3E8C">
        <w:rPr>
          <w:bCs/>
        </w:rPr>
        <w:t>V.II. JURISPRUD</w:t>
      </w:r>
      <w:r w:rsidRPr="00BA3E8C">
        <w:rPr>
          <w:rFonts w:hint="eastAsia"/>
          <w:bCs/>
        </w:rPr>
        <w:t>Ê</w:t>
      </w:r>
      <w:r w:rsidRPr="00BA3E8C">
        <w:rPr>
          <w:bCs/>
        </w:rPr>
        <w:t>NCIA</w:t>
      </w:r>
    </w:p>
    <w:p w:rsidR="00B33474" w:rsidP="00BA3E8C" w:rsidRDefault="00BB6B12" w14:paraId="492C62F2" w14:textId="77777777">
      <w:pPr>
        <w:ind w:firstLine="0"/>
        <w:rPr>
          <w:bCs/>
        </w:rPr>
      </w:pPr>
      <w:r w:rsidRPr="00BB6B12">
        <w:rPr>
          <w:bCs/>
        </w:rPr>
        <w:t xml:space="preserve">TJPR. 20ª Câmara Cível. Relator: Desembargador Rosaldo Elias </w:t>
      </w:r>
      <w:proofErr w:type="spellStart"/>
      <w:r w:rsidRPr="00BB6B12">
        <w:rPr>
          <w:bCs/>
        </w:rPr>
        <w:t>Pacagnan</w:t>
      </w:r>
      <w:proofErr w:type="spellEnd"/>
      <w:r w:rsidRPr="00BB6B12">
        <w:rPr>
          <w:bCs/>
        </w:rPr>
        <w:t>. 0011627-87.2017.8.16.0194. Curitiba. Data de julgamento: 27-8-2024</w:t>
      </w:r>
      <w:r w:rsidR="00B33474">
        <w:rPr>
          <w:bCs/>
        </w:rPr>
        <w:t>;</w:t>
      </w:r>
    </w:p>
    <w:p w:rsidR="00373A2A" w:rsidP="00BA3E8C" w:rsidRDefault="00411FDD" w14:paraId="4B89007D" w14:textId="05AABFD6">
      <w:pPr>
        <w:ind w:firstLine="0"/>
        <w:rPr>
          <w:bCs/>
        </w:rPr>
      </w:pPr>
      <w:r w:rsidRPr="00411FDD">
        <w:rPr>
          <w:bCs/>
        </w:rPr>
        <w:t>TJPR. 7ª Câmara Cível. Relatora: Desembargadora Ana Lucia Lourenço. 0048727-03.2022.8.16.0000. Cerro Azul. Data de julgamento: 5-12-2022</w:t>
      </w:r>
      <w:r>
        <w:rPr>
          <w:bCs/>
        </w:rPr>
        <w:t>;</w:t>
      </w:r>
    </w:p>
    <w:p w:rsidR="004B7C23" w:rsidP="004B7C23" w:rsidRDefault="00411FDD" w14:paraId="2685BC1F" w14:textId="77777777">
      <w:pPr>
        <w:ind w:firstLine="0"/>
        <w:rPr>
          <w:bCs/>
        </w:rPr>
      </w:pPr>
      <w:r>
        <w:rPr>
          <w:bCs/>
        </w:rPr>
        <w:t xml:space="preserve">STJ. Tema Repetitivo </w:t>
      </w:r>
      <w:r w:rsidR="00C73B49">
        <w:rPr>
          <w:bCs/>
        </w:rPr>
        <w:t>n. 1059.</w:t>
      </w:r>
    </w:p>
    <w:p w:rsidR="004B7C23" w:rsidP="004B7C23" w:rsidRDefault="004B7C23" w14:paraId="45EA8EF3" w14:textId="77777777">
      <w:pPr>
        <w:ind w:firstLine="0"/>
        <w:rPr>
          <w:bCs/>
        </w:rPr>
      </w:pPr>
    </w:p>
    <w:p w:rsidR="00052D1C" w:rsidP="00052D1C" w:rsidRDefault="00F21799" w14:paraId="4F83B131" w14:textId="77777777">
      <w:pPr>
        <w:ind w:firstLine="0"/>
        <w:rPr>
          <w:bCs/>
        </w:rPr>
      </w:pPr>
      <w:r w:rsidRPr="004B7C23">
        <w:rPr>
          <w:bCs/>
        </w:rPr>
        <w:t xml:space="preserve">I </w:t>
      </w:r>
      <w:r w:rsidR="004B7C23">
        <w:rPr>
          <w:bCs/>
        </w:rPr>
        <w:t xml:space="preserve">– </w:t>
      </w:r>
      <w:r w:rsidRPr="004B7C23">
        <w:rPr>
          <w:bCs/>
        </w:rPr>
        <w:t>RELAT</w:t>
      </w:r>
      <w:r w:rsidRPr="004B7C23">
        <w:rPr>
          <w:rFonts w:hint="eastAsia"/>
          <w:bCs/>
        </w:rPr>
        <w:t>Ó</w:t>
      </w:r>
      <w:r w:rsidRPr="004B7C23">
        <w:rPr>
          <w:bCs/>
        </w:rPr>
        <w:t>RIO</w:t>
      </w:r>
    </w:p>
    <w:p w:rsidR="00C3716B" w:rsidP="00476550" w:rsidRDefault="00F21799" w14:paraId="50801446" w14:textId="77777777">
      <w:pPr>
        <w:ind w:firstLine="708"/>
        <w:rPr>
          <w:bCs/>
        </w:rPr>
      </w:pPr>
      <w:r w:rsidRPr="00052D1C">
        <w:rPr>
          <w:bCs/>
        </w:rPr>
        <w:t>Trata-se de recurso de apela</w:t>
      </w:r>
      <w:r w:rsidRPr="00052D1C">
        <w:rPr>
          <w:rFonts w:hint="eastAsia"/>
          <w:bCs/>
        </w:rPr>
        <w:t>çã</w:t>
      </w:r>
      <w:r w:rsidRPr="00052D1C">
        <w:rPr>
          <w:bCs/>
        </w:rPr>
        <w:t>o interposto por M</w:t>
      </w:r>
      <w:r w:rsidR="005947B0">
        <w:rPr>
          <w:bCs/>
        </w:rPr>
        <w:t>a</w:t>
      </w:r>
      <w:r w:rsidR="00A646DC">
        <w:rPr>
          <w:bCs/>
        </w:rPr>
        <w:t xml:space="preserve">uro José </w:t>
      </w:r>
      <w:proofErr w:type="spellStart"/>
      <w:r w:rsidR="00A646DC">
        <w:rPr>
          <w:bCs/>
        </w:rPr>
        <w:t>Kotz</w:t>
      </w:r>
      <w:proofErr w:type="spellEnd"/>
      <w:r w:rsidR="00A646DC">
        <w:rPr>
          <w:bCs/>
        </w:rPr>
        <w:t xml:space="preserve"> em face de </w:t>
      </w:r>
      <w:proofErr w:type="spellStart"/>
      <w:r w:rsidR="00A646DC">
        <w:rPr>
          <w:bCs/>
        </w:rPr>
        <w:t>Adelar</w:t>
      </w:r>
      <w:proofErr w:type="spellEnd"/>
      <w:r w:rsidR="00A646DC">
        <w:rPr>
          <w:bCs/>
        </w:rPr>
        <w:t xml:space="preserve"> </w:t>
      </w:r>
      <w:proofErr w:type="spellStart"/>
      <w:r w:rsidR="00A646DC">
        <w:rPr>
          <w:bCs/>
        </w:rPr>
        <w:t>Naconeski</w:t>
      </w:r>
      <w:proofErr w:type="spellEnd"/>
      <w:r w:rsidR="00A646DC">
        <w:rPr>
          <w:bCs/>
        </w:rPr>
        <w:t>, tendo como objeto sentença proferida pelo juízo da Vara Cível de São Miguel do Iguaçu</w:t>
      </w:r>
      <w:r w:rsidR="00F4046D">
        <w:rPr>
          <w:bCs/>
        </w:rPr>
        <w:t xml:space="preserve">, que julgou improcedentes pedidos de condenação por obrigação de pagar quantia </w:t>
      </w:r>
      <w:r w:rsidR="00443149">
        <w:rPr>
          <w:bCs/>
        </w:rPr>
        <w:t xml:space="preserve">certa, decorrente de contrato verbal de compra e venda de imóveis, </w:t>
      </w:r>
      <w:r w:rsidR="005A3B92">
        <w:rPr>
          <w:bCs/>
        </w:rPr>
        <w:t xml:space="preserve">reconhecendo a existência de apenas parte dos contratos alegados, mas reputando </w:t>
      </w:r>
      <w:r w:rsidR="00DB0B87">
        <w:rPr>
          <w:bCs/>
        </w:rPr>
        <w:t>como pagas as obrigações relativas aos negócios reputados existentes</w:t>
      </w:r>
      <w:r w:rsidR="00443149">
        <w:rPr>
          <w:bCs/>
        </w:rPr>
        <w:t xml:space="preserve"> (eventos </w:t>
      </w:r>
      <w:r w:rsidR="00476550">
        <w:rPr>
          <w:bCs/>
        </w:rPr>
        <w:t>124.1 – autos de origem).</w:t>
      </w:r>
    </w:p>
    <w:p w:rsidR="008A6886" w:rsidP="00476550" w:rsidRDefault="00F21799" w14:paraId="4DD26D69" w14:textId="77777777">
      <w:pPr>
        <w:ind w:firstLine="708"/>
        <w:rPr>
          <w:bCs/>
        </w:rPr>
      </w:pPr>
      <w:r w:rsidRPr="00052D1C">
        <w:rPr>
          <w:bCs/>
        </w:rPr>
        <w:lastRenderedPageBreak/>
        <w:t>Em suas raz</w:t>
      </w:r>
      <w:r w:rsidRPr="00052D1C">
        <w:rPr>
          <w:rFonts w:hint="eastAsia"/>
          <w:bCs/>
        </w:rPr>
        <w:t>õ</w:t>
      </w:r>
      <w:r w:rsidRPr="00052D1C">
        <w:rPr>
          <w:bCs/>
        </w:rPr>
        <w:t>es recursais, o apelante sustenta, em s</w:t>
      </w:r>
      <w:r w:rsidRPr="00052D1C">
        <w:rPr>
          <w:rFonts w:hint="eastAsia"/>
          <w:bCs/>
        </w:rPr>
        <w:t>í</w:t>
      </w:r>
      <w:r w:rsidRPr="00052D1C">
        <w:rPr>
          <w:bCs/>
        </w:rPr>
        <w:t>ntese, que</w:t>
      </w:r>
      <w:r w:rsidR="004B07FE">
        <w:rPr>
          <w:bCs/>
        </w:rPr>
        <w:t xml:space="preserve">: a) a existência dos negócios se comprova </w:t>
      </w:r>
      <w:r w:rsidR="0048540B">
        <w:rPr>
          <w:bCs/>
        </w:rPr>
        <w:t xml:space="preserve">pelas mensagens trocadas entre as partes; b) a nota promissória apresentada pelo réu não comprova o pagamento </w:t>
      </w:r>
      <w:r w:rsidR="008A6886">
        <w:rPr>
          <w:bCs/>
        </w:rPr>
        <w:t>das obrigações relativas ao contrato (evento 128.1 – autos de origem).</w:t>
      </w:r>
    </w:p>
    <w:p w:rsidR="00D27F10" w:rsidP="00C34998" w:rsidRDefault="008A6886" w14:paraId="29D39D12" w14:textId="56528FBE">
      <w:pPr>
        <w:ind w:firstLine="708"/>
        <w:rPr>
          <w:bCs/>
        </w:rPr>
      </w:pPr>
      <w:r>
        <w:rPr>
          <w:bCs/>
        </w:rPr>
        <w:t>Nas contrarrazões, sustentou o apelado que:</w:t>
      </w:r>
      <w:r w:rsidR="00D754F4">
        <w:rPr>
          <w:bCs/>
        </w:rPr>
        <w:t xml:space="preserve"> a) o apelante não logrou comprovar a existência dos negócios jurídicos;</w:t>
      </w:r>
      <w:r w:rsidR="00406A6A">
        <w:rPr>
          <w:bCs/>
        </w:rPr>
        <w:t xml:space="preserve"> b) a nota promissória resgatada, cujo valor é muito próximo daquele atri</w:t>
      </w:r>
      <w:r w:rsidR="003F2BC3">
        <w:rPr>
          <w:bCs/>
        </w:rPr>
        <w:t>buído aos lotes, denota que o documento instrumentalizou o pagamento da obrigação</w:t>
      </w:r>
      <w:r w:rsidR="00E63DC3">
        <w:rPr>
          <w:bCs/>
        </w:rPr>
        <w:t xml:space="preserve"> (evento 133.1 – autos de origem).</w:t>
      </w:r>
    </w:p>
    <w:p w:rsidRPr="00BF601E" w:rsidR="00AA28DF" w:rsidP="00D27F10" w:rsidRDefault="00D27F10" w14:paraId="5A480162" w14:textId="1EB3848B">
      <w:pPr>
        <w:ind w:firstLine="708"/>
        <w:rPr>
          <w:bCs/>
        </w:rPr>
      </w:pPr>
      <w:r>
        <w:rPr>
          <w:bCs/>
        </w:rPr>
        <w:t>É</w:t>
      </w:r>
      <w:r w:rsidR="00AA28DF">
        <w:t xml:space="preserve"> o necessário relato.</w:t>
      </w:r>
    </w:p>
    <w:p w:rsidR="00AA28DF" w:rsidP="00877419" w:rsidRDefault="00AA28DF" w14:paraId="1769E6BE" w14:textId="77777777">
      <w:pPr>
        <w:pStyle w:val="PargrafodaLista"/>
        <w:ind w:left="0"/>
        <w:contextualSpacing w:val="0"/>
      </w:pPr>
    </w:p>
    <w:p w:rsidRPr="00AA28DF" w:rsidR="00AA28DF" w:rsidP="00877419" w:rsidRDefault="00AA28DF" w14:paraId="54C5CE34" w14:textId="77777777">
      <w:pPr>
        <w:pStyle w:val="PargrafodaLista"/>
        <w:ind w:left="0"/>
        <w:contextualSpacing w:val="0"/>
        <w:rPr>
          <w:b/>
        </w:rPr>
      </w:pPr>
      <w:r w:rsidRPr="00AA28DF">
        <w:rPr>
          <w:b/>
        </w:rPr>
        <w:t>II – VOTO E SUA FUNDAMENTAÇÃO</w:t>
      </w:r>
    </w:p>
    <w:p w:rsidR="00AA28DF" w:rsidP="00877419" w:rsidRDefault="00AA28DF" w14:paraId="43849029" w14:textId="77777777">
      <w:pPr>
        <w:pStyle w:val="PargrafodaLista"/>
        <w:ind w:left="0"/>
        <w:contextualSpacing w:val="0"/>
      </w:pPr>
      <w:r>
        <w:t>II.I – DO JUÍZO DE ADMISSIBILIDADE</w:t>
      </w:r>
    </w:p>
    <w:p w:rsidR="00BA3034" w:rsidP="00877419" w:rsidRDefault="00BA3034" w14:paraId="78E88DDD" w14:textId="6F3C3EAB">
      <w:pPr>
        <w:pStyle w:val="PargrafodaLista"/>
        <w:ind w:left="0"/>
        <w:contextualSpacing w:val="0"/>
      </w:pPr>
      <w:r>
        <w:t>Satisfeitos os requisitos de admissibilidade, conhece-se do recurso interposto.</w:t>
      </w:r>
    </w:p>
    <w:p w:rsidR="00BA3034" w:rsidP="00877419" w:rsidRDefault="00BA3034" w14:paraId="4416E55E" w14:textId="77777777">
      <w:pPr>
        <w:pStyle w:val="PargrafodaLista"/>
        <w:ind w:left="0"/>
        <w:contextualSpacing w:val="0"/>
      </w:pPr>
    </w:p>
    <w:p w:rsidR="006340FD" w:rsidP="006340FD" w:rsidRDefault="00BA3034" w14:paraId="677DD535" w14:textId="77777777">
      <w:pPr>
        <w:pStyle w:val="PargrafodaLista"/>
        <w:ind w:left="0"/>
        <w:contextualSpacing w:val="0"/>
      </w:pPr>
      <w:r>
        <w:t>II.II – DA PROVA DO NEGÓCIO JURÍDICO</w:t>
      </w:r>
    </w:p>
    <w:p w:rsidR="006340FD" w:rsidP="3A8CB54F" w:rsidRDefault="00ED48D5" w14:paraId="44DEF24D" w14:textId="5DC7CFFF">
      <w:pPr>
        <w:pStyle w:val="PargrafodaLista"/>
        <w:suppressLineNumbers w:val="0"/>
        <w:bidi w:val="0"/>
        <w:spacing w:before="0" w:beforeAutospacing="off" w:after="240" w:afterAutospacing="off" w:line="360" w:lineRule="auto"/>
        <w:ind w:left="0" w:right="0" w:firstLine="709"/>
        <w:jc w:val="both"/>
      </w:pPr>
      <w:r w:rsidR="2E061EB2">
        <w:rPr/>
        <w:t xml:space="preserve">A controvérsia estabelecida entre as partes </w:t>
      </w:r>
      <w:r w:rsidR="50C71E40">
        <w:rPr/>
        <w:t xml:space="preserve">circunscreve-se à existência de negócio jurídico, </w:t>
      </w:r>
      <w:r w:rsidR="234DFA1D">
        <w:rPr/>
        <w:t xml:space="preserve">materializado em contrato verbal, </w:t>
      </w:r>
      <w:r w:rsidR="1C906567">
        <w:rPr/>
        <w:t>por meio do</w:t>
      </w:r>
      <w:r w:rsidR="234DFA1D">
        <w:rPr/>
        <w:t xml:space="preserve"> qual </w:t>
      </w:r>
      <w:r w:rsidR="73C6642E">
        <w:rPr/>
        <w:t xml:space="preserve">Mauro Jose </w:t>
      </w:r>
      <w:r w:rsidR="73C6642E">
        <w:rPr/>
        <w:t>Kotz</w:t>
      </w:r>
      <w:r w:rsidR="73C6642E">
        <w:rPr/>
        <w:t xml:space="preserve"> teria alienado </w:t>
      </w:r>
      <w:r w:rsidR="6C294636">
        <w:rPr/>
        <w:t>5 (cinco) imóveis a</w:t>
      </w:r>
      <w:r w:rsidR="132F9C38">
        <w:rPr/>
        <w:t xml:space="preserve"> </w:t>
      </w:r>
      <w:r w:rsidR="11A3E6CA">
        <w:rPr/>
        <w:t>Adelar</w:t>
      </w:r>
      <w:r w:rsidR="11A3E6CA">
        <w:rPr/>
        <w:t xml:space="preserve"> </w:t>
      </w:r>
      <w:r w:rsidR="11A3E6CA">
        <w:rPr/>
        <w:t>Na</w:t>
      </w:r>
      <w:r w:rsidR="132F9C38">
        <w:rPr/>
        <w:t>coneski</w:t>
      </w:r>
      <w:r w:rsidR="132F9C38">
        <w:rPr/>
        <w:t xml:space="preserve">. Pelo ajuste, os imóveis seriam entregues </w:t>
      </w:r>
      <w:r w:rsidR="32FE4800">
        <w:rPr/>
        <w:t xml:space="preserve">por Mauro diretamente </w:t>
      </w:r>
      <w:r w:rsidR="132F9C38">
        <w:rPr/>
        <w:t>a terceiros</w:t>
      </w:r>
      <w:r w:rsidR="62136910">
        <w:rPr/>
        <w:t xml:space="preserve">, credores de </w:t>
      </w:r>
      <w:r w:rsidR="62136910">
        <w:rPr/>
        <w:t>Adelar</w:t>
      </w:r>
      <w:r w:rsidR="62136910">
        <w:rPr/>
        <w:t>, q</w:t>
      </w:r>
      <w:r w:rsidR="32FE4800">
        <w:rPr/>
        <w:t xml:space="preserve">ue o remuneraria pelos lotes e </w:t>
      </w:r>
      <w:r w:rsidR="66412B81">
        <w:rPr/>
        <w:t xml:space="preserve">custos acessórios </w:t>
      </w:r>
      <w:r w:rsidR="79D570E9">
        <w:rPr/>
        <w:t xml:space="preserve">com avaliação, documentos e </w:t>
      </w:r>
      <w:r w:rsidR="09C8B0FB">
        <w:rPr/>
        <w:t>georreferenciamento</w:t>
      </w:r>
      <w:r w:rsidR="09C8B0FB">
        <w:rPr/>
        <w:t>.</w:t>
      </w:r>
    </w:p>
    <w:p w:rsidR="00D84FD0" w:rsidP="00D84FD0" w:rsidRDefault="00D84FD0" w14:paraId="72E277C3" w14:textId="2FDCAE74">
      <w:pPr>
        <w:pStyle w:val="PargrafodaLista"/>
        <w:ind w:left="0"/>
        <w:contextualSpacing w:val="0"/>
      </w:pPr>
      <w:r>
        <w:lastRenderedPageBreak/>
        <w:t>Sobre o negócio e sua existência, o réu</w:t>
      </w:r>
      <w:r w:rsidR="00BC2FF8">
        <w:t xml:space="preserve">, em sede de depoimento pessoal, confessou a ocorrência dos fatos articulados na inicial. Confirmou ter contrato como autor a aquisição de 4 (quatro) imóveis, para sempre transmitidos </w:t>
      </w:r>
      <w:r w:rsidR="00D3710E">
        <w:t xml:space="preserve">a seus credores, sendo 3 (três) para a Cooperativa Cresol e </w:t>
      </w:r>
      <w:r w:rsidR="007E017D">
        <w:t xml:space="preserve">1 (um) para </w:t>
      </w:r>
      <w:r w:rsidR="001A1ACC">
        <w:t xml:space="preserve">a pessoa de Ivar (evento </w:t>
      </w:r>
      <w:r w:rsidR="00677F7D">
        <w:t>119.1 – autos de origem).</w:t>
      </w:r>
    </w:p>
    <w:p w:rsidR="006340FD" w:rsidP="006340FD" w:rsidRDefault="00BA3034" w14:paraId="08A0DC06" w14:textId="3AFA17C8">
      <w:pPr>
        <w:pStyle w:val="PargrafodaLista"/>
        <w:spacing/>
        <w:ind w:left="0"/>
        <w:contextualSpacing w:val="0"/>
      </w:pPr>
      <w:r w:rsidR="49B5AF49">
        <w:rPr/>
        <w:t>Trata-se de confiss</w:t>
      </w:r>
      <w:r w:rsidR="49B5AF49">
        <w:rPr/>
        <w:t>ã</w:t>
      </w:r>
      <w:r w:rsidR="49B5AF49">
        <w:rPr/>
        <w:t>o judicial sobre os fatos constitutivos do direito do autor</w:t>
      </w:r>
      <w:r w:rsidR="304A8C62">
        <w:rPr/>
        <w:t>,</w:t>
      </w:r>
      <w:r w:rsidR="49B5AF49">
        <w:rPr/>
        <w:t xml:space="preserve"> no que tange a esses im</w:t>
      </w:r>
      <w:r w:rsidR="49B5AF49">
        <w:rPr/>
        <w:t>ó</w:t>
      </w:r>
      <w:r w:rsidR="49B5AF49">
        <w:rPr/>
        <w:t>veis espec</w:t>
      </w:r>
      <w:r w:rsidR="49B5AF49">
        <w:rPr/>
        <w:t>í</w:t>
      </w:r>
      <w:r w:rsidR="49B5AF49">
        <w:rPr/>
        <w:t>ficos.</w:t>
      </w:r>
      <w:r w:rsidR="4C62DA13">
        <w:rPr/>
        <w:t xml:space="preserve"> Em relação a estes pontos</w:t>
      </w:r>
      <w:r w:rsidR="49B5AF49">
        <w:rPr/>
        <w:t>, portanto, opera-se efic</w:t>
      </w:r>
      <w:r w:rsidR="49B5AF49">
        <w:rPr/>
        <w:t>á</w:t>
      </w:r>
      <w:r w:rsidR="49B5AF49">
        <w:rPr/>
        <w:t>cia probat</w:t>
      </w:r>
      <w:r w:rsidR="49B5AF49">
        <w:rPr/>
        <w:t>ó</w:t>
      </w:r>
      <w:r w:rsidR="49B5AF49">
        <w:rPr/>
        <w:t>ria plena, na forma dos artigos 389 e 374, inciso II, do C</w:t>
      </w:r>
      <w:r w:rsidR="49B5AF49">
        <w:rPr/>
        <w:t>ó</w:t>
      </w:r>
      <w:r w:rsidR="49B5AF49">
        <w:rPr/>
        <w:t>digo de Processo Civil</w:t>
      </w:r>
      <w:r w:rsidR="2AF7C9F3">
        <w:rPr/>
        <w:t>.</w:t>
      </w:r>
    </w:p>
    <w:p w:rsidR="00DE7926" w:rsidP="006340FD" w:rsidRDefault="00DE7926" w14:paraId="15D13D80" w14:textId="3BFF5C10">
      <w:pPr>
        <w:pStyle w:val="PargrafodaLista"/>
        <w:ind w:left="0"/>
        <w:contextualSpacing w:val="0"/>
      </w:pPr>
      <w:r>
        <w:t>Sobre o tema:</w:t>
      </w:r>
    </w:p>
    <w:p w:rsidR="009440B0" w:rsidP="006340FD" w:rsidRDefault="009440B0" w14:paraId="0664B0C7" w14:textId="77777777">
      <w:pPr>
        <w:pStyle w:val="PargrafodaLista"/>
        <w:ind w:left="0"/>
        <w:contextualSpacing w:val="0"/>
      </w:pPr>
    </w:p>
    <w:p w:rsidRPr="00385786" w:rsidR="00ED0D81" w:rsidP="00385786" w:rsidRDefault="00ED0D81" w14:paraId="39674B48" w14:textId="18CF14AB">
      <w:pPr>
        <w:pStyle w:val="PargrafodaLista"/>
        <w:ind w:left="2124" w:firstLine="0"/>
        <w:rPr>
          <w:sz w:val="20"/>
          <w:szCs w:val="20"/>
        </w:rPr>
      </w:pPr>
      <w:r w:rsidRPr="003C6B55">
        <w:rPr>
          <w:sz w:val="20"/>
          <w:szCs w:val="20"/>
        </w:rPr>
        <w:t>APELA</w:t>
      </w:r>
      <w:r w:rsidRPr="003C6B55">
        <w:rPr>
          <w:rFonts w:hint="eastAsia"/>
          <w:sz w:val="20"/>
          <w:szCs w:val="20"/>
        </w:rPr>
        <w:t>ÇÃ</w:t>
      </w:r>
      <w:r w:rsidRPr="003C6B55">
        <w:rPr>
          <w:sz w:val="20"/>
          <w:szCs w:val="20"/>
        </w:rPr>
        <w:t>O C</w:t>
      </w:r>
      <w:r w:rsidRPr="003C6B55">
        <w:rPr>
          <w:rFonts w:hint="eastAsia"/>
          <w:sz w:val="20"/>
          <w:szCs w:val="20"/>
        </w:rPr>
        <w:t>Í</w:t>
      </w:r>
      <w:r w:rsidRPr="003C6B55">
        <w:rPr>
          <w:sz w:val="20"/>
          <w:szCs w:val="20"/>
        </w:rPr>
        <w:t>VEL. A</w:t>
      </w:r>
      <w:r w:rsidRPr="003C6B55">
        <w:rPr>
          <w:rFonts w:hint="eastAsia"/>
          <w:sz w:val="20"/>
          <w:szCs w:val="20"/>
        </w:rPr>
        <w:t>ÇÃ</w:t>
      </w:r>
      <w:r w:rsidRPr="003C6B55">
        <w:rPr>
          <w:sz w:val="20"/>
          <w:szCs w:val="20"/>
        </w:rPr>
        <w:t>O MONIT</w:t>
      </w:r>
      <w:r w:rsidRPr="003C6B55">
        <w:rPr>
          <w:rFonts w:hint="eastAsia"/>
          <w:sz w:val="20"/>
          <w:szCs w:val="20"/>
        </w:rPr>
        <w:t>Ó</w:t>
      </w:r>
      <w:r w:rsidRPr="003C6B55">
        <w:rPr>
          <w:sz w:val="20"/>
          <w:szCs w:val="20"/>
        </w:rPr>
        <w:t>RIA FUNDADA EM FATURA COMERCIAL DE COMPRA E VENDA DE EQUIPAMENTOS IMPORTADOS E CESS</w:t>
      </w:r>
      <w:r w:rsidRPr="003C6B55">
        <w:rPr>
          <w:rFonts w:hint="eastAsia"/>
          <w:sz w:val="20"/>
          <w:szCs w:val="20"/>
        </w:rPr>
        <w:t>Ã</w:t>
      </w:r>
      <w:r w:rsidRPr="003C6B55">
        <w:rPr>
          <w:sz w:val="20"/>
          <w:szCs w:val="20"/>
        </w:rPr>
        <w:t>O DE DIREITOS CREDIT</w:t>
      </w:r>
      <w:r w:rsidRPr="003C6B55">
        <w:rPr>
          <w:rFonts w:hint="eastAsia"/>
          <w:sz w:val="20"/>
          <w:szCs w:val="20"/>
        </w:rPr>
        <w:t>Ó</w:t>
      </w:r>
      <w:r w:rsidRPr="003C6B55">
        <w:rPr>
          <w:sz w:val="20"/>
          <w:szCs w:val="20"/>
        </w:rPr>
        <w:t>RIOS. SENTEN</w:t>
      </w:r>
      <w:r w:rsidRPr="003C6B55">
        <w:rPr>
          <w:rFonts w:hint="eastAsia"/>
          <w:sz w:val="20"/>
          <w:szCs w:val="20"/>
        </w:rPr>
        <w:t>Ç</w:t>
      </w:r>
      <w:r w:rsidRPr="003C6B55">
        <w:rPr>
          <w:sz w:val="20"/>
          <w:szCs w:val="20"/>
        </w:rPr>
        <w:t xml:space="preserve">A QUE ACOLHE OS EMBARGOS </w:t>
      </w:r>
      <w:proofErr w:type="spellStart"/>
      <w:r w:rsidRPr="003C6B55">
        <w:rPr>
          <w:sz w:val="20"/>
          <w:szCs w:val="20"/>
        </w:rPr>
        <w:t>MONIT</w:t>
      </w:r>
      <w:r w:rsidRPr="003C6B55">
        <w:rPr>
          <w:rFonts w:hint="eastAsia"/>
          <w:sz w:val="20"/>
          <w:szCs w:val="20"/>
        </w:rPr>
        <w:t>Ó</w:t>
      </w:r>
      <w:r w:rsidRPr="003C6B55">
        <w:rPr>
          <w:sz w:val="20"/>
          <w:szCs w:val="20"/>
        </w:rPr>
        <w:t>RIOS</w:t>
      </w:r>
      <w:proofErr w:type="spellEnd"/>
      <w:r w:rsidRPr="003C6B55">
        <w:rPr>
          <w:sz w:val="20"/>
          <w:szCs w:val="20"/>
        </w:rPr>
        <w:t xml:space="preserve"> E JULGA IMPROCEDENTES OS PEDIDOS INICIAIS. INSURG</w:t>
      </w:r>
      <w:r w:rsidRPr="003C6B55">
        <w:rPr>
          <w:rFonts w:hint="eastAsia"/>
          <w:sz w:val="20"/>
          <w:szCs w:val="20"/>
        </w:rPr>
        <w:t>Ê</w:t>
      </w:r>
      <w:r w:rsidRPr="003C6B55">
        <w:rPr>
          <w:sz w:val="20"/>
          <w:szCs w:val="20"/>
        </w:rPr>
        <w:t>NCIA RECURSAL DA AUTORA-EMBARGADA. ALEGADA SUFICI</w:t>
      </w:r>
      <w:r w:rsidRPr="003C6B55">
        <w:rPr>
          <w:rFonts w:hint="eastAsia"/>
          <w:sz w:val="20"/>
          <w:szCs w:val="20"/>
        </w:rPr>
        <w:t>Ê</w:t>
      </w:r>
      <w:r w:rsidRPr="003C6B55">
        <w:rPr>
          <w:sz w:val="20"/>
          <w:szCs w:val="20"/>
        </w:rPr>
        <w:t>NCIA DAS PROVAS PARA CONSTITUIR O T</w:t>
      </w:r>
      <w:r w:rsidRPr="003C6B55">
        <w:rPr>
          <w:rFonts w:hint="eastAsia"/>
          <w:sz w:val="20"/>
          <w:szCs w:val="20"/>
        </w:rPr>
        <w:t>Í</w:t>
      </w:r>
      <w:r w:rsidRPr="003C6B55">
        <w:rPr>
          <w:sz w:val="20"/>
          <w:szCs w:val="20"/>
        </w:rPr>
        <w:t>TULO EXECUTIVO JUDICIAL. REJEI</w:t>
      </w:r>
      <w:r w:rsidRPr="003C6B55">
        <w:rPr>
          <w:rFonts w:hint="eastAsia"/>
          <w:sz w:val="20"/>
          <w:szCs w:val="20"/>
        </w:rPr>
        <w:t>ÇÃ</w:t>
      </w:r>
      <w:r w:rsidRPr="003C6B55">
        <w:rPr>
          <w:sz w:val="20"/>
          <w:szCs w:val="20"/>
        </w:rPr>
        <w:t>O. D</w:t>
      </w:r>
      <w:r w:rsidRPr="003C6B55">
        <w:rPr>
          <w:rFonts w:hint="eastAsia"/>
          <w:sz w:val="20"/>
          <w:szCs w:val="20"/>
        </w:rPr>
        <w:t>Í</w:t>
      </w:r>
      <w:r w:rsidRPr="003C6B55">
        <w:rPr>
          <w:sz w:val="20"/>
          <w:szCs w:val="20"/>
        </w:rPr>
        <w:t>VIDA EXIGIDA QUE EST</w:t>
      </w:r>
      <w:r w:rsidRPr="003C6B55">
        <w:rPr>
          <w:rFonts w:hint="eastAsia"/>
          <w:sz w:val="20"/>
          <w:szCs w:val="20"/>
        </w:rPr>
        <w:t>Á</w:t>
      </w:r>
      <w:r w:rsidRPr="003C6B55">
        <w:rPr>
          <w:sz w:val="20"/>
          <w:szCs w:val="20"/>
        </w:rPr>
        <w:t xml:space="preserve"> VINCULADA A FATURA COMERCIAL QUE FOI DECLARADA QUITADA PELA EMPRESA CEDENTE POR OCASI</w:t>
      </w:r>
      <w:r w:rsidRPr="003C6B55">
        <w:rPr>
          <w:rFonts w:hint="eastAsia"/>
          <w:sz w:val="20"/>
          <w:szCs w:val="20"/>
        </w:rPr>
        <w:t>Ã</w:t>
      </w:r>
      <w:r w:rsidRPr="003C6B55">
        <w:rPr>
          <w:sz w:val="20"/>
          <w:szCs w:val="20"/>
        </w:rPr>
        <w:t>O DE AJUSTE DE DISSOLU</w:t>
      </w:r>
      <w:r w:rsidRPr="003C6B55">
        <w:rPr>
          <w:rFonts w:hint="eastAsia"/>
          <w:sz w:val="20"/>
          <w:szCs w:val="20"/>
        </w:rPr>
        <w:t>ÇÃ</w:t>
      </w:r>
      <w:r w:rsidRPr="003C6B55">
        <w:rPr>
          <w:sz w:val="20"/>
          <w:szCs w:val="20"/>
        </w:rPr>
        <w:t>O DA SOCIEDADE COMERCIAL CESSION</w:t>
      </w:r>
      <w:r w:rsidRPr="003C6B55">
        <w:rPr>
          <w:rFonts w:hint="eastAsia"/>
          <w:sz w:val="20"/>
          <w:szCs w:val="20"/>
        </w:rPr>
        <w:t>Á</w:t>
      </w:r>
      <w:r w:rsidRPr="003C6B55">
        <w:rPr>
          <w:sz w:val="20"/>
          <w:szCs w:val="20"/>
        </w:rPr>
        <w:t xml:space="preserve">RIA (AUTORA) DA QUAL AQUELA </w:t>
      </w:r>
      <w:r w:rsidRPr="003C6B55">
        <w:rPr>
          <w:rFonts w:hint="eastAsia"/>
          <w:sz w:val="20"/>
          <w:szCs w:val="20"/>
        </w:rPr>
        <w:t>É</w:t>
      </w:r>
      <w:r w:rsidRPr="003C6B55">
        <w:rPr>
          <w:sz w:val="20"/>
          <w:szCs w:val="20"/>
        </w:rPr>
        <w:t xml:space="preserve"> A S</w:t>
      </w:r>
      <w:r w:rsidRPr="003C6B55">
        <w:rPr>
          <w:rFonts w:hint="eastAsia"/>
          <w:sz w:val="20"/>
          <w:szCs w:val="20"/>
        </w:rPr>
        <w:t>Ó</w:t>
      </w:r>
      <w:r w:rsidRPr="003C6B55">
        <w:rPr>
          <w:sz w:val="20"/>
          <w:szCs w:val="20"/>
        </w:rPr>
        <w:t>CIA PRINCIPAL. CL</w:t>
      </w:r>
      <w:r w:rsidRPr="003C6B55">
        <w:rPr>
          <w:rFonts w:hint="eastAsia"/>
          <w:sz w:val="20"/>
          <w:szCs w:val="20"/>
        </w:rPr>
        <w:t>Á</w:t>
      </w:r>
      <w:r w:rsidRPr="003C6B55">
        <w:rPr>
          <w:sz w:val="20"/>
          <w:szCs w:val="20"/>
        </w:rPr>
        <w:t>USULA CONTRATUAL QUE N</w:t>
      </w:r>
      <w:r w:rsidRPr="003C6B55">
        <w:rPr>
          <w:rFonts w:hint="eastAsia"/>
          <w:sz w:val="20"/>
          <w:szCs w:val="20"/>
        </w:rPr>
        <w:t>Ã</w:t>
      </w:r>
      <w:r w:rsidRPr="003C6B55">
        <w:rPr>
          <w:sz w:val="20"/>
          <w:szCs w:val="20"/>
        </w:rPr>
        <w:t>O DEIXA D</w:t>
      </w:r>
      <w:r w:rsidRPr="003C6B55">
        <w:rPr>
          <w:rFonts w:hint="eastAsia"/>
          <w:sz w:val="20"/>
          <w:szCs w:val="20"/>
        </w:rPr>
        <w:t>Ú</w:t>
      </w:r>
      <w:r w:rsidRPr="003C6B55">
        <w:rPr>
          <w:sz w:val="20"/>
          <w:szCs w:val="20"/>
        </w:rPr>
        <w:t>VIDAS. ARTIGO 320, PAR</w:t>
      </w:r>
      <w:r w:rsidRPr="003C6B55">
        <w:rPr>
          <w:rFonts w:hint="eastAsia"/>
          <w:sz w:val="20"/>
          <w:szCs w:val="20"/>
        </w:rPr>
        <w:t>Á</w:t>
      </w:r>
      <w:r w:rsidRPr="003C6B55">
        <w:rPr>
          <w:sz w:val="20"/>
          <w:szCs w:val="20"/>
        </w:rPr>
        <w:t xml:space="preserve">GRAFO </w:t>
      </w:r>
      <w:r w:rsidRPr="003C6B55">
        <w:rPr>
          <w:rFonts w:hint="eastAsia"/>
          <w:sz w:val="20"/>
          <w:szCs w:val="20"/>
        </w:rPr>
        <w:t>Ú</w:t>
      </w:r>
      <w:r w:rsidRPr="003C6B55">
        <w:rPr>
          <w:sz w:val="20"/>
          <w:szCs w:val="20"/>
        </w:rPr>
        <w:t>NICO, DO C</w:t>
      </w:r>
      <w:r w:rsidRPr="003C6B55">
        <w:rPr>
          <w:rFonts w:hint="eastAsia"/>
          <w:sz w:val="20"/>
          <w:szCs w:val="20"/>
        </w:rPr>
        <w:t>Ó</w:t>
      </w:r>
      <w:r w:rsidRPr="003C6B55">
        <w:rPr>
          <w:sz w:val="20"/>
          <w:szCs w:val="20"/>
        </w:rPr>
        <w:t>DIGO CIVIL. IRRELEV</w:t>
      </w:r>
      <w:r w:rsidRPr="003C6B55">
        <w:rPr>
          <w:rFonts w:hint="eastAsia"/>
          <w:sz w:val="20"/>
          <w:szCs w:val="20"/>
        </w:rPr>
        <w:t>Â</w:t>
      </w:r>
      <w:r w:rsidRPr="003C6B55">
        <w:rPr>
          <w:sz w:val="20"/>
          <w:szCs w:val="20"/>
        </w:rPr>
        <w:t>NCIA DE A R</w:t>
      </w:r>
      <w:r w:rsidRPr="003C6B55">
        <w:rPr>
          <w:rFonts w:hint="eastAsia"/>
          <w:sz w:val="20"/>
          <w:szCs w:val="20"/>
        </w:rPr>
        <w:t>É</w:t>
      </w:r>
      <w:r w:rsidRPr="003C6B55">
        <w:rPr>
          <w:sz w:val="20"/>
          <w:szCs w:val="20"/>
        </w:rPr>
        <w:t xml:space="preserve"> N</w:t>
      </w:r>
      <w:r w:rsidRPr="003C6B55">
        <w:rPr>
          <w:rFonts w:hint="eastAsia"/>
          <w:sz w:val="20"/>
          <w:szCs w:val="20"/>
        </w:rPr>
        <w:t>Ã</w:t>
      </w:r>
      <w:r w:rsidRPr="003C6B55">
        <w:rPr>
          <w:sz w:val="20"/>
          <w:szCs w:val="20"/>
        </w:rPr>
        <w:t>O TER PARTICIPADO DO TERMO DE DISSOLU</w:t>
      </w:r>
      <w:r w:rsidRPr="003C6B55">
        <w:rPr>
          <w:rFonts w:hint="eastAsia"/>
          <w:sz w:val="20"/>
          <w:szCs w:val="20"/>
        </w:rPr>
        <w:t>ÇÃ</w:t>
      </w:r>
      <w:r w:rsidRPr="003C6B55">
        <w:rPr>
          <w:sz w:val="20"/>
          <w:szCs w:val="20"/>
        </w:rPr>
        <w:t>O. CONFISS</w:t>
      </w:r>
      <w:r w:rsidRPr="003C6B55">
        <w:rPr>
          <w:rFonts w:hint="eastAsia"/>
          <w:sz w:val="20"/>
          <w:szCs w:val="20"/>
        </w:rPr>
        <w:t>Ã</w:t>
      </w:r>
      <w:r w:rsidRPr="003C6B55">
        <w:rPr>
          <w:sz w:val="20"/>
          <w:szCs w:val="20"/>
        </w:rPr>
        <w:t xml:space="preserve">O DO FATO EM DEPOIMENTO PESSOAL DO REPRESENTANTE LEGAL DA AUTORA. ARTIGOS 374, INCISO II, E 389, </w:t>
      </w:r>
      <w:r w:rsidRPr="003C6B55">
        <w:rPr>
          <w:rFonts w:hint="eastAsia"/>
          <w:sz w:val="20"/>
          <w:szCs w:val="20"/>
        </w:rPr>
        <w:t>§</w:t>
      </w:r>
      <w:r w:rsidRPr="003C6B55">
        <w:rPr>
          <w:sz w:val="20"/>
          <w:szCs w:val="20"/>
        </w:rPr>
        <w:t xml:space="preserve"> 2</w:t>
      </w:r>
      <w:r w:rsidRPr="003C6B55">
        <w:rPr>
          <w:rFonts w:hint="eastAsia"/>
          <w:sz w:val="20"/>
          <w:szCs w:val="20"/>
        </w:rPr>
        <w:t>°</w:t>
      </w:r>
      <w:r w:rsidRPr="003C6B55">
        <w:rPr>
          <w:sz w:val="20"/>
          <w:szCs w:val="20"/>
        </w:rPr>
        <w:t>, DO C</w:t>
      </w:r>
      <w:r w:rsidRPr="003C6B55">
        <w:rPr>
          <w:rFonts w:hint="eastAsia"/>
          <w:sz w:val="20"/>
          <w:szCs w:val="20"/>
        </w:rPr>
        <w:t>Ó</w:t>
      </w:r>
      <w:r w:rsidRPr="003C6B55">
        <w:rPr>
          <w:sz w:val="20"/>
          <w:szCs w:val="20"/>
        </w:rPr>
        <w:t>DIGO DE PROCESSO CIVIL. DEMAIS PROVAS DOCUMENTAIS (E-MAILS E BALAN</w:t>
      </w:r>
      <w:r w:rsidRPr="003C6B55">
        <w:rPr>
          <w:rFonts w:hint="eastAsia"/>
          <w:sz w:val="20"/>
          <w:szCs w:val="20"/>
        </w:rPr>
        <w:t>Ç</w:t>
      </w:r>
      <w:r w:rsidRPr="003C6B55">
        <w:rPr>
          <w:sz w:val="20"/>
          <w:szCs w:val="20"/>
        </w:rPr>
        <w:t>O CONT</w:t>
      </w:r>
      <w:r w:rsidRPr="003C6B55">
        <w:rPr>
          <w:rFonts w:hint="eastAsia"/>
          <w:sz w:val="20"/>
          <w:szCs w:val="20"/>
        </w:rPr>
        <w:t>Á</w:t>
      </w:r>
      <w:r w:rsidRPr="003C6B55">
        <w:rPr>
          <w:sz w:val="20"/>
          <w:szCs w:val="20"/>
        </w:rPr>
        <w:t>BIL) CORROBORANTES. R</w:t>
      </w:r>
      <w:r w:rsidRPr="003C6B55">
        <w:rPr>
          <w:rFonts w:hint="eastAsia"/>
          <w:sz w:val="20"/>
          <w:szCs w:val="20"/>
        </w:rPr>
        <w:t>É</w:t>
      </w:r>
      <w:r w:rsidRPr="003C6B55">
        <w:rPr>
          <w:sz w:val="20"/>
          <w:szCs w:val="20"/>
        </w:rPr>
        <w:t xml:space="preserve"> QUE SE DESINCUMBIU DE SEU </w:t>
      </w:r>
      <w:r w:rsidRPr="003C6B55">
        <w:rPr>
          <w:rFonts w:hint="eastAsia"/>
          <w:sz w:val="20"/>
          <w:szCs w:val="20"/>
        </w:rPr>
        <w:t>Ô</w:t>
      </w:r>
      <w:r w:rsidRPr="003C6B55">
        <w:rPr>
          <w:sz w:val="20"/>
          <w:szCs w:val="20"/>
        </w:rPr>
        <w:t>NUS PROBAT</w:t>
      </w:r>
      <w:r w:rsidRPr="003C6B55">
        <w:rPr>
          <w:rFonts w:hint="eastAsia"/>
          <w:sz w:val="20"/>
          <w:szCs w:val="20"/>
        </w:rPr>
        <w:t>Ó</w:t>
      </w:r>
      <w:r w:rsidRPr="003C6B55">
        <w:rPr>
          <w:sz w:val="20"/>
          <w:szCs w:val="20"/>
        </w:rPr>
        <w:t>RIO. PROVA INICIAL ESCRITA APTA PARA A PROPOSITURA DA A</w:t>
      </w:r>
      <w:r w:rsidRPr="003C6B55">
        <w:rPr>
          <w:rFonts w:hint="eastAsia"/>
          <w:sz w:val="20"/>
          <w:szCs w:val="20"/>
        </w:rPr>
        <w:t>ÇÃ</w:t>
      </w:r>
      <w:r w:rsidRPr="003C6B55">
        <w:rPr>
          <w:sz w:val="20"/>
          <w:szCs w:val="20"/>
        </w:rPr>
        <w:t>O MONIT</w:t>
      </w:r>
      <w:r w:rsidRPr="003C6B55">
        <w:rPr>
          <w:rFonts w:hint="eastAsia"/>
          <w:sz w:val="20"/>
          <w:szCs w:val="20"/>
        </w:rPr>
        <w:t>Ó</w:t>
      </w:r>
      <w:r w:rsidRPr="003C6B55">
        <w:rPr>
          <w:sz w:val="20"/>
          <w:szCs w:val="20"/>
        </w:rPr>
        <w:t>RIA (JU</w:t>
      </w:r>
      <w:r w:rsidRPr="003C6B55">
        <w:rPr>
          <w:rFonts w:hint="eastAsia"/>
          <w:sz w:val="20"/>
          <w:szCs w:val="20"/>
        </w:rPr>
        <w:t>Í</w:t>
      </w:r>
      <w:r w:rsidRPr="003C6B55">
        <w:rPr>
          <w:sz w:val="20"/>
          <w:szCs w:val="20"/>
        </w:rPr>
        <w:t xml:space="preserve">ZO DE ADMISSIBILIDADE), MAS INSUFICIENTE PARA O </w:t>
      </w:r>
      <w:r w:rsidRPr="003C6B55">
        <w:rPr>
          <w:rFonts w:hint="eastAsia"/>
          <w:sz w:val="20"/>
          <w:szCs w:val="20"/>
        </w:rPr>
        <w:t>Ê</w:t>
      </w:r>
      <w:r w:rsidRPr="003C6B55">
        <w:rPr>
          <w:sz w:val="20"/>
          <w:szCs w:val="20"/>
        </w:rPr>
        <w:t>XITO DA PRETENS</w:t>
      </w:r>
      <w:r w:rsidRPr="003C6B55">
        <w:rPr>
          <w:rFonts w:hint="eastAsia"/>
          <w:sz w:val="20"/>
          <w:szCs w:val="20"/>
        </w:rPr>
        <w:t>Ã</w:t>
      </w:r>
      <w:r w:rsidRPr="003C6B55">
        <w:rPr>
          <w:sz w:val="20"/>
          <w:szCs w:val="20"/>
        </w:rPr>
        <w:t>O DE COBRAN</w:t>
      </w:r>
      <w:r w:rsidRPr="003C6B55">
        <w:rPr>
          <w:rFonts w:hint="eastAsia"/>
          <w:sz w:val="20"/>
          <w:szCs w:val="20"/>
        </w:rPr>
        <w:t>Ç</w:t>
      </w:r>
      <w:r w:rsidRPr="003C6B55">
        <w:rPr>
          <w:sz w:val="20"/>
          <w:szCs w:val="20"/>
        </w:rPr>
        <w:t>A NELA EXERCITADA. D</w:t>
      </w:r>
      <w:r w:rsidRPr="003C6B55">
        <w:rPr>
          <w:rFonts w:hint="eastAsia"/>
          <w:sz w:val="20"/>
          <w:szCs w:val="20"/>
        </w:rPr>
        <w:t>Í</w:t>
      </w:r>
      <w:r w:rsidRPr="003C6B55">
        <w:rPr>
          <w:sz w:val="20"/>
          <w:szCs w:val="20"/>
        </w:rPr>
        <w:t>VIDA INEXIG</w:t>
      </w:r>
      <w:r w:rsidRPr="003C6B55">
        <w:rPr>
          <w:rFonts w:hint="eastAsia"/>
          <w:sz w:val="20"/>
          <w:szCs w:val="20"/>
        </w:rPr>
        <w:t>Í</w:t>
      </w:r>
      <w:r w:rsidRPr="003C6B55">
        <w:rPr>
          <w:sz w:val="20"/>
          <w:szCs w:val="20"/>
        </w:rPr>
        <w:t>VEL. SENTEN</w:t>
      </w:r>
      <w:r w:rsidRPr="003C6B55">
        <w:rPr>
          <w:rFonts w:hint="eastAsia"/>
          <w:sz w:val="20"/>
          <w:szCs w:val="20"/>
        </w:rPr>
        <w:t>Ç</w:t>
      </w:r>
      <w:r w:rsidRPr="003C6B55">
        <w:rPr>
          <w:sz w:val="20"/>
          <w:szCs w:val="20"/>
        </w:rPr>
        <w:t>A MANTIDA. HONOR</w:t>
      </w:r>
      <w:r w:rsidRPr="003C6B55">
        <w:rPr>
          <w:rFonts w:hint="eastAsia"/>
          <w:sz w:val="20"/>
          <w:szCs w:val="20"/>
        </w:rPr>
        <w:t>Á</w:t>
      </w:r>
      <w:r w:rsidRPr="003C6B55">
        <w:rPr>
          <w:sz w:val="20"/>
          <w:szCs w:val="20"/>
        </w:rPr>
        <w:t xml:space="preserve">RIOS RECURSAIS DEVIDOS. RECURSO </w:t>
      </w:r>
      <w:r w:rsidRPr="003C6B55">
        <w:rPr>
          <w:sz w:val="20"/>
          <w:szCs w:val="20"/>
        </w:rPr>
        <w:lastRenderedPageBreak/>
        <w:t>CONHECIDO E N</w:t>
      </w:r>
      <w:r w:rsidRPr="003C6B55">
        <w:rPr>
          <w:rFonts w:hint="eastAsia"/>
          <w:sz w:val="20"/>
          <w:szCs w:val="20"/>
        </w:rPr>
        <w:t>Ã</w:t>
      </w:r>
      <w:r w:rsidRPr="003C6B55">
        <w:rPr>
          <w:sz w:val="20"/>
          <w:szCs w:val="20"/>
        </w:rPr>
        <w:t>O PROVIDO.</w:t>
      </w:r>
      <w:r w:rsidR="00614FAE">
        <w:rPr>
          <w:sz w:val="20"/>
          <w:szCs w:val="20"/>
        </w:rPr>
        <w:t xml:space="preserve"> </w:t>
      </w:r>
      <w:r w:rsidRPr="003C6B55">
        <w:rPr>
          <w:sz w:val="20"/>
          <w:szCs w:val="20"/>
        </w:rPr>
        <w:t>(TJPR</w:t>
      </w:r>
      <w:r w:rsidR="00614FAE">
        <w:rPr>
          <w:sz w:val="20"/>
          <w:szCs w:val="20"/>
        </w:rPr>
        <w:t xml:space="preserve">. 20ª Câmara Cível. Relator: Desembargador Rosaldo Elias </w:t>
      </w:r>
      <w:proofErr w:type="spellStart"/>
      <w:r w:rsidR="00614FAE">
        <w:rPr>
          <w:sz w:val="20"/>
          <w:szCs w:val="20"/>
        </w:rPr>
        <w:t>P</w:t>
      </w:r>
      <w:r w:rsidR="00B17E17">
        <w:rPr>
          <w:sz w:val="20"/>
          <w:szCs w:val="20"/>
        </w:rPr>
        <w:t>acagnan</w:t>
      </w:r>
      <w:proofErr w:type="spellEnd"/>
      <w:r w:rsidR="00B17E17">
        <w:rPr>
          <w:sz w:val="20"/>
          <w:szCs w:val="20"/>
        </w:rPr>
        <w:t xml:space="preserve">. </w:t>
      </w:r>
      <w:r w:rsidRPr="003C6B55">
        <w:rPr>
          <w:sz w:val="20"/>
          <w:szCs w:val="20"/>
        </w:rPr>
        <w:t>0011627-87.2017.8.16.0194</w:t>
      </w:r>
      <w:r w:rsidR="00B17E17">
        <w:rPr>
          <w:sz w:val="20"/>
          <w:szCs w:val="20"/>
        </w:rPr>
        <w:t>.</w:t>
      </w:r>
      <w:r w:rsidRPr="003C6B55">
        <w:rPr>
          <w:sz w:val="20"/>
          <w:szCs w:val="20"/>
        </w:rPr>
        <w:t xml:space="preserve"> Curitiba</w:t>
      </w:r>
      <w:r w:rsidR="00B17E17">
        <w:rPr>
          <w:sz w:val="20"/>
          <w:szCs w:val="20"/>
        </w:rPr>
        <w:t>. Data de julgamento: 27-8-2024).</w:t>
      </w:r>
    </w:p>
    <w:p w:rsidR="003C6B55" w:rsidP="006340FD" w:rsidRDefault="003C6B55" w14:paraId="50537B77" w14:textId="77777777">
      <w:pPr>
        <w:pStyle w:val="PargrafodaLista"/>
        <w:ind w:left="0"/>
        <w:contextualSpacing w:val="0"/>
      </w:pPr>
    </w:p>
    <w:p w:rsidR="00404D64" w:rsidP="00175B85" w:rsidRDefault="00DE7926" w14:paraId="3EFE4B35" w14:textId="4687852B">
      <w:pPr>
        <w:pStyle w:val="PargrafodaLista"/>
        <w:spacing/>
        <w:ind w:left="0"/>
        <w:contextualSpacing w:val="0"/>
      </w:pPr>
      <w:r w:rsidR="2AF7C9F3">
        <w:rPr/>
        <w:t xml:space="preserve">Quanto ao quinto imóvel </w:t>
      </w:r>
      <w:r w:rsidR="63FB3391">
        <w:rPr/>
        <w:t>e a</w:t>
      </w:r>
      <w:r w:rsidR="3E368EF1">
        <w:rPr/>
        <w:t>s des</w:t>
      </w:r>
      <w:r w:rsidR="043A4901">
        <w:rPr/>
        <w:t xml:space="preserve">pesas </w:t>
      </w:r>
      <w:r w:rsidR="3E368EF1">
        <w:rPr/>
        <w:t xml:space="preserve">com </w:t>
      </w:r>
      <w:r w:rsidR="3E368EF1">
        <w:rPr/>
        <w:t>georreferenciamento</w:t>
      </w:r>
      <w:r w:rsidR="3E368EF1">
        <w:rPr/>
        <w:t xml:space="preserve">, avaliações e </w:t>
      </w:r>
      <w:r w:rsidR="043A4901">
        <w:rPr/>
        <w:t xml:space="preserve">emolumentos, o autor não </w:t>
      </w:r>
      <w:r w:rsidR="7958FE32">
        <w:rPr/>
        <w:t>fez</w:t>
      </w:r>
      <w:r w:rsidR="043A4901">
        <w:rPr/>
        <w:t xml:space="preserve"> prova mínima de suas alegações.</w:t>
      </w:r>
      <w:r w:rsidR="2718A079">
        <w:rPr/>
        <w:t xml:space="preserve"> </w:t>
      </w:r>
      <w:r w:rsidR="55B0CC90">
        <w:rPr/>
        <w:t>Não</w:t>
      </w:r>
      <w:r w:rsidR="1B41BC3A">
        <w:rPr/>
        <w:t xml:space="preserve"> há identificação da matrícula do imóvel supostamente transferido </w:t>
      </w:r>
      <w:r w:rsidR="50126812">
        <w:rPr/>
        <w:t xml:space="preserve">a </w:t>
      </w:r>
      <w:r w:rsidR="10E7A1CB">
        <w:rPr/>
        <w:t>Willian</w:t>
      </w:r>
      <w:r w:rsidR="10E7A1CB">
        <w:rPr/>
        <w:t xml:space="preserve"> </w:t>
      </w:r>
      <w:r w:rsidR="10E7A1CB">
        <w:rPr/>
        <w:t>Fanck</w:t>
      </w:r>
      <w:r w:rsidR="10E7A1CB">
        <w:rPr/>
        <w:t xml:space="preserve">, tampouco documento que represente </w:t>
      </w:r>
      <w:r w:rsidR="14446D84">
        <w:rPr/>
        <w:t xml:space="preserve">tal transferência de propriedade. </w:t>
      </w:r>
    </w:p>
    <w:p w:rsidR="00404D64" w:rsidP="00175B85" w:rsidRDefault="00DE7926" w14:paraId="763D27C7" w14:textId="6DDA8B3B">
      <w:pPr>
        <w:pStyle w:val="PargrafodaLista"/>
        <w:spacing/>
        <w:ind w:left="0"/>
        <w:contextualSpacing w:val="0"/>
      </w:pPr>
      <w:r w:rsidR="14446D84">
        <w:rPr/>
        <w:t xml:space="preserve">Inexiste, ademais, comprovação de custeio de </w:t>
      </w:r>
      <w:r w:rsidR="01D6F630">
        <w:rPr/>
        <w:t>qualquer serviço ou emolumento correlato.</w:t>
      </w:r>
    </w:p>
    <w:p w:rsidR="004D1440" w:rsidP="004D1440" w:rsidRDefault="00385786" w14:paraId="3D8ED1F9" w14:textId="77777777">
      <w:pPr>
        <w:pStyle w:val="PargrafodaLista"/>
        <w:ind w:left="0"/>
        <w:contextualSpacing w:val="0"/>
      </w:pPr>
      <w:r>
        <w:t>A esse respeito:</w:t>
      </w:r>
    </w:p>
    <w:p w:rsidR="004D1440" w:rsidP="004D1440" w:rsidRDefault="004D1440" w14:paraId="2280F5D8" w14:textId="77777777">
      <w:pPr>
        <w:pStyle w:val="PargrafodaLista"/>
        <w:ind w:left="0"/>
        <w:contextualSpacing w:val="0"/>
      </w:pPr>
    </w:p>
    <w:p w:rsidR="00F703F0" w:rsidP="00544E7D" w:rsidRDefault="004D1440" w14:paraId="0549EE29" w14:textId="457F44EF">
      <w:pPr>
        <w:pStyle w:val="PargrafodaLista"/>
        <w:ind w:left="2124" w:firstLine="0"/>
        <w:contextualSpacing w:val="0"/>
        <w:rPr>
          <w:sz w:val="20"/>
          <w:szCs w:val="20"/>
        </w:rPr>
      </w:pPr>
      <w:r w:rsidRPr="00544E7D">
        <w:rPr>
          <w:sz w:val="20"/>
          <w:szCs w:val="20"/>
        </w:rPr>
        <w:t xml:space="preserve">AGRAVO DE INSTRUMENTO. AÇÃO DE RESCISÃO DE CONTRATO C/C PERDAS E DANOS. CUMPRIMENTO DE SENTENÇA. CORRETA DECISÃO AGRAVADA QUE AFASTOU O PLEITO DE PRECLUSÃO PRO </w:t>
      </w:r>
      <w:proofErr w:type="spellStart"/>
      <w:r w:rsidRPr="00544E7D">
        <w:rPr>
          <w:sz w:val="20"/>
          <w:szCs w:val="20"/>
        </w:rPr>
        <w:t>JUDICATO</w:t>
      </w:r>
      <w:proofErr w:type="spellEnd"/>
      <w:r w:rsidRPr="00544E7D">
        <w:rPr>
          <w:sz w:val="20"/>
          <w:szCs w:val="20"/>
        </w:rPr>
        <w:t xml:space="preserve">. FUNDAMENTO DIVERSO. AUSÊNCIA DE DECISÃO QUE HOMOLOGOU A AVALIAÇÃO DO IMÓVEL OU REJEIÇÃO DO BEM OFERTADO EM PENHORA PARA PAGAMENTO. </w:t>
      </w:r>
      <w:proofErr w:type="spellStart"/>
      <w:r w:rsidRPr="00544E7D">
        <w:rPr>
          <w:sz w:val="20"/>
          <w:szCs w:val="20"/>
        </w:rPr>
        <w:t>PERDIMENTO</w:t>
      </w:r>
      <w:proofErr w:type="spellEnd"/>
      <w:r w:rsidRPr="00544E7D">
        <w:rPr>
          <w:sz w:val="20"/>
          <w:szCs w:val="20"/>
        </w:rPr>
        <w:t xml:space="preserve"> DOS DEMAIS BENS MÓVEIS. AUSÊNCIA DE PROVAS. </w:t>
      </w:r>
      <w:proofErr w:type="spellStart"/>
      <w:r w:rsidRPr="00544E7D">
        <w:rPr>
          <w:sz w:val="20"/>
          <w:szCs w:val="20"/>
        </w:rPr>
        <w:t>ALLEGATIO</w:t>
      </w:r>
      <w:proofErr w:type="spellEnd"/>
      <w:r w:rsidRPr="00544E7D">
        <w:rPr>
          <w:sz w:val="20"/>
          <w:szCs w:val="20"/>
        </w:rPr>
        <w:t xml:space="preserve"> ET NON </w:t>
      </w:r>
      <w:proofErr w:type="spellStart"/>
      <w:r w:rsidRPr="00544E7D">
        <w:rPr>
          <w:sz w:val="20"/>
          <w:szCs w:val="20"/>
        </w:rPr>
        <w:t>PROBATIO</w:t>
      </w:r>
      <w:proofErr w:type="spellEnd"/>
      <w:r w:rsidRPr="00544E7D">
        <w:rPr>
          <w:sz w:val="20"/>
          <w:szCs w:val="20"/>
        </w:rPr>
        <w:t xml:space="preserve"> QUASI NON </w:t>
      </w:r>
      <w:proofErr w:type="spellStart"/>
      <w:r w:rsidRPr="00544E7D">
        <w:rPr>
          <w:sz w:val="20"/>
          <w:szCs w:val="20"/>
        </w:rPr>
        <w:t>ALLEGATIO</w:t>
      </w:r>
      <w:proofErr w:type="spellEnd"/>
      <w:r w:rsidRPr="00544E7D">
        <w:rPr>
          <w:sz w:val="20"/>
          <w:szCs w:val="20"/>
        </w:rPr>
        <w:t>. DECISÃO MANTIDA. RECURSO NÃO PROVIDO. (TJPR</w:t>
      </w:r>
      <w:r w:rsidR="00544E7D">
        <w:rPr>
          <w:sz w:val="20"/>
          <w:szCs w:val="20"/>
        </w:rPr>
        <w:t>. 7</w:t>
      </w:r>
      <w:r w:rsidR="00A06DB7">
        <w:rPr>
          <w:sz w:val="20"/>
          <w:szCs w:val="20"/>
        </w:rPr>
        <w:t xml:space="preserve">ª Câmara Cível. Relatora: Desembargadora Ana Lucia Lourenço. </w:t>
      </w:r>
      <w:r w:rsidRPr="00544E7D">
        <w:rPr>
          <w:sz w:val="20"/>
          <w:szCs w:val="20"/>
        </w:rPr>
        <w:t>0048727-03.2022.8.16.0000</w:t>
      </w:r>
      <w:r w:rsidR="00F703F0">
        <w:rPr>
          <w:sz w:val="20"/>
          <w:szCs w:val="20"/>
        </w:rPr>
        <w:t xml:space="preserve">. </w:t>
      </w:r>
      <w:r w:rsidRPr="00544E7D">
        <w:rPr>
          <w:sz w:val="20"/>
          <w:szCs w:val="20"/>
        </w:rPr>
        <w:t>Cerro Azul</w:t>
      </w:r>
      <w:r w:rsidR="00F703F0">
        <w:rPr>
          <w:sz w:val="20"/>
          <w:szCs w:val="20"/>
        </w:rPr>
        <w:t>. Data de julgamento: 5-12-2022).</w:t>
      </w:r>
    </w:p>
    <w:p w:rsidRPr="00F703F0" w:rsidR="00385786" w:rsidP="00F703F0" w:rsidRDefault="00385786" w14:paraId="0B2B66D8" w14:textId="5A8C0BCD">
      <w:pPr>
        <w:ind w:firstLine="0"/>
        <w:rPr>
          <w:sz w:val="20"/>
          <w:szCs w:val="20"/>
        </w:rPr>
      </w:pPr>
    </w:p>
    <w:p w:rsidR="00C64B8B" w:rsidP="002B1120" w:rsidRDefault="00C17612" w14:paraId="737AE72F" w14:textId="70B57891">
      <w:pPr>
        <w:pStyle w:val="PargrafodaLista"/>
        <w:ind w:left="0"/>
        <w:contextualSpacing w:val="0"/>
      </w:pPr>
      <w:r>
        <w:t xml:space="preserve">Ausente, pois, prova da </w:t>
      </w:r>
      <w:r w:rsidR="002731F1">
        <w:t xml:space="preserve">existência da </w:t>
      </w:r>
      <w:r w:rsidR="003E735B">
        <w:t>relação jurídica</w:t>
      </w:r>
      <w:r w:rsidR="002731F1">
        <w:t xml:space="preserve"> (CPC, art. 373, I), </w:t>
      </w:r>
      <w:r w:rsidR="003E735B">
        <w:t xml:space="preserve">permanecem no </w:t>
      </w:r>
      <w:r w:rsidR="00C64B8B">
        <w:t>campo da incerteza as alegações autorais.</w:t>
      </w:r>
    </w:p>
    <w:p w:rsidR="0091780C" w:rsidP="0091780C" w:rsidRDefault="0091780C" w14:paraId="457E0E30" w14:textId="77777777">
      <w:pPr>
        <w:pStyle w:val="PargrafodaLista"/>
        <w:ind w:left="0"/>
        <w:contextualSpacing w:val="0"/>
      </w:pPr>
    </w:p>
    <w:p w:rsidR="006340FD" w:rsidP="006340FD" w:rsidRDefault="00BA3034" w14:paraId="05FCE963" w14:textId="7184B2A0">
      <w:pPr>
        <w:pStyle w:val="PargrafodaLista"/>
        <w:ind w:left="0"/>
        <w:contextualSpacing w:val="0"/>
      </w:pPr>
      <w:r>
        <w:lastRenderedPageBreak/>
        <w:t xml:space="preserve">II.III </w:t>
      </w:r>
      <w:r w:rsidR="0091780C">
        <w:t xml:space="preserve">– </w:t>
      </w:r>
      <w:r>
        <w:t>DO PAGAMENTO</w:t>
      </w:r>
    </w:p>
    <w:p w:rsidR="002B1120" w:rsidP="006340FD" w:rsidRDefault="00BA3034" w14:paraId="63F55541" w14:textId="141147DF">
      <w:pPr>
        <w:pStyle w:val="PargrafodaLista"/>
        <w:ind w:left="0"/>
        <w:contextualSpacing w:val="0"/>
      </w:pPr>
      <w:r>
        <w:t>Superada a exist</w:t>
      </w:r>
      <w:r>
        <w:rPr>
          <w:rFonts w:hint="eastAsia"/>
        </w:rPr>
        <w:t>ê</w:t>
      </w:r>
      <w:r>
        <w:t xml:space="preserve">ncia da </w:t>
      </w:r>
      <w:r w:rsidR="00FB294A">
        <w:t>relação negocial</w:t>
      </w:r>
      <w:r>
        <w:t xml:space="preserve"> quanto aos </w:t>
      </w:r>
      <w:r w:rsidR="002B1120">
        <w:t>4 (quatro)</w:t>
      </w:r>
      <w:r>
        <w:t xml:space="preserve"> lotes, </w:t>
      </w:r>
      <w:r w:rsidR="002B1120">
        <w:t xml:space="preserve">passa-se ao exame da </w:t>
      </w:r>
      <w:r w:rsidR="00FB294A">
        <w:t>prova da quitação, afirmada pelo réu em sua defesa.</w:t>
      </w:r>
    </w:p>
    <w:p w:rsidR="00E81DDE" w:rsidP="006340FD" w:rsidRDefault="00BA3034" w14:paraId="3199FFE8" w14:textId="77CD06AC">
      <w:pPr>
        <w:pStyle w:val="PargrafodaLista"/>
        <w:ind w:left="0"/>
        <w:contextualSpacing w:val="0"/>
      </w:pPr>
      <w:r>
        <w:t>A nota promiss</w:t>
      </w:r>
      <w:r>
        <w:rPr>
          <w:rFonts w:hint="eastAsia"/>
        </w:rPr>
        <w:t>ó</w:t>
      </w:r>
      <w:r>
        <w:t>ria apresentada pelo requerido para fundamentar a improced</w:t>
      </w:r>
      <w:r>
        <w:rPr>
          <w:rFonts w:hint="eastAsia"/>
        </w:rPr>
        <w:t>ê</w:t>
      </w:r>
      <w:r>
        <w:t>ncia na origem n</w:t>
      </w:r>
      <w:r>
        <w:rPr>
          <w:rFonts w:hint="eastAsia"/>
        </w:rPr>
        <w:t>ã</w:t>
      </w:r>
      <w:r>
        <w:t xml:space="preserve">o se revela apta a </w:t>
      </w:r>
      <w:r w:rsidR="00E81DDE">
        <w:t>produzir</w:t>
      </w:r>
      <w:r>
        <w:t xml:space="preserve"> o efeito liberat</w:t>
      </w:r>
      <w:r>
        <w:rPr>
          <w:rFonts w:hint="eastAsia"/>
        </w:rPr>
        <w:t>ó</w:t>
      </w:r>
      <w:r>
        <w:t>rio</w:t>
      </w:r>
      <w:r w:rsidR="00E81DDE">
        <w:t xml:space="preserve"> (</w:t>
      </w:r>
      <w:r w:rsidR="00263DA7">
        <w:t xml:space="preserve">evento </w:t>
      </w:r>
      <w:r w:rsidR="00124F7E">
        <w:t>91.2 – autos de origem).</w:t>
      </w:r>
    </w:p>
    <w:p w:rsidR="00396191" w:rsidP="006340FD" w:rsidRDefault="00EE2628" w14:paraId="12632608" w14:textId="7C4FA3FA">
      <w:pPr>
        <w:pStyle w:val="PargrafodaLista"/>
        <w:ind w:left="0"/>
        <w:contextualSpacing w:val="0"/>
      </w:pPr>
      <w:r>
        <w:t>O</w:t>
      </w:r>
      <w:r w:rsidR="00BA3034">
        <w:t xml:space="preserve"> valor nela consignado</w:t>
      </w:r>
      <w:r w:rsidR="00BA148A">
        <w:t xml:space="preserve">, R$ 284.000,00 (duzentos e oitenta e quatro mil reais), não </w:t>
      </w:r>
      <w:r w:rsidR="00BA3034">
        <w:t>reflete o val</w:t>
      </w:r>
      <w:r w:rsidR="00BA148A">
        <w:t xml:space="preserve">or atribuído </w:t>
      </w:r>
      <w:r w:rsidR="00693594">
        <w:t xml:space="preserve">aos imóveis confessados, de R$ 247.000,00 (duzentos e quarenta e sete mil </w:t>
      </w:r>
      <w:r w:rsidR="005B36AA">
        <w:t>reais)</w:t>
      </w:r>
      <w:r>
        <w:t xml:space="preserve"> (evento 1.6 – autos de origem). Não há elucidação sobre</w:t>
      </w:r>
      <w:r w:rsidR="00BF7B73">
        <w:t xml:space="preserve"> eventual evolução da dívida, a justificar elevação para </w:t>
      </w:r>
      <w:r w:rsidR="00FB6BD4">
        <w:t>a fixação de preço diverso.</w:t>
      </w:r>
    </w:p>
    <w:p w:rsidR="007E3F25" w:rsidP="006340FD" w:rsidRDefault="007E3F25" w14:paraId="13F6895C" w14:textId="7D1B08FB">
      <w:pPr>
        <w:pStyle w:val="PargrafodaLista"/>
        <w:ind w:left="0"/>
        <w:contextualSpacing w:val="0"/>
      </w:pPr>
      <w:r>
        <w:t xml:space="preserve">Além de ter sido produzido unilateralmente e possuir conteúdo </w:t>
      </w:r>
      <w:r w:rsidR="009C280F">
        <w:t>abstrato, o documento não faz referência ao negócio jurídico pretensamente relaciona</w:t>
      </w:r>
      <w:r w:rsidR="00F92324">
        <w:t xml:space="preserve">do e tampouco </w:t>
      </w:r>
      <w:r w:rsidR="00413820">
        <w:t>contém</w:t>
      </w:r>
      <w:r w:rsidR="00F92324">
        <w:t xml:space="preserve"> assinatura ou recibo do credor.</w:t>
      </w:r>
    </w:p>
    <w:p w:rsidR="008A4CA3" w:rsidP="008A4CA3" w:rsidRDefault="00230683" w14:paraId="54398DBD" w14:textId="77777777">
      <w:pPr>
        <w:pStyle w:val="PargrafodaLista"/>
        <w:ind w:left="0"/>
        <w:contextualSpacing w:val="0"/>
      </w:pPr>
      <w:r>
        <w:t>A</w:t>
      </w:r>
      <w:r w:rsidR="00500C64">
        <w:t xml:space="preserve">inda que </w:t>
      </w:r>
      <w:r w:rsidR="00F85487">
        <w:t xml:space="preserve">o resgate do título induza presunção legal de quitação, no caso em tela não existem elementos </w:t>
      </w:r>
      <w:r w:rsidR="008E20BA">
        <w:t xml:space="preserve">suficientes para autorizar a conexão entre a nota promissória </w:t>
      </w:r>
      <w:r>
        <w:t>e a transação dos lotes.</w:t>
      </w:r>
    </w:p>
    <w:p w:rsidR="00F86E60" w:rsidP="008A4CA3" w:rsidRDefault="00BA3034" w14:paraId="52E046BB" w14:textId="77777777">
      <w:pPr>
        <w:pStyle w:val="PargrafodaLista"/>
        <w:ind w:left="0"/>
        <w:contextualSpacing w:val="0"/>
      </w:pPr>
      <w:r>
        <w:t>Refor</w:t>
      </w:r>
      <w:r>
        <w:rPr>
          <w:rFonts w:hint="eastAsia"/>
        </w:rPr>
        <w:t>ç</w:t>
      </w:r>
      <w:r>
        <w:t>a a tese de inadimpl</w:t>
      </w:r>
      <w:r>
        <w:rPr>
          <w:rFonts w:hint="eastAsia"/>
        </w:rPr>
        <w:t>ê</w:t>
      </w:r>
      <w:r>
        <w:t xml:space="preserve">ncia </w:t>
      </w:r>
      <w:r w:rsidR="00912515">
        <w:t xml:space="preserve">a existência de mensagens de texto, enviadas por numeral telefônico pertencente ao réu em data posterior </w:t>
      </w:r>
      <w:r w:rsidR="003907C9">
        <w:t xml:space="preserve">ao vencimento do título, solicitando a apuração de sua dívida </w:t>
      </w:r>
      <w:r w:rsidR="00B9033E">
        <w:t>para negociar o pagamento. Tal conduta</w:t>
      </w:r>
      <w:r w:rsidR="000B7B0A">
        <w:t>, evidencia por prova documental,</w:t>
      </w:r>
      <w:r w:rsidR="00B9033E">
        <w:t xml:space="preserve"> é absolutamente contraditória com a alegação de quitação</w:t>
      </w:r>
      <w:r w:rsidR="00F86E60">
        <w:t>.</w:t>
      </w:r>
    </w:p>
    <w:p w:rsidR="00DB6184" w:rsidP="006036EA" w:rsidRDefault="00F86E60" w14:paraId="455AE588" w14:textId="0880B973">
      <w:pPr>
        <w:pStyle w:val="PargrafodaLista"/>
        <w:ind w:left="0"/>
        <w:contextualSpacing w:val="0"/>
      </w:pPr>
      <w:r>
        <w:lastRenderedPageBreak/>
        <w:t xml:space="preserve">Assim, ausente prova </w:t>
      </w:r>
      <w:r w:rsidR="00375234">
        <w:t>do pagamento (CC, art. 320), a condenação ao pagamento dos quatro lotes, cuja existência do ne</w:t>
      </w:r>
      <w:r w:rsidR="006036EA">
        <w:t>gócio jurídico foi confessada, é medida que se impõe.</w:t>
      </w:r>
    </w:p>
    <w:p w:rsidR="00DB6184" w:rsidP="00DB6184" w:rsidRDefault="00DB6184" w14:paraId="5095B055" w14:textId="77777777">
      <w:pPr>
        <w:pStyle w:val="PargrafodaLista"/>
        <w:ind w:left="0"/>
        <w:contextualSpacing w:val="0"/>
      </w:pPr>
    </w:p>
    <w:p w:rsidR="006340FD" w:rsidP="00DB6184" w:rsidRDefault="00BA3034" w14:paraId="6BF6AFC0" w14:textId="4B24747D">
      <w:pPr>
        <w:pStyle w:val="PargrafodaLista"/>
        <w:ind w:left="0"/>
        <w:contextualSpacing w:val="0"/>
      </w:pPr>
      <w:r>
        <w:t>II.IV</w:t>
      </w:r>
      <w:r w:rsidR="006340FD">
        <w:t xml:space="preserve"> – </w:t>
      </w:r>
      <w:r>
        <w:t>DA CONCLUS</w:t>
      </w:r>
      <w:r>
        <w:rPr>
          <w:rFonts w:hint="eastAsia"/>
        </w:rPr>
        <w:t>Ã</w:t>
      </w:r>
      <w:r>
        <w:t>O</w:t>
      </w:r>
    </w:p>
    <w:p w:rsidR="00BA3034" w:rsidP="005E38D9" w:rsidRDefault="00BA3034" w14:paraId="62ADF6EC" w14:textId="54DEC83C">
      <w:pPr>
        <w:pStyle w:val="PargrafodaLista"/>
        <w:ind w:left="0"/>
        <w:contextualSpacing w:val="0"/>
      </w:pPr>
      <w:r>
        <w:t>Pela conjuga</w:t>
      </w:r>
      <w:r>
        <w:rPr>
          <w:rFonts w:hint="eastAsia"/>
        </w:rPr>
        <w:t>çã</w:t>
      </w:r>
      <w:r>
        <w:t>o das premissas alinhavadas, a solu</w:t>
      </w:r>
      <w:r>
        <w:rPr>
          <w:rFonts w:hint="eastAsia"/>
        </w:rPr>
        <w:t>çã</w:t>
      </w:r>
      <w:r>
        <w:t>o a ser adotada consiste em dar parcial provimento ao recurso para:</w:t>
      </w:r>
      <w:r w:rsidR="0090353C">
        <w:t xml:space="preserve"> </w:t>
      </w:r>
      <w:r>
        <w:t>a)</w:t>
      </w:r>
      <w:r w:rsidR="0090353C">
        <w:t xml:space="preserve"> c</w:t>
      </w:r>
      <w:r>
        <w:t>ondenar o r</w:t>
      </w:r>
      <w:r>
        <w:rPr>
          <w:rFonts w:hint="eastAsia"/>
        </w:rPr>
        <w:t>é</w:t>
      </w:r>
      <w:r>
        <w:t xml:space="preserve">u ao pagamento dos valores </w:t>
      </w:r>
      <w:r w:rsidR="0090353C">
        <w:t xml:space="preserve">relativos aos </w:t>
      </w:r>
      <w:r>
        <w:t xml:space="preserve">4 (quatro) lotes confessados, </w:t>
      </w:r>
      <w:r w:rsidR="00FC5658">
        <w:t>corrigidos monetariamente desde a data atribuída ao</w:t>
      </w:r>
      <w:r w:rsidR="009A5523">
        <w:t>s</w:t>
      </w:r>
      <w:r w:rsidR="00FC5658">
        <w:t xml:space="preserve"> negócio</w:t>
      </w:r>
      <w:r w:rsidR="009A5523">
        <w:t>s (março de 2020) e juros de mora desde a citação (</w:t>
      </w:r>
      <w:r w:rsidR="00546918">
        <w:t>CPC, art. 240);</w:t>
      </w:r>
      <w:r w:rsidR="00AC425F">
        <w:t xml:space="preserve"> </w:t>
      </w:r>
      <w:r>
        <w:t xml:space="preserve">b) </w:t>
      </w:r>
      <w:r w:rsidR="00DB6184">
        <w:t>m</w:t>
      </w:r>
      <w:r>
        <w:t>anter a improced</w:t>
      </w:r>
      <w:r>
        <w:rPr>
          <w:rFonts w:hint="eastAsia"/>
        </w:rPr>
        <w:t>ê</w:t>
      </w:r>
      <w:r>
        <w:t xml:space="preserve">ncia quanto ao quinto lote e </w:t>
      </w:r>
      <w:r w:rsidR="00AC425F">
        <w:t>demais cobranças</w:t>
      </w:r>
      <w:r w:rsidR="00036A56">
        <w:t>; c) i</w:t>
      </w:r>
      <w:r>
        <w:t xml:space="preserve">nverter o </w:t>
      </w:r>
      <w:r>
        <w:rPr>
          <w:rFonts w:hint="eastAsia"/>
        </w:rPr>
        <w:t>ô</w:t>
      </w:r>
      <w:r>
        <w:t>nus da sucumb</w:t>
      </w:r>
      <w:r>
        <w:rPr>
          <w:rFonts w:hint="eastAsia"/>
        </w:rPr>
        <w:t>ê</w:t>
      </w:r>
      <w:r>
        <w:t>ncia, distribuindo-o na propor</w:t>
      </w:r>
      <w:r>
        <w:rPr>
          <w:rFonts w:hint="eastAsia"/>
        </w:rPr>
        <w:t>çã</w:t>
      </w:r>
      <w:r>
        <w:t xml:space="preserve">o de 75% </w:t>
      </w:r>
      <w:r w:rsidR="00036A56">
        <w:t xml:space="preserve">(setenta e cinco por cento) </w:t>
      </w:r>
      <w:r>
        <w:t>a cargo do r</w:t>
      </w:r>
      <w:r>
        <w:rPr>
          <w:rFonts w:hint="eastAsia"/>
        </w:rPr>
        <w:t>é</w:t>
      </w:r>
      <w:r>
        <w:t xml:space="preserve">u e 25% </w:t>
      </w:r>
      <w:r w:rsidR="00036A56">
        <w:t xml:space="preserve">(vinte e cinco por cento) </w:t>
      </w:r>
      <w:r>
        <w:t>a cargo do autor</w:t>
      </w:r>
      <w:r w:rsidR="00AB2DC4">
        <w:t>.</w:t>
      </w:r>
    </w:p>
    <w:p w:rsidR="00AB2DC4" w:rsidP="008F04DB" w:rsidRDefault="001419B2" w14:paraId="619965AF" w14:textId="7C3B8EDA">
      <w:pPr>
        <w:pStyle w:val="PargrafodaLista"/>
        <w:ind w:left="0"/>
        <w:contextualSpacing w:val="0"/>
      </w:pPr>
      <w:r>
        <w:t>Ao arremate, c</w:t>
      </w:r>
      <w:r w:rsidR="006759DD">
        <w:t xml:space="preserve">onsoante </w:t>
      </w:r>
      <w:r w:rsidR="00D50557">
        <w:t xml:space="preserve">estabelecido pelo Superior Tribunal de Justiça no Tema Repetitivo n. 1059, </w:t>
      </w:r>
      <w:r>
        <w:t xml:space="preserve">o provimento parcial </w:t>
      </w:r>
      <w:r w:rsidR="00F572BC">
        <w:t xml:space="preserve">não </w:t>
      </w:r>
      <w:r>
        <w:t>autoriza aplicação do disposto no art</w:t>
      </w:r>
      <w:r w:rsidR="004A2FC3">
        <w:t>igo 85, § 11, do Código de Processo Civil, razão pela qual mantém-se os honorários fixados em primeiro grau de jurisdi</w:t>
      </w:r>
      <w:r w:rsidR="008F04DB">
        <w:t>ção.</w:t>
      </w:r>
    </w:p>
    <w:p w:rsidR="00BA3034" w:rsidP="00F21799" w:rsidRDefault="00BA3034" w14:paraId="03F2AE34" w14:textId="66F5CB15">
      <w:pPr>
        <w:pStyle w:val="PargrafodaLista"/>
        <w:ind w:left="0"/>
        <w:contextualSpacing w:val="0"/>
      </w:pPr>
      <w:r>
        <w:rPr>
          <w:rFonts w:hint="eastAsia"/>
        </w:rPr>
        <w:t>É</w:t>
      </w:r>
      <w:r>
        <w:t xml:space="preserve"> como voto.</w:t>
      </w:r>
    </w:p>
    <w:sectPr w:rsidR="00BA3034" w:rsidSect="00BA6EED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B81E31"/>
    <w:multiLevelType w:val="hybridMultilevel"/>
    <w:tmpl w:val="C55E378C"/>
    <w:lvl w:ilvl="0" w:tplc="99A60A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366955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2942"/>
    <w:rsid w:val="000059E8"/>
    <w:rsid w:val="00013368"/>
    <w:rsid w:val="00036A56"/>
    <w:rsid w:val="00052D1C"/>
    <w:rsid w:val="00065CD2"/>
    <w:rsid w:val="000B7B0A"/>
    <w:rsid w:val="000F0744"/>
    <w:rsid w:val="00111286"/>
    <w:rsid w:val="00124F7E"/>
    <w:rsid w:val="001419B2"/>
    <w:rsid w:val="00146748"/>
    <w:rsid w:val="00165C47"/>
    <w:rsid w:val="00175B85"/>
    <w:rsid w:val="001A1ACC"/>
    <w:rsid w:val="001C2D4C"/>
    <w:rsid w:val="00230683"/>
    <w:rsid w:val="00263DA7"/>
    <w:rsid w:val="002731F1"/>
    <w:rsid w:val="00290F1A"/>
    <w:rsid w:val="002B1120"/>
    <w:rsid w:val="002D4FAC"/>
    <w:rsid w:val="002E7E9C"/>
    <w:rsid w:val="002F12D8"/>
    <w:rsid w:val="002F480D"/>
    <w:rsid w:val="003522B1"/>
    <w:rsid w:val="00365C47"/>
    <w:rsid w:val="00373A2A"/>
    <w:rsid w:val="00375234"/>
    <w:rsid w:val="00385786"/>
    <w:rsid w:val="003907C9"/>
    <w:rsid w:val="00395B26"/>
    <w:rsid w:val="00396191"/>
    <w:rsid w:val="00396427"/>
    <w:rsid w:val="003C6B55"/>
    <w:rsid w:val="003E735B"/>
    <w:rsid w:val="003F2BC3"/>
    <w:rsid w:val="00404D64"/>
    <w:rsid w:val="00406A6A"/>
    <w:rsid w:val="004111DD"/>
    <w:rsid w:val="00411FDD"/>
    <w:rsid w:val="00413820"/>
    <w:rsid w:val="00443149"/>
    <w:rsid w:val="0047458A"/>
    <w:rsid w:val="00476550"/>
    <w:rsid w:val="0048540B"/>
    <w:rsid w:val="004A1153"/>
    <w:rsid w:val="004A2FC3"/>
    <w:rsid w:val="004B07FE"/>
    <w:rsid w:val="004B7C23"/>
    <w:rsid w:val="004D1440"/>
    <w:rsid w:val="00500C64"/>
    <w:rsid w:val="00503333"/>
    <w:rsid w:val="00544E7D"/>
    <w:rsid w:val="00546918"/>
    <w:rsid w:val="005947B0"/>
    <w:rsid w:val="005A3B92"/>
    <w:rsid w:val="005A672D"/>
    <w:rsid w:val="005B36AA"/>
    <w:rsid w:val="005B4039"/>
    <w:rsid w:val="005C584C"/>
    <w:rsid w:val="005E38D9"/>
    <w:rsid w:val="005F76BB"/>
    <w:rsid w:val="006036EA"/>
    <w:rsid w:val="00614FAE"/>
    <w:rsid w:val="006340FD"/>
    <w:rsid w:val="00635C22"/>
    <w:rsid w:val="00661FEF"/>
    <w:rsid w:val="006714D4"/>
    <w:rsid w:val="00672942"/>
    <w:rsid w:val="006759DD"/>
    <w:rsid w:val="00677F7D"/>
    <w:rsid w:val="00693594"/>
    <w:rsid w:val="00695FE4"/>
    <w:rsid w:val="006C6406"/>
    <w:rsid w:val="006D0AAB"/>
    <w:rsid w:val="006F2AD0"/>
    <w:rsid w:val="00720CE0"/>
    <w:rsid w:val="007360D7"/>
    <w:rsid w:val="007438FC"/>
    <w:rsid w:val="00772EC5"/>
    <w:rsid w:val="00774EE6"/>
    <w:rsid w:val="00794062"/>
    <w:rsid w:val="00794D56"/>
    <w:rsid w:val="007E017D"/>
    <w:rsid w:val="007E3F25"/>
    <w:rsid w:val="00802844"/>
    <w:rsid w:val="0080382D"/>
    <w:rsid w:val="00817DEC"/>
    <w:rsid w:val="0083481B"/>
    <w:rsid w:val="0085336B"/>
    <w:rsid w:val="00877419"/>
    <w:rsid w:val="008807F1"/>
    <w:rsid w:val="00880CFD"/>
    <w:rsid w:val="0088155A"/>
    <w:rsid w:val="008A4CA3"/>
    <w:rsid w:val="008A6886"/>
    <w:rsid w:val="008A73BA"/>
    <w:rsid w:val="008C3073"/>
    <w:rsid w:val="008D5D8E"/>
    <w:rsid w:val="008E20BA"/>
    <w:rsid w:val="008E266E"/>
    <w:rsid w:val="008F04DB"/>
    <w:rsid w:val="008F1998"/>
    <w:rsid w:val="0090353C"/>
    <w:rsid w:val="00912515"/>
    <w:rsid w:val="0091780C"/>
    <w:rsid w:val="00924676"/>
    <w:rsid w:val="009440B0"/>
    <w:rsid w:val="0096605C"/>
    <w:rsid w:val="0097205F"/>
    <w:rsid w:val="00973737"/>
    <w:rsid w:val="009A22F3"/>
    <w:rsid w:val="009A5523"/>
    <w:rsid w:val="009B57D3"/>
    <w:rsid w:val="009B6B7F"/>
    <w:rsid w:val="009C280F"/>
    <w:rsid w:val="009C6739"/>
    <w:rsid w:val="009D0D3E"/>
    <w:rsid w:val="009F47A3"/>
    <w:rsid w:val="00A06DB7"/>
    <w:rsid w:val="00A20DF5"/>
    <w:rsid w:val="00A366F0"/>
    <w:rsid w:val="00A646DC"/>
    <w:rsid w:val="00A842DE"/>
    <w:rsid w:val="00A8684A"/>
    <w:rsid w:val="00A9534F"/>
    <w:rsid w:val="00AA28DF"/>
    <w:rsid w:val="00AB2DC4"/>
    <w:rsid w:val="00AB5C7A"/>
    <w:rsid w:val="00AB6CC2"/>
    <w:rsid w:val="00AC425F"/>
    <w:rsid w:val="00AE47D1"/>
    <w:rsid w:val="00B0634A"/>
    <w:rsid w:val="00B17E17"/>
    <w:rsid w:val="00B33474"/>
    <w:rsid w:val="00B43838"/>
    <w:rsid w:val="00B65366"/>
    <w:rsid w:val="00B80169"/>
    <w:rsid w:val="00B9033E"/>
    <w:rsid w:val="00BA148A"/>
    <w:rsid w:val="00BA3034"/>
    <w:rsid w:val="00BA3E8C"/>
    <w:rsid w:val="00BA6EED"/>
    <w:rsid w:val="00BB6B12"/>
    <w:rsid w:val="00BC2FF8"/>
    <w:rsid w:val="00BC64BE"/>
    <w:rsid w:val="00BF601E"/>
    <w:rsid w:val="00BF7B73"/>
    <w:rsid w:val="00C17612"/>
    <w:rsid w:val="00C34998"/>
    <w:rsid w:val="00C3716B"/>
    <w:rsid w:val="00C64B8B"/>
    <w:rsid w:val="00C73B49"/>
    <w:rsid w:val="00CA34DE"/>
    <w:rsid w:val="00D13316"/>
    <w:rsid w:val="00D2550C"/>
    <w:rsid w:val="00D27F10"/>
    <w:rsid w:val="00D3710E"/>
    <w:rsid w:val="00D37894"/>
    <w:rsid w:val="00D50557"/>
    <w:rsid w:val="00D730DD"/>
    <w:rsid w:val="00D754F4"/>
    <w:rsid w:val="00D84FD0"/>
    <w:rsid w:val="00DB0B87"/>
    <w:rsid w:val="00DB6184"/>
    <w:rsid w:val="00DC37B4"/>
    <w:rsid w:val="00DD09FE"/>
    <w:rsid w:val="00DE7926"/>
    <w:rsid w:val="00E63DC3"/>
    <w:rsid w:val="00E6566C"/>
    <w:rsid w:val="00E72A49"/>
    <w:rsid w:val="00E81DDE"/>
    <w:rsid w:val="00EA79E2"/>
    <w:rsid w:val="00EB4230"/>
    <w:rsid w:val="00EC7D8A"/>
    <w:rsid w:val="00ED0D81"/>
    <w:rsid w:val="00ED48D5"/>
    <w:rsid w:val="00EE2628"/>
    <w:rsid w:val="00F21799"/>
    <w:rsid w:val="00F4046D"/>
    <w:rsid w:val="00F572BC"/>
    <w:rsid w:val="00F703F0"/>
    <w:rsid w:val="00F85487"/>
    <w:rsid w:val="00F86E60"/>
    <w:rsid w:val="00F92324"/>
    <w:rsid w:val="00FB03D1"/>
    <w:rsid w:val="00FB0D32"/>
    <w:rsid w:val="00FB294A"/>
    <w:rsid w:val="00FB6BD4"/>
    <w:rsid w:val="00FC5658"/>
    <w:rsid w:val="00FE0C12"/>
    <w:rsid w:val="012E36BF"/>
    <w:rsid w:val="01D6F630"/>
    <w:rsid w:val="043A4901"/>
    <w:rsid w:val="06C373B9"/>
    <w:rsid w:val="09C8B0FB"/>
    <w:rsid w:val="0CBF4755"/>
    <w:rsid w:val="0F0F1085"/>
    <w:rsid w:val="10E7A1CB"/>
    <w:rsid w:val="11A3E6CA"/>
    <w:rsid w:val="132F9C38"/>
    <w:rsid w:val="14446D84"/>
    <w:rsid w:val="14955778"/>
    <w:rsid w:val="15977118"/>
    <w:rsid w:val="16C6E983"/>
    <w:rsid w:val="17345494"/>
    <w:rsid w:val="1B41BC3A"/>
    <w:rsid w:val="1C906567"/>
    <w:rsid w:val="234DFA1D"/>
    <w:rsid w:val="2425C2A7"/>
    <w:rsid w:val="2718A079"/>
    <w:rsid w:val="2AF7C9F3"/>
    <w:rsid w:val="2E061EB2"/>
    <w:rsid w:val="304A8C62"/>
    <w:rsid w:val="32FE4800"/>
    <w:rsid w:val="35713897"/>
    <w:rsid w:val="37F07923"/>
    <w:rsid w:val="3A8CB54F"/>
    <w:rsid w:val="3E368EF1"/>
    <w:rsid w:val="415EBCD1"/>
    <w:rsid w:val="49B5AF49"/>
    <w:rsid w:val="4C62DA13"/>
    <w:rsid w:val="4E2881A9"/>
    <w:rsid w:val="4E80CBD4"/>
    <w:rsid w:val="50126812"/>
    <w:rsid w:val="50C71E40"/>
    <w:rsid w:val="54879400"/>
    <w:rsid w:val="55B0CC90"/>
    <w:rsid w:val="62136910"/>
    <w:rsid w:val="639745FC"/>
    <w:rsid w:val="63FB3391"/>
    <w:rsid w:val="66412B81"/>
    <w:rsid w:val="6C294636"/>
    <w:rsid w:val="6E6DD80C"/>
    <w:rsid w:val="73C6642E"/>
    <w:rsid w:val="75827231"/>
    <w:rsid w:val="77081B11"/>
    <w:rsid w:val="7958FE32"/>
    <w:rsid w:val="79D57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85615"/>
  <w15:chartTrackingRefBased/>
  <w15:docId w15:val="{E71B5493-078B-43B1-8B3D-80B00A759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65C47"/>
    <w:pPr>
      <w:spacing w:after="240" w:line="360" w:lineRule="auto"/>
      <w:ind w:firstLine="709"/>
      <w:jc w:val="both"/>
    </w:pPr>
    <w:rPr>
      <w:rFonts w:ascii="Times New Roman" w:hAnsi="Times New Roman"/>
      <w:sz w:val="24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doLivro">
    <w:name w:val="Book Title"/>
    <w:aliases w:val="Titulo 1"/>
    <w:basedOn w:val="Fontepargpadro"/>
    <w:uiPriority w:val="33"/>
    <w:qFormat/>
    <w:rsid w:val="00165C47"/>
    <w:rPr>
      <w:rFonts w:ascii="Times New Roman" w:hAnsi="Times New Roman"/>
      <w:b/>
      <w:bCs/>
      <w:i w:val="0"/>
      <w:iCs/>
      <w:spacing w:val="5"/>
      <w:sz w:val="24"/>
    </w:rPr>
  </w:style>
  <w:style w:type="paragraph" w:styleId="SemEspaamento">
    <w:name w:val="No Spacing"/>
    <w:aliases w:val="Ementa"/>
    <w:uiPriority w:val="1"/>
    <w:qFormat/>
    <w:rsid w:val="00165C47"/>
    <w:pPr>
      <w:spacing w:after="360" w:line="360" w:lineRule="auto"/>
      <w:jc w:val="both"/>
    </w:pPr>
    <w:rPr>
      <w:rFonts w:ascii="Times New Roman" w:hAnsi="Times New Roman"/>
      <w:b/>
      <w:caps/>
      <w:sz w:val="24"/>
    </w:rPr>
  </w:style>
  <w:style w:type="paragraph" w:styleId="Citao">
    <w:name w:val="Quote"/>
    <w:basedOn w:val="Normal"/>
    <w:next w:val="Normal"/>
    <w:link w:val="CitaoChar"/>
    <w:uiPriority w:val="29"/>
    <w:qFormat/>
    <w:rsid w:val="00165C47"/>
    <w:pPr>
      <w:shd w:val="clear" w:color="auto" w:fill="FFFFFF"/>
      <w:spacing w:before="600" w:after="600"/>
      <w:ind w:left="2268"/>
    </w:pPr>
    <w:rPr>
      <w:rFonts w:eastAsia="Times New Roman" w:cs="Times New Roman"/>
      <w:spacing w:val="2"/>
      <w:sz w:val="20"/>
      <w:szCs w:val="30"/>
      <w:lang w:eastAsia="pt-BR"/>
    </w:rPr>
  </w:style>
  <w:style w:type="character" w:styleId="CitaoChar" w:customStyle="1">
    <w:name w:val="Citação Char"/>
    <w:basedOn w:val="Fontepargpadro"/>
    <w:link w:val="Citao"/>
    <w:uiPriority w:val="29"/>
    <w:rsid w:val="00165C47"/>
    <w:rPr>
      <w:rFonts w:ascii="Times New Roman" w:hAnsi="Times New Roman" w:eastAsia="Times New Roman" w:cs="Times New Roman"/>
      <w:spacing w:val="2"/>
      <w:sz w:val="20"/>
      <w:szCs w:val="30"/>
      <w:shd w:val="clear" w:color="auto" w:fill="FFFFFF"/>
      <w:lang w:eastAsia="pt-BR"/>
    </w:rPr>
  </w:style>
  <w:style w:type="paragraph" w:styleId="PargrafodaLista">
    <w:name w:val="List Paragraph"/>
    <w:basedOn w:val="Normal"/>
    <w:uiPriority w:val="34"/>
    <w:qFormat/>
    <w:rsid w:val="00AA28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236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47196AB5BBE5E429A3A4541B64F6B06" ma:contentTypeVersion="11" ma:contentTypeDescription="Crie um novo documento." ma:contentTypeScope="" ma:versionID="f9b77c0a9ca16248db2a354a9324d574">
  <xsd:schema xmlns:xsd="http://www.w3.org/2001/XMLSchema" xmlns:xs="http://www.w3.org/2001/XMLSchema" xmlns:p="http://schemas.microsoft.com/office/2006/metadata/properties" xmlns:ns2="c04bd5eb-5da3-4c78-b159-2bc8443a6345" xmlns:ns3="0b1c8c71-5c14-46ef-9c85-f6af5a95de9b" targetNamespace="http://schemas.microsoft.com/office/2006/metadata/properties" ma:root="true" ma:fieldsID="f83b46afa82d5de6e7294c7773150add" ns2:_="" ns3:_="">
    <xsd:import namespace="c04bd5eb-5da3-4c78-b159-2bc8443a6345"/>
    <xsd:import namespace="0b1c8c71-5c14-46ef-9c85-f6af5a95de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4bd5eb-5da3-4c78-b159-2bc8443a63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b67eaf0a-f2cb-4adb-8ec3-a80bcab9db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1c8c71-5c14-46ef-9c85-f6af5a95de9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4af078-3d5b-4a80-9ae6-49a763dfa133}" ma:internalName="TaxCatchAll" ma:showField="CatchAllData" ma:web="0b1c8c71-5c14-46ef-9c85-f6af5a95de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b1c8c71-5c14-46ef-9c85-f6af5a95de9b" xsi:nil="true"/>
    <lcf76f155ced4ddcb4097134ff3c332f xmlns="c04bd5eb-5da3-4c78-b159-2bc8443a634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B706273-9F61-45D5-83B5-15120AD33D89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c04bd5eb-5da3-4c78-b159-2bc8443a6345"/>
    <ds:schemaRef ds:uri="0b1c8c71-5c14-46ef-9c85-f6af5a95de9b"/>
  </ds:schemaRefs>
</ds:datastoreItem>
</file>

<file path=customXml/itemProps2.xml><?xml version="1.0" encoding="utf-8"?>
<ds:datastoreItem xmlns:ds="http://schemas.openxmlformats.org/officeDocument/2006/customXml" ds:itemID="{1D75B026-B2AE-42DC-8951-55F2071FA6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20BBA1B-C17B-48AE-871E-FD5DA2C7C0CD}">
  <ds:schemaRefs>
    <ds:schemaRef ds:uri="http://schemas.microsoft.com/office/2006/metadata/properties"/>
    <ds:schemaRef ds:uri="http://www.w3.org/2000/xmlns/"/>
    <ds:schemaRef ds:uri="0b1c8c71-5c14-46ef-9c85-f6af5a95de9b"/>
    <ds:schemaRef ds:uri="http://www.w3.org/2001/XMLSchema-instance"/>
    <ds:schemaRef ds:uri="c04bd5eb-5da3-4c78-b159-2bc8443a6345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Tribunal de Justiça do Estado do Paraná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Cleysson Willian Vilaca de Jesus</dc:creator>
  <keywords/>
  <dc:description/>
  <lastModifiedBy>Cleysson Willian Vilaca de Jesus</lastModifiedBy>
  <revision>3</revision>
  <lastPrinted>2025-07-11T18:35:00.0000000Z</lastPrinted>
  <dcterms:created xsi:type="dcterms:W3CDTF">2026-01-16T14:07:00.0000000Z</dcterms:created>
  <dcterms:modified xsi:type="dcterms:W3CDTF">2026-01-20T16:50:33.2796831Z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0x010100047196AB5BBE5E429A3A4541B64F6B06</vt:lpwstr>
  </property>
  <property fmtid="{D5CDD505-2E9C-101B-9397-08002B2CF9AE}" pid="3" name="Order">
    <vt:r8>371800</vt:r8>
  </property>
  <property fmtid="{D5CDD505-2E9C-101B-9397-08002B2CF9AE}" pid="4" name="docLang">
    <vt:lpwstr>pt</vt:lpwstr>
  </property>
  <property fmtid="{D5CDD505-2E9C-101B-9397-08002B2CF9AE}" pid="5" name="MediaServiceImageTags">
    <vt:lpwstr/>
  </property>
</Properties>
</file>