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89" w:rsidRPr="00903197" w:rsidRDefault="00BF377C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bookmarkStart w:id="0" w:name="_GoBack"/>
      <w:r>
        <w:t xml:space="preserve">I – Insurge-se a impetrante </w:t>
      </w:r>
      <w:proofErr w:type="spellStart"/>
      <w:r>
        <w:t>Tanya</w:t>
      </w:r>
      <w:proofErr w:type="spellEnd"/>
      <w:r>
        <w:t xml:space="preserve"> Mara </w:t>
      </w:r>
      <w:proofErr w:type="spellStart"/>
      <w:r>
        <w:t>Juck</w:t>
      </w:r>
      <w:proofErr w:type="spellEnd"/>
      <w:r>
        <w:t xml:space="preserve"> Côrtes contra ato praticado pela 18ª Câmara Cível em Composição Isolada do Tribunal de Justiça do Estado do Paraná, consistente </w:t>
      </w:r>
      <w:r w:rsidR="004E3C32">
        <w:t xml:space="preserve">em </w:t>
      </w:r>
      <w:r>
        <w:t xml:space="preserve">intimação </w:t>
      </w:r>
      <w:r w:rsidR="004E3C32">
        <w:t xml:space="preserve">irregular sobre o conteúdo de decisão monocrática de não conhecimento do agravo de instrumento autuado sob o nº </w:t>
      </w:r>
      <w:r w:rsidR="004E3C32">
        <w:t>0040257-80.2022.8.16.0000</w:t>
      </w:r>
      <w:r w:rsidR="004E3C32">
        <w:t xml:space="preserve"> </w:t>
      </w:r>
      <w:r w:rsidR="00733889" w:rsidRPr="00903197">
        <w:t>(evento 1.1).</w:t>
      </w:r>
    </w:p>
    <w:p w:rsidR="000F3022" w:rsidRDefault="004E3C3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II – Nos termos do artigo 112, parágrafo único, do Regimento Interno, os mandados de segurança contra atos, monocráticos ou colegiados, das Câmaras Cíveis em Composição Isolada, serão distribuídos a outra Câmara em Composição Integral, de mesma especialização.</w:t>
      </w:r>
    </w:p>
    <w:p w:rsidR="004E3C32" w:rsidRDefault="004E3C3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proofErr w:type="spellStart"/>
      <w:r>
        <w:t>III</w:t>
      </w:r>
      <w:proofErr w:type="spellEnd"/>
      <w:r>
        <w:t xml:space="preserve"> – Tratando-se, pois, de mandado de segurança contra ato de expediente praticado no âmbito da 18ª Câmara Cível, o processamento e julgamento do feito compete à 17ª Câmara Cível desta Corte, cujo Regimento Interno atribui a mesma especialização da primeira (</w:t>
      </w:r>
      <w:proofErr w:type="spellStart"/>
      <w:r>
        <w:t>RITJPR</w:t>
      </w:r>
      <w:proofErr w:type="spellEnd"/>
      <w:r>
        <w:t xml:space="preserve">, art. 110, </w:t>
      </w:r>
      <w:proofErr w:type="spellStart"/>
      <w:r>
        <w:t>VII</w:t>
      </w:r>
      <w:proofErr w:type="spellEnd"/>
      <w:r>
        <w:t>).</w:t>
      </w:r>
    </w:p>
    <w:p w:rsidR="00935EE7" w:rsidRDefault="004E3C32" w:rsidP="004E3C32">
      <w:pPr>
        <w:pStyle w:val="NormalWeb"/>
        <w:spacing w:before="0" w:beforeAutospacing="0" w:after="240" w:afterAutospacing="0" w:line="360" w:lineRule="auto"/>
        <w:ind w:firstLine="709"/>
        <w:jc w:val="both"/>
      </w:pPr>
      <w:proofErr w:type="spellStart"/>
      <w:r>
        <w:t>IV</w:t>
      </w:r>
      <w:proofErr w:type="spellEnd"/>
      <w:r>
        <w:t xml:space="preserve"> </w:t>
      </w:r>
      <w:r w:rsidR="00935EE7">
        <w:t>– Ao arremate, em análise que se faz por força do disposto no artigo 109 do Regimento Interno, não se verifica risco de perecimento de direito a ensejar imediato pronunciamento sobre o pedido liminar de tutela de urgência articulado na exordial.</w:t>
      </w:r>
    </w:p>
    <w:p w:rsidR="007E4F4A" w:rsidRPr="00903197" w:rsidRDefault="00935EE7" w:rsidP="004E3C32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V </w:t>
      </w:r>
      <w:r w:rsidR="004E3C32">
        <w:t>– Ante ao exposto, declara-se a incompetência deste Órgão facionário, determinando-se a redistribuição do feito perante a 17ª Câmara Cível, na forma regimental.</w:t>
      </w:r>
      <w:bookmarkEnd w:id="0"/>
    </w:p>
    <w:sectPr w:rsidR="007E4F4A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F3022"/>
    <w:rsid w:val="002A7FA2"/>
    <w:rsid w:val="002C65CD"/>
    <w:rsid w:val="004E3C32"/>
    <w:rsid w:val="00704CE9"/>
    <w:rsid w:val="00733889"/>
    <w:rsid w:val="007E4F4A"/>
    <w:rsid w:val="00903197"/>
    <w:rsid w:val="00935EE7"/>
    <w:rsid w:val="00BD3F10"/>
    <w:rsid w:val="00BF377C"/>
    <w:rsid w:val="00C957C8"/>
    <w:rsid w:val="00D450FC"/>
    <w:rsid w:val="00D72BA8"/>
    <w:rsid w:val="00D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25FF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31C05A-595E-4045-9762-9513BB7A0C7D}"/>
</file>

<file path=customXml/itemProps2.xml><?xml version="1.0" encoding="utf-8"?>
<ds:datastoreItem xmlns:ds="http://schemas.openxmlformats.org/officeDocument/2006/customXml" ds:itemID="{D3D7094D-A66B-4F53-BBB6-3D3197D0DFE4}"/>
</file>

<file path=customXml/itemProps3.xml><?xml version="1.0" encoding="utf-8"?>
<ds:datastoreItem xmlns:ds="http://schemas.openxmlformats.org/officeDocument/2006/customXml" ds:itemID="{DE3ACA80-6588-44DF-93BC-ECC906137B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2023-10-16T20:56:00Z</dcterms:created>
  <dcterms:modified xsi:type="dcterms:W3CDTF">2024-08-01T21:54:00Z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319800</vt:r8>
  </property>
</Properties>
</file>