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35BA6B" w14:textId="321803C8" w:rsidR="00600DD0" w:rsidRDefault="00600DD0" w:rsidP="001543DB">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Pr>
          <w:noProof/>
        </w:rPr>
        <w:drawing>
          <wp:anchor distT="0" distB="0" distL="114300" distR="114300" simplePos="0" relativeHeight="251658240" behindDoc="1" locked="0" layoutInCell="1" allowOverlap="1" wp14:anchorId="32E59C1F" wp14:editId="02C43B96">
            <wp:simplePos x="0" y="0"/>
            <wp:positionH relativeFrom="margin">
              <wp:posOffset>-838683</wp:posOffset>
            </wp:positionH>
            <wp:positionV relativeFrom="margin">
              <wp:posOffset>-763270</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Default="00600DD0" w:rsidP="001543DB"/>
    <w:p w14:paraId="425267C8" w14:textId="7087AF98" w:rsidR="00600DD0" w:rsidRDefault="00600DD0" w:rsidP="001543DB"/>
    <w:p w14:paraId="16BD6121" w14:textId="61C74E97" w:rsidR="00600DD0" w:rsidRDefault="00600DD0" w:rsidP="00D423DB">
      <w:pPr>
        <w:jc w:val="right"/>
      </w:pPr>
    </w:p>
    <w:p w14:paraId="1CBD9997" w14:textId="55F11BC4" w:rsidR="00600DD0" w:rsidRDefault="00600DD0" w:rsidP="001543DB"/>
    <w:p w14:paraId="69279D4E" w14:textId="336F9D5C" w:rsidR="00600DD0" w:rsidRDefault="00BC44BB" w:rsidP="001543DB">
      <w:r>
        <w:rPr>
          <w:noProof/>
        </w:rPr>
        <mc:AlternateContent>
          <mc:Choice Requires="wps">
            <w:drawing>
              <wp:anchor distT="0" distB="0" distL="114300" distR="114300" simplePos="0" relativeHeight="251662336" behindDoc="0" locked="0" layoutInCell="1" allowOverlap="1" wp14:anchorId="1C9AD278" wp14:editId="198DA04A">
                <wp:simplePos x="0" y="0"/>
                <wp:positionH relativeFrom="column">
                  <wp:posOffset>-168707</wp:posOffset>
                </wp:positionH>
                <wp:positionV relativeFrom="paragraph">
                  <wp:posOffset>183515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3pt;margin-top:14.4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&#13;&#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0C6E1524" w14:textId="2738F6F4" w:rsidR="00600DD0" w:rsidRDefault="00600DD0" w:rsidP="001543DB"/>
    <w:p w14:paraId="524E589A" w14:textId="1B14322A" w:rsidR="00600DD0" w:rsidRDefault="00600DD0" w:rsidP="001543DB"/>
    <w:p w14:paraId="6E3F7AE4" w14:textId="4B2D406E" w:rsidR="00600DD0" w:rsidRDefault="00600DD0" w:rsidP="001543DB"/>
    <w:p w14:paraId="6D1CBD6E" w14:textId="220DA29D" w:rsidR="00600DD0" w:rsidRDefault="008120F6" w:rsidP="001543DB">
      <w:r>
        <w:rPr>
          <w:noProof/>
        </w:rPr>
        <mc:AlternateContent>
          <mc:Choice Requires="wps">
            <w:drawing>
              <wp:anchor distT="0" distB="0" distL="114300" distR="114300" simplePos="0" relativeHeight="251660288" behindDoc="0" locked="0" layoutInCell="1" allowOverlap="1" wp14:anchorId="298DD99E" wp14:editId="20060346">
                <wp:simplePos x="0" y="0"/>
                <wp:positionH relativeFrom="column">
                  <wp:posOffset>-158191</wp:posOffset>
                </wp:positionH>
                <wp:positionV relativeFrom="paragraph">
                  <wp:posOffset>78554</wp:posOffset>
                </wp:positionV>
                <wp:extent cx="2543175" cy="2179434"/>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2179434"/>
                        </a:xfrm>
                        <a:prstGeom prst="rect">
                          <a:avLst/>
                        </a:prstGeom>
                        <a:noFill/>
                        <a:ln w="6350">
                          <a:noFill/>
                        </a:ln>
                      </wps:spPr>
                      <wps:txbx>
                        <w:txbxContent>
                          <w:p w14:paraId="6E938CCD" w14:textId="00D9CEB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Nombre asignatura</w:t>
                            </w:r>
                          </w:p>
                          <w:p w14:paraId="181DBDDF" w14:textId="7999E9AF" w:rsidR="00195A4C" w:rsidRDefault="00195A4C"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Ciencia de Datos</w:t>
                            </w:r>
                          </w:p>
                          <w:p w14:paraId="494F5F8B" w14:textId="2A9E7B29" w:rsidR="000A7330"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 xml:space="preserve">Semana </w:t>
                            </w:r>
                            <w:r w:rsidR="00AC5718">
                              <w:rPr>
                                <w:rFonts w:ascii="DIN Next LT Pro" w:hAnsi="DIN Next LT Pro"/>
                                <w:b/>
                                <w:bCs/>
                                <w:color w:val="FFFFFF" w:themeColor="background1"/>
                                <w:sz w:val="28"/>
                                <w:szCs w:val="28"/>
                              </w:rPr>
                              <w:t>6</w:t>
                            </w:r>
                          </w:p>
                          <w:p w14:paraId="7DAFCAE5" w14:textId="77777777" w:rsidR="006D7C4E" w:rsidRDefault="006D7C4E" w:rsidP="00600DD0">
                            <w:pPr>
                              <w:rPr>
                                <w:rFonts w:ascii="DIN Next LT Pro" w:hAnsi="DIN Next LT Pro"/>
                                <w:b/>
                                <w:bCs/>
                                <w:color w:val="FFFFFF" w:themeColor="background1"/>
                                <w:sz w:val="28"/>
                                <w:szCs w:val="28"/>
                              </w:rPr>
                            </w:pPr>
                          </w:p>
                          <w:p w14:paraId="55CD4284" w14:textId="77777777" w:rsidR="00195A4C"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p>
                          <w:p w14:paraId="54D0F916" w14:textId="319C5748" w:rsidR="000A7330" w:rsidRPr="008120F6" w:rsidRDefault="00195A4C" w:rsidP="00195A4C">
                            <w:pPr>
                              <w:jc w:val="left"/>
                              <w:rPr>
                                <w:rFonts w:ascii="DIN Next LT Pro" w:hAnsi="DIN Next LT Pro"/>
                                <w:color w:val="FFFFFF" w:themeColor="background1"/>
                                <w:sz w:val="28"/>
                                <w:szCs w:val="28"/>
                              </w:rPr>
                            </w:pPr>
                            <w:r>
                              <w:rPr>
                                <w:rFonts w:ascii="DIN Next LT Pro" w:hAnsi="DIN Next LT Pro"/>
                                <w:color w:val="FFFFFF" w:themeColor="background1"/>
                                <w:sz w:val="28"/>
                                <w:szCs w:val="28"/>
                              </w:rPr>
                              <w:t>Carlos M Leyton B</w:t>
                            </w:r>
                          </w:p>
                          <w:p w14:paraId="60310D1D" w14:textId="721897E3"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de entrega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r w:rsidR="00AC5718">
                              <w:rPr>
                                <w:rFonts w:ascii="DIN Next LT Pro" w:hAnsi="DIN Next LT Pro"/>
                                <w:color w:val="FFFFFF" w:themeColor="background1"/>
                                <w:sz w:val="28"/>
                                <w:szCs w:val="28"/>
                              </w:rPr>
                              <w:t>05</w:t>
                            </w:r>
                            <w:r w:rsidR="00195A4C">
                              <w:rPr>
                                <w:rFonts w:ascii="DIN Next LT Pro" w:hAnsi="DIN Next LT Pro"/>
                                <w:color w:val="FFFFFF" w:themeColor="background1"/>
                                <w:sz w:val="28"/>
                                <w:szCs w:val="28"/>
                              </w:rPr>
                              <w:t>/</w:t>
                            </w:r>
                            <w:r w:rsidR="00AC5718">
                              <w:rPr>
                                <w:rFonts w:ascii="DIN Next LT Pro" w:hAnsi="DIN Next LT Pro"/>
                                <w:color w:val="FFFFFF" w:themeColor="background1"/>
                                <w:sz w:val="28"/>
                                <w:szCs w:val="28"/>
                              </w:rPr>
                              <w:t>10</w:t>
                            </w:r>
                            <w:r w:rsidR="00195A4C">
                              <w:rPr>
                                <w:rFonts w:ascii="DIN Next LT Pro" w:hAnsi="DIN Next LT Pro"/>
                                <w:color w:val="FFFFFF" w:themeColor="background1"/>
                                <w:sz w:val="28"/>
                                <w:szCs w:val="28"/>
                              </w:rPr>
                              <w:t>/2026</w:t>
                            </w:r>
                          </w:p>
                          <w:p w14:paraId="2B223F47" w14:textId="75ABB6F2"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Ing. en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2.45pt;margin-top:6.2pt;width:200.25pt;height:17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" filled="f" stroked="f" strokeweight=".5pt">
                <v:textbox>
                  <w:txbxContent>
                    <w:p w14:paraId="6E938CCD" w14:textId="00D9CEB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Nombre asignatura</w:t>
                      </w:r>
                    </w:p>
                    <w:p w14:paraId="181DBDDF" w14:textId="7999E9AF" w:rsidR="00195A4C" w:rsidRDefault="00195A4C"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Ciencia de Datos</w:t>
                      </w:r>
                    </w:p>
                    <w:p w14:paraId="494F5F8B" w14:textId="2A9E7B29" w:rsidR="000A7330"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 xml:space="preserve">Semana </w:t>
                      </w:r>
                      <w:r w:rsidR="00AC5718">
                        <w:rPr>
                          <w:rFonts w:ascii="DIN Next LT Pro" w:hAnsi="DIN Next LT Pro"/>
                          <w:b/>
                          <w:bCs/>
                          <w:color w:val="FFFFFF" w:themeColor="background1"/>
                          <w:sz w:val="28"/>
                          <w:szCs w:val="28"/>
                        </w:rPr>
                        <w:t>6</w:t>
                      </w:r>
                    </w:p>
                    <w:p w14:paraId="7DAFCAE5" w14:textId="77777777" w:rsidR="006D7C4E" w:rsidRDefault="006D7C4E" w:rsidP="00600DD0">
                      <w:pPr>
                        <w:rPr>
                          <w:rFonts w:ascii="DIN Next LT Pro" w:hAnsi="DIN Next LT Pro"/>
                          <w:b/>
                          <w:bCs/>
                          <w:color w:val="FFFFFF" w:themeColor="background1"/>
                          <w:sz w:val="28"/>
                          <w:szCs w:val="28"/>
                        </w:rPr>
                      </w:pPr>
                    </w:p>
                    <w:p w14:paraId="55CD4284" w14:textId="77777777" w:rsidR="00195A4C"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p>
                    <w:p w14:paraId="54D0F916" w14:textId="319C5748" w:rsidR="000A7330" w:rsidRPr="008120F6" w:rsidRDefault="00195A4C" w:rsidP="00195A4C">
                      <w:pPr>
                        <w:jc w:val="left"/>
                        <w:rPr>
                          <w:rFonts w:ascii="DIN Next LT Pro" w:hAnsi="DIN Next LT Pro"/>
                          <w:color w:val="FFFFFF" w:themeColor="background1"/>
                          <w:sz w:val="28"/>
                          <w:szCs w:val="28"/>
                        </w:rPr>
                      </w:pPr>
                      <w:r>
                        <w:rPr>
                          <w:rFonts w:ascii="DIN Next LT Pro" w:hAnsi="DIN Next LT Pro"/>
                          <w:color w:val="FFFFFF" w:themeColor="background1"/>
                          <w:sz w:val="28"/>
                          <w:szCs w:val="28"/>
                        </w:rPr>
                        <w:t>Carlos M Leyton B</w:t>
                      </w:r>
                    </w:p>
                    <w:p w14:paraId="60310D1D" w14:textId="721897E3"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de entrega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r w:rsidR="00AC5718">
                        <w:rPr>
                          <w:rFonts w:ascii="DIN Next LT Pro" w:hAnsi="DIN Next LT Pro"/>
                          <w:color w:val="FFFFFF" w:themeColor="background1"/>
                          <w:sz w:val="28"/>
                          <w:szCs w:val="28"/>
                        </w:rPr>
                        <w:t>05</w:t>
                      </w:r>
                      <w:r w:rsidR="00195A4C">
                        <w:rPr>
                          <w:rFonts w:ascii="DIN Next LT Pro" w:hAnsi="DIN Next LT Pro"/>
                          <w:color w:val="FFFFFF" w:themeColor="background1"/>
                          <w:sz w:val="28"/>
                          <w:szCs w:val="28"/>
                        </w:rPr>
                        <w:t>/</w:t>
                      </w:r>
                      <w:r w:rsidR="00AC5718">
                        <w:rPr>
                          <w:rFonts w:ascii="DIN Next LT Pro" w:hAnsi="DIN Next LT Pro"/>
                          <w:color w:val="FFFFFF" w:themeColor="background1"/>
                          <w:sz w:val="28"/>
                          <w:szCs w:val="28"/>
                        </w:rPr>
                        <w:t>10</w:t>
                      </w:r>
                      <w:r w:rsidR="00195A4C">
                        <w:rPr>
                          <w:rFonts w:ascii="DIN Next LT Pro" w:hAnsi="DIN Next LT Pro"/>
                          <w:color w:val="FFFFFF" w:themeColor="background1"/>
                          <w:sz w:val="28"/>
                          <w:szCs w:val="28"/>
                        </w:rPr>
                        <w:t>/2026</w:t>
                      </w:r>
                    </w:p>
                    <w:p w14:paraId="2B223F47" w14:textId="75ABB6F2"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Ing. en Informática</w:t>
                      </w:r>
                    </w:p>
                  </w:txbxContent>
                </v:textbox>
              </v:shape>
            </w:pict>
          </mc:Fallback>
        </mc:AlternateContent>
      </w:r>
    </w:p>
    <w:p w14:paraId="37201DE9" w14:textId="77656AB9" w:rsidR="00600DD0" w:rsidRDefault="008120F6" w:rsidP="008120F6">
      <w:pPr>
        <w:tabs>
          <w:tab w:val="left" w:pos="6735"/>
        </w:tabs>
      </w:pPr>
      <w:r>
        <w:tab/>
      </w:r>
    </w:p>
    <w:p w14:paraId="3248A133" w14:textId="19421BA6" w:rsidR="00600DD0" w:rsidRDefault="00600DD0" w:rsidP="001543DB"/>
    <w:p w14:paraId="31FF3B08" w14:textId="5C07A202" w:rsidR="00600DD0" w:rsidRDefault="006D7C4E" w:rsidP="006D7C4E">
      <w:pPr>
        <w:tabs>
          <w:tab w:val="left" w:pos="8870"/>
        </w:tabs>
      </w:pPr>
      <w:r>
        <w:tab/>
      </w:r>
    </w:p>
    <w:p w14:paraId="3A61DBAA" w14:textId="58077B74" w:rsidR="00600DD0" w:rsidRDefault="00600DD0" w:rsidP="001543DB"/>
    <w:p w14:paraId="1F14853A" w14:textId="77777777" w:rsidR="00600DD0" w:rsidRDefault="00600DD0" w:rsidP="001543DB"/>
    <w:p w14:paraId="69FDABA5" w14:textId="289BADC0" w:rsidR="00600DD0" w:rsidRDefault="008120F6" w:rsidP="008120F6">
      <w:pPr>
        <w:tabs>
          <w:tab w:val="left" w:pos="6975"/>
        </w:tabs>
      </w:pPr>
      <w:r>
        <w:tab/>
      </w:r>
    </w:p>
    <w:p w14:paraId="24E73C76" w14:textId="77777777" w:rsidR="00600DD0" w:rsidRDefault="00600DD0" w:rsidP="001543DB"/>
    <w:p w14:paraId="6FE25119" w14:textId="77777777" w:rsidR="00600DD0" w:rsidRDefault="00600DD0" w:rsidP="001543DB"/>
    <w:p w14:paraId="49E33FD1" w14:textId="5754F80D" w:rsidR="00600DD0" w:rsidRDefault="00600DD0" w:rsidP="001543DB"/>
    <w:p w14:paraId="552AC87B" w14:textId="77777777" w:rsidR="00600DD0" w:rsidRDefault="00600DD0" w:rsidP="001543DB"/>
    <w:p w14:paraId="4AB44514" w14:textId="77777777" w:rsidR="00600DD0" w:rsidRDefault="00600DD0" w:rsidP="001543DB"/>
    <w:p w14:paraId="03DCFB7A" w14:textId="25E26F0B" w:rsidR="00600DD0" w:rsidRDefault="00600DD0" w:rsidP="001543DB"/>
    <w:p w14:paraId="7F87A7E8" w14:textId="493CB832" w:rsidR="00600DD0" w:rsidRDefault="00600DD0" w:rsidP="001543DB"/>
    <w:p w14:paraId="73339BA8" w14:textId="77777777" w:rsidR="00600DD0" w:rsidRDefault="00600DD0" w:rsidP="001543DB"/>
    <w:p w14:paraId="52489621" w14:textId="77777777" w:rsidR="00600DD0" w:rsidRDefault="00600DD0" w:rsidP="001543DB"/>
    <w:p w14:paraId="32A622FD" w14:textId="41BDE82E" w:rsidR="00600DD0" w:rsidRDefault="00600DD0" w:rsidP="001543DB"/>
    <w:p w14:paraId="4C0C2378" w14:textId="77777777" w:rsidR="00600DD0" w:rsidRDefault="00600DD0" w:rsidP="001543DB"/>
    <w:p w14:paraId="51DFE966" w14:textId="3C73F5AB" w:rsidR="00600DD0" w:rsidRDefault="00600DD0" w:rsidP="001543DB"/>
    <w:p w14:paraId="1334AC1D" w14:textId="77777777" w:rsidR="00600DD0" w:rsidRDefault="00600DD0" w:rsidP="001543DB"/>
    <w:p w14:paraId="4315CFFF" w14:textId="58F0A6E9" w:rsidR="00600DD0" w:rsidRDefault="00600DD0" w:rsidP="001543DB"/>
    <w:p w14:paraId="461E6697" w14:textId="77777777" w:rsidR="00600DD0" w:rsidRDefault="00600DD0" w:rsidP="001543DB"/>
    <w:p w14:paraId="53E88B1F" w14:textId="77777777" w:rsidR="00600DD0" w:rsidRDefault="00600DD0" w:rsidP="001543DB"/>
    <w:p w14:paraId="4E435F93" w14:textId="77777777" w:rsidR="00600DD0" w:rsidRDefault="00600DD0" w:rsidP="001543DB"/>
    <w:p w14:paraId="355B8E42" w14:textId="77777777" w:rsidR="00600DD0" w:rsidRDefault="00600DD0" w:rsidP="001543DB"/>
    <w:p w14:paraId="3DA053DA" w14:textId="77777777" w:rsidR="00600DD0" w:rsidRDefault="00600DD0" w:rsidP="001543DB"/>
    <w:p w14:paraId="6AF635FF" w14:textId="77777777" w:rsidR="00600DD0" w:rsidRDefault="00600DD0" w:rsidP="001543DB"/>
    <w:p w14:paraId="61C0AA56" w14:textId="77777777" w:rsidR="00600DD0" w:rsidRDefault="00600DD0" w:rsidP="001543DB"/>
    <w:p w14:paraId="1CBD2916" w14:textId="77777777" w:rsidR="00600DD0" w:rsidRDefault="00600DD0" w:rsidP="001543DB"/>
    <w:p w14:paraId="208C8A82" w14:textId="77777777" w:rsidR="00600DD0" w:rsidRDefault="00600DD0" w:rsidP="001543DB"/>
    <w:p w14:paraId="035F95A3" w14:textId="77777777" w:rsidR="00600DD0" w:rsidRDefault="00600DD0" w:rsidP="001543DB"/>
    <w:p w14:paraId="596E97A1" w14:textId="77777777" w:rsidR="00600DD0" w:rsidRDefault="00600DD0" w:rsidP="001543DB"/>
    <w:p w14:paraId="7F6BD5B6" w14:textId="77777777" w:rsidR="00600DD0" w:rsidRDefault="00600DD0" w:rsidP="001543DB"/>
    <w:p w14:paraId="0762CDF3" w14:textId="77777777" w:rsidR="00600DD0" w:rsidRDefault="00600DD0" w:rsidP="001543DB"/>
    <w:p w14:paraId="766F24F7" w14:textId="77777777" w:rsidR="00600DD0" w:rsidRDefault="00600DD0" w:rsidP="001543DB"/>
    <w:p w14:paraId="4D7196EB" w14:textId="77777777" w:rsidR="00600DD0" w:rsidRDefault="00600DD0" w:rsidP="001543DB"/>
    <w:bookmarkEnd w:id="0"/>
    <w:bookmarkEnd w:id="1"/>
    <w:p w14:paraId="229BE06B" w14:textId="0131A0E4" w:rsidR="00815803" w:rsidRDefault="00815803" w:rsidP="001543DB"/>
    <w:p w14:paraId="2D871A62" w14:textId="77777777" w:rsidR="008120F6" w:rsidRPr="008120F6" w:rsidRDefault="008120F6" w:rsidP="008120F6">
      <w:pPr>
        <w:rPr>
          <w:rFonts w:eastAsiaTheme="minorEastAsia"/>
        </w:rPr>
      </w:pPr>
      <w:bookmarkStart w:id="8" w:name="_Hlk20151305"/>
      <w:bookmarkStart w:id="9" w:name="_Hlk122431404"/>
      <w:bookmarkEnd w:id="2"/>
      <w:bookmarkEnd w:id="3"/>
      <w:bookmarkEnd w:id="4"/>
      <w:bookmarkEnd w:id="5"/>
      <w:bookmarkEnd w:id="6"/>
      <w:bookmarkEnd w:id="7"/>
    </w:p>
    <w:p w14:paraId="36581719" w14:textId="2752C61D" w:rsidR="000E31F2" w:rsidRPr="008120F6" w:rsidRDefault="008120F6" w:rsidP="008120F6">
      <w:pPr>
        <w:pStyle w:val="TITULOV"/>
      </w:pPr>
      <w:r w:rsidRPr="008120F6">
        <w:t>DESARROLLO</w:t>
      </w:r>
      <w:r w:rsidR="000E31F2" w:rsidRPr="008120F6">
        <w:t xml:space="preserve">: </w:t>
      </w:r>
    </w:p>
    <w:p w14:paraId="128E75F7" w14:textId="716CB706" w:rsidR="008120F6" w:rsidRPr="00DE2F82" w:rsidRDefault="007F3CA4" w:rsidP="005C5DBE">
      <w:pPr>
        <w:pStyle w:val="PRRAFO"/>
        <w:rPr>
          <w:b/>
          <w:bCs/>
        </w:rPr>
      </w:pPr>
      <w:r w:rsidRPr="007F3CA4">
        <w:rPr>
          <w:b/>
          <w:bCs/>
        </w:rPr>
        <w:t>1. ¿Qué relación se identifica entre las unidades producidas y el precio de venta según el tipo de piso? Explica y grafica la solución utilizando las librerías de visualización correspondientes.</w:t>
      </w:r>
      <w:r w:rsidR="008120F6" w:rsidRPr="00DE2F82">
        <w:rPr>
          <w:b/>
          <w:bCs/>
        </w:rPr>
        <w:t xml:space="preserve"> </w:t>
      </w:r>
    </w:p>
    <w:p w14:paraId="0E4FF77F" w14:textId="77777777" w:rsidR="000E31F2" w:rsidRDefault="000E31F2" w:rsidP="000E31F2"/>
    <w:p w14:paraId="71D97F54" w14:textId="5DE9FF12" w:rsidR="005C5DBE" w:rsidRDefault="00CA0216" w:rsidP="000E31F2">
      <w:r w:rsidRPr="00CA0216">
        <w:t xml:space="preserve">Al analizar los registros operativos, no se evidencia una relación directa ni proporcional entre la cantidad de unidades producidas y el precio de venta. Los datos se muestran dispersos en los tres tipos de piso, lo que indica que el volumen de fabricación en Cerámicas Florencia responde a otros factores operativos y no está determinado por el precio de mercado. Sin embargo, se destaca que la categoría </w:t>
      </w:r>
      <w:r>
        <w:t>“</w:t>
      </w:r>
      <w:r w:rsidRPr="00CA0216">
        <w:t>Cerámica</w:t>
      </w:r>
      <w:r>
        <w:t>”</w:t>
      </w:r>
      <w:r w:rsidRPr="00CA0216">
        <w:t xml:space="preserve"> concentra los mayores promedios de producción en comparación con el gres y el porcelanato.</w:t>
      </w:r>
    </w:p>
    <w:p w14:paraId="3621960C" w14:textId="77777777" w:rsidR="00D578E4" w:rsidRDefault="00D578E4" w:rsidP="000E31F2"/>
    <w:p w14:paraId="4BBB079F" w14:textId="4F53A4A1" w:rsidR="007F3CA4" w:rsidRDefault="00D578E4" w:rsidP="000E31F2">
      <w:r>
        <w:rPr>
          <w:noProof/>
        </w:rPr>
        <w:drawing>
          <wp:inline distT="0" distB="0" distL="0" distR="0" wp14:anchorId="56DF827D" wp14:editId="719B349B">
            <wp:extent cx="4638714" cy="5889072"/>
            <wp:effectExtent l="0" t="0" r="0" b="3810"/>
            <wp:docPr id="1668667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6724" name="Imagen 166866724"/>
                    <pic:cNvPicPr/>
                  </pic:nvPicPr>
                  <pic:blipFill>
                    <a:blip r:embed="rId12">
                      <a:extLst>
                        <a:ext uri="{28A0092B-C50C-407E-A947-70E740481C1C}">
                          <a14:useLocalDpi xmlns:a14="http://schemas.microsoft.com/office/drawing/2010/main" val="0"/>
                        </a:ext>
                      </a:extLst>
                    </a:blip>
                    <a:stretch>
                      <a:fillRect/>
                    </a:stretch>
                  </pic:blipFill>
                  <pic:spPr>
                    <a:xfrm>
                      <a:off x="0" y="0"/>
                      <a:ext cx="4675488" cy="5935759"/>
                    </a:xfrm>
                    <a:prstGeom prst="rect">
                      <a:avLst/>
                    </a:prstGeom>
                  </pic:spPr>
                </pic:pic>
              </a:graphicData>
            </a:graphic>
          </wp:inline>
        </w:drawing>
      </w:r>
    </w:p>
    <w:p w14:paraId="5550285B" w14:textId="77777777" w:rsidR="007F3CA4" w:rsidRDefault="007F3CA4" w:rsidP="000E31F2"/>
    <w:p w14:paraId="74C4563E" w14:textId="77777777" w:rsidR="005C5DBE" w:rsidRDefault="005C5DBE" w:rsidP="000E31F2"/>
    <w:p w14:paraId="0D6A3351" w14:textId="60512EE4" w:rsidR="005C5DBE" w:rsidRPr="00DE2F82" w:rsidRDefault="007F3CA4" w:rsidP="005C5DBE">
      <w:pPr>
        <w:rPr>
          <w:b/>
          <w:bCs/>
        </w:rPr>
      </w:pPr>
      <w:r w:rsidRPr="007F3CA4">
        <w:rPr>
          <w:b/>
          <w:bCs/>
        </w:rPr>
        <w:t xml:space="preserve">2. ¿Cómo varía el desempeño productivo entre plantas al integrar variables de producción y costos? Explica y visualiza el análisis mediante un </w:t>
      </w:r>
      <w:proofErr w:type="spellStart"/>
      <w:r w:rsidRPr="007F3CA4">
        <w:rPr>
          <w:b/>
          <w:bCs/>
        </w:rPr>
        <w:t>dashboard</w:t>
      </w:r>
      <w:proofErr w:type="spellEnd"/>
      <w:r w:rsidRPr="007F3CA4">
        <w:rPr>
          <w:b/>
          <w:bCs/>
        </w:rPr>
        <w:t xml:space="preserve"> exploratorio.</w:t>
      </w:r>
    </w:p>
    <w:p w14:paraId="11FDA39C" w14:textId="77777777" w:rsidR="005C5DBE" w:rsidRDefault="005C5DBE" w:rsidP="005C5DBE"/>
    <w:p w14:paraId="45D2C5C1" w14:textId="1469FE4A" w:rsidR="00D578E4" w:rsidRDefault="00D578E4" w:rsidP="005C5DBE">
      <w:r w:rsidRPr="00D578E4">
        <w:t>Al integrar las variables de producción y costos operativos, el análisis revela diferencias relevantes en la eficiencia de las instalaciones. La Planta Sur lidera el volumen de unidades producidas, pero asume los costos unitarios promedio más altos de la empresa. En contraste, la Planta Norte demuestra el mejor desempeño operativo, logrando mantener altos niveles de producción con los costos más bajos.</w:t>
      </w:r>
    </w:p>
    <w:p w14:paraId="4581DF32" w14:textId="77777777" w:rsidR="00D578E4" w:rsidRDefault="00D578E4" w:rsidP="005C5DBE"/>
    <w:p w14:paraId="4675275C" w14:textId="22E1D53B" w:rsidR="005C5DBE" w:rsidRDefault="00D578E4" w:rsidP="005C5DBE">
      <w:r>
        <w:rPr>
          <w:noProof/>
        </w:rPr>
        <w:drawing>
          <wp:inline distT="0" distB="0" distL="0" distR="0" wp14:anchorId="4CBDFD38" wp14:editId="760EFD28">
            <wp:extent cx="6155690" cy="5852160"/>
            <wp:effectExtent l="0" t="0" r="3810" b="2540"/>
            <wp:docPr id="5625319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1911" name="Imagen 562531911"/>
                    <pic:cNvPicPr/>
                  </pic:nvPicPr>
                  <pic:blipFill>
                    <a:blip r:embed="rId13">
                      <a:extLst>
                        <a:ext uri="{28A0092B-C50C-407E-A947-70E740481C1C}">
                          <a14:useLocalDpi xmlns:a14="http://schemas.microsoft.com/office/drawing/2010/main" val="0"/>
                        </a:ext>
                      </a:extLst>
                    </a:blip>
                    <a:stretch>
                      <a:fillRect/>
                    </a:stretch>
                  </pic:blipFill>
                  <pic:spPr>
                    <a:xfrm>
                      <a:off x="0" y="0"/>
                      <a:ext cx="6155690" cy="5852160"/>
                    </a:xfrm>
                    <a:prstGeom prst="rect">
                      <a:avLst/>
                    </a:prstGeom>
                  </pic:spPr>
                </pic:pic>
              </a:graphicData>
            </a:graphic>
          </wp:inline>
        </w:drawing>
      </w:r>
    </w:p>
    <w:p w14:paraId="5B1ACF07" w14:textId="77777777" w:rsidR="007F3CA4" w:rsidRDefault="007F3CA4" w:rsidP="005C5DBE"/>
    <w:p w14:paraId="44174BAB" w14:textId="77777777" w:rsidR="007F3CA4" w:rsidRDefault="007F3CA4" w:rsidP="005C5DBE"/>
    <w:p w14:paraId="4CD2FB24" w14:textId="77777777" w:rsidR="007F3CA4" w:rsidRDefault="007F3CA4" w:rsidP="005C5DBE"/>
    <w:p w14:paraId="19C331F4" w14:textId="77777777" w:rsidR="009A6FE0" w:rsidRDefault="009A6FE0" w:rsidP="005C5DBE"/>
    <w:p w14:paraId="33B95853" w14:textId="77777777" w:rsidR="009A6FE0" w:rsidRDefault="009A6FE0" w:rsidP="005C5DBE"/>
    <w:p w14:paraId="2D03B784" w14:textId="1DAB6F6E" w:rsidR="009A6FE0" w:rsidRPr="009A6FE0" w:rsidRDefault="007F3CA4" w:rsidP="009A6FE0">
      <w:pPr>
        <w:rPr>
          <w:b/>
          <w:bCs/>
        </w:rPr>
      </w:pPr>
      <w:r w:rsidRPr="007F3CA4">
        <w:rPr>
          <w:b/>
          <w:bCs/>
        </w:rPr>
        <w:t>3. ¿Qué regularidades pueden identificarse al analizar conjuntamente costos unitarios y precios de venta en los registros disponibles?</w:t>
      </w:r>
    </w:p>
    <w:p w14:paraId="6AFA600C" w14:textId="77777777" w:rsidR="009A6FE0" w:rsidRDefault="009A6FE0" w:rsidP="005C5DBE"/>
    <w:p w14:paraId="3A74192D" w14:textId="77777777" w:rsidR="00D578E4" w:rsidRDefault="00D578E4" w:rsidP="005C5DBE">
      <w:r w:rsidRPr="00D578E4">
        <w:t>Al analizar conjuntamente los costos unitarios y los precios de venta en los registros, la principal regularidad es la ausencia de una correlación lineal entre ambas variables. Esto significa que el precio final de los pisos no aumenta proporcionalmente a lo que cuesta fabricarlos.</w:t>
      </w:r>
    </w:p>
    <w:p w14:paraId="1DA68D5E" w14:textId="77777777" w:rsidR="00D578E4" w:rsidRDefault="00D578E4" w:rsidP="005C5DBE"/>
    <w:p w14:paraId="62D7D4A7" w14:textId="77777777" w:rsidR="00D578E4" w:rsidRDefault="00D578E4" w:rsidP="005C5DBE">
      <w:r w:rsidRPr="00D578E4">
        <w:t xml:space="preserve">Esta desconexión indica que Cerámicas Florencia probablemente fija sus precios basándose en la demanda del mercado o por tipo de producto, y no mediante un margen fijo sobre el costo operativo. </w:t>
      </w:r>
    </w:p>
    <w:p w14:paraId="371355C7" w14:textId="77777777" w:rsidR="00D578E4" w:rsidRDefault="00D578E4" w:rsidP="005C5DBE"/>
    <w:p w14:paraId="4F06FB53" w14:textId="0D05EAF4" w:rsidR="009A6FE0" w:rsidRDefault="00D578E4" w:rsidP="005C5DBE">
      <w:r w:rsidRPr="00D578E4">
        <w:t>Esto explica directamente la inquietud inicial de la gerencia: existen líneas que asumen altos costos de producción pero que se comercializan a precios bajos, lo que merma la rentabilidad de esas operaciones.</w:t>
      </w:r>
    </w:p>
    <w:p w14:paraId="78AEC3CD" w14:textId="77777777" w:rsidR="007F3CA4" w:rsidRDefault="007F3CA4" w:rsidP="005C5DBE"/>
    <w:p w14:paraId="3CE561D1" w14:textId="15008C0B" w:rsidR="007F3CA4" w:rsidRDefault="00D578E4" w:rsidP="005C5DBE">
      <w:r>
        <w:rPr>
          <w:noProof/>
        </w:rPr>
        <w:drawing>
          <wp:inline distT="0" distB="0" distL="0" distR="0" wp14:anchorId="510932D9" wp14:editId="58FF33A4">
            <wp:extent cx="6155690" cy="1549400"/>
            <wp:effectExtent l="0" t="0" r="3810" b="0"/>
            <wp:docPr id="2069307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702" name="Imagen 206930702"/>
                    <pic:cNvPicPr/>
                  </pic:nvPicPr>
                  <pic:blipFill>
                    <a:blip r:embed="rId14">
                      <a:extLst>
                        <a:ext uri="{28A0092B-C50C-407E-A947-70E740481C1C}">
                          <a14:useLocalDpi xmlns:a14="http://schemas.microsoft.com/office/drawing/2010/main" val="0"/>
                        </a:ext>
                      </a:extLst>
                    </a:blip>
                    <a:stretch>
                      <a:fillRect/>
                    </a:stretch>
                  </pic:blipFill>
                  <pic:spPr>
                    <a:xfrm>
                      <a:off x="0" y="0"/>
                      <a:ext cx="6155690" cy="1549400"/>
                    </a:xfrm>
                    <a:prstGeom prst="rect">
                      <a:avLst/>
                    </a:prstGeom>
                  </pic:spPr>
                </pic:pic>
              </a:graphicData>
            </a:graphic>
          </wp:inline>
        </w:drawing>
      </w:r>
    </w:p>
    <w:p w14:paraId="10ACD49C" w14:textId="77777777" w:rsidR="007F3CA4" w:rsidRDefault="007F3CA4" w:rsidP="005C5DBE"/>
    <w:p w14:paraId="30E8BE1F" w14:textId="77777777" w:rsidR="007F3CA4" w:rsidRDefault="007F3CA4" w:rsidP="005C5DBE"/>
    <w:p w14:paraId="04018260" w14:textId="77777777" w:rsidR="007F3CA4" w:rsidRDefault="007F3CA4" w:rsidP="005C5DBE"/>
    <w:p w14:paraId="2CE5BB3D" w14:textId="77777777" w:rsidR="009A6FE0" w:rsidRDefault="009A6FE0" w:rsidP="005C5DBE"/>
    <w:p w14:paraId="1688E689" w14:textId="77777777" w:rsidR="009A6FE0" w:rsidRDefault="009A6FE0" w:rsidP="005C5DBE"/>
    <w:p w14:paraId="1806A729" w14:textId="77777777" w:rsidR="009A6FE0" w:rsidRDefault="009A6FE0" w:rsidP="005C5DBE"/>
    <w:p w14:paraId="7783BCA3" w14:textId="77777777" w:rsidR="00D578E4" w:rsidRDefault="00D578E4" w:rsidP="005C5DBE"/>
    <w:p w14:paraId="623ACE53" w14:textId="77777777" w:rsidR="00D578E4" w:rsidRDefault="00D578E4" w:rsidP="005C5DBE"/>
    <w:p w14:paraId="7106FE9B" w14:textId="77777777" w:rsidR="00D578E4" w:rsidRDefault="00D578E4" w:rsidP="005C5DBE"/>
    <w:p w14:paraId="4053A5A6" w14:textId="77777777" w:rsidR="00D578E4" w:rsidRDefault="00D578E4" w:rsidP="005C5DBE"/>
    <w:p w14:paraId="6BFDBD59" w14:textId="77777777" w:rsidR="00D578E4" w:rsidRDefault="00D578E4" w:rsidP="005C5DBE"/>
    <w:p w14:paraId="7BE5F735" w14:textId="77777777" w:rsidR="00D578E4" w:rsidRDefault="00D578E4" w:rsidP="005C5DBE"/>
    <w:p w14:paraId="66B475B0" w14:textId="77777777" w:rsidR="00D578E4" w:rsidRDefault="00D578E4" w:rsidP="005C5DBE"/>
    <w:p w14:paraId="76DF7435" w14:textId="77777777" w:rsidR="00D578E4" w:rsidRDefault="00D578E4" w:rsidP="005C5DBE"/>
    <w:p w14:paraId="674E1E8F" w14:textId="77777777" w:rsidR="00D578E4" w:rsidRDefault="00D578E4" w:rsidP="005C5DBE"/>
    <w:p w14:paraId="37DDED78" w14:textId="77777777" w:rsidR="00D578E4" w:rsidRDefault="00D578E4" w:rsidP="005C5DBE"/>
    <w:p w14:paraId="103B349B" w14:textId="77777777" w:rsidR="00D578E4" w:rsidRDefault="00D578E4" w:rsidP="005C5DBE"/>
    <w:p w14:paraId="0B1AEB25" w14:textId="77777777" w:rsidR="00D578E4" w:rsidRDefault="00D578E4" w:rsidP="005C5DBE"/>
    <w:p w14:paraId="1391C771" w14:textId="77777777" w:rsidR="00D578E4" w:rsidRDefault="00D578E4" w:rsidP="005C5DBE"/>
    <w:p w14:paraId="525999D1" w14:textId="77777777" w:rsidR="00D578E4" w:rsidRDefault="00D578E4" w:rsidP="005C5DBE"/>
    <w:p w14:paraId="7E8129E3" w14:textId="77777777" w:rsidR="00D578E4" w:rsidRDefault="00D578E4" w:rsidP="005C5DBE"/>
    <w:p w14:paraId="3C950A74" w14:textId="77777777" w:rsidR="00D578E4" w:rsidRDefault="00D578E4" w:rsidP="005C5DBE"/>
    <w:p w14:paraId="20395AA3" w14:textId="77777777" w:rsidR="009A6FE0" w:rsidRDefault="009A6FE0" w:rsidP="005C5DBE"/>
    <w:p w14:paraId="02DD0C44" w14:textId="37B0A23E" w:rsidR="009A6FE0" w:rsidRPr="009A6FE0" w:rsidRDefault="007F3CA4" w:rsidP="009A6FE0">
      <w:pPr>
        <w:rPr>
          <w:b/>
          <w:bCs/>
        </w:rPr>
      </w:pPr>
      <w:r w:rsidRPr="007F3CA4">
        <w:rPr>
          <w:b/>
          <w:bCs/>
        </w:rPr>
        <w:t>4. ¿Cómo implementarías en Python un árbol de decisión para estimar niveles de producción alta a partir de variables productivas y operativas?</w:t>
      </w:r>
    </w:p>
    <w:p w14:paraId="3B84CEF5" w14:textId="77777777" w:rsidR="009A6FE0" w:rsidRDefault="009A6FE0" w:rsidP="005C5DBE"/>
    <w:p w14:paraId="7F5E6B60" w14:textId="672DF9F2" w:rsidR="009A6FE0" w:rsidRDefault="00D578E4" w:rsidP="005C5DBE">
      <w:r w:rsidRPr="00D578E4">
        <w:t xml:space="preserve">Para implementar el árbol de decisión enfocado en predecir la variable </w:t>
      </w:r>
      <w:proofErr w:type="spellStart"/>
      <w:r w:rsidRPr="00D578E4">
        <w:t>produccion_alta</w:t>
      </w:r>
      <w:proofErr w:type="spellEnd"/>
      <w:r w:rsidRPr="00D578E4">
        <w:t xml:space="preserve">, la clave inicial es seleccionar correctamente las variables predictoras. Se deben utilizar factores operativos y comerciales como la planta, </w:t>
      </w:r>
      <w:proofErr w:type="spellStart"/>
      <w:r w:rsidRPr="00D578E4">
        <w:t>tipo_piso</w:t>
      </w:r>
      <w:proofErr w:type="spellEnd"/>
      <w:r w:rsidRPr="00D578E4">
        <w:t xml:space="preserve">, </w:t>
      </w:r>
      <w:proofErr w:type="spellStart"/>
      <w:r w:rsidRPr="00D578E4">
        <w:t>costo_unitario_usd</w:t>
      </w:r>
      <w:proofErr w:type="spellEnd"/>
      <w:r w:rsidRPr="00D578E4">
        <w:t xml:space="preserve">, </w:t>
      </w:r>
      <w:proofErr w:type="spellStart"/>
      <w:r w:rsidRPr="00D578E4">
        <w:t>precio_venta_usd</w:t>
      </w:r>
      <w:proofErr w:type="spellEnd"/>
      <w:r w:rsidRPr="00D578E4">
        <w:t xml:space="preserve"> y </w:t>
      </w:r>
      <w:proofErr w:type="spellStart"/>
      <w:r w:rsidRPr="00D578E4">
        <w:t>turno_produccion</w:t>
      </w:r>
      <w:proofErr w:type="spellEnd"/>
      <w:r w:rsidRPr="00D578E4">
        <w:t xml:space="preserve">. Es fundamental excluir la columna de unidades producidas para evitar la fuga de datos (data </w:t>
      </w:r>
      <w:proofErr w:type="spellStart"/>
      <w:r w:rsidRPr="00D578E4">
        <w:t>leakage</w:t>
      </w:r>
      <w:proofErr w:type="spellEnd"/>
      <w:r w:rsidRPr="00D578E4">
        <w:t>), ya que predeciríamos el resultado usando la misma métrica que lo define.</w:t>
      </w:r>
    </w:p>
    <w:p w14:paraId="491A829E" w14:textId="77777777" w:rsidR="007F3CA4" w:rsidRDefault="007F3CA4" w:rsidP="005C5DBE"/>
    <w:p w14:paraId="6DCB5238" w14:textId="1AFA6715" w:rsidR="007F3CA4" w:rsidRDefault="003936C4" w:rsidP="005C5DBE">
      <w:r>
        <w:rPr>
          <w:noProof/>
        </w:rPr>
        <w:drawing>
          <wp:inline distT="0" distB="0" distL="0" distR="0" wp14:anchorId="13514455" wp14:editId="44D64BD9">
            <wp:extent cx="6155690" cy="3642995"/>
            <wp:effectExtent l="0" t="0" r="3810" b="1905"/>
            <wp:docPr id="85472078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20782" name="Imagen 854720782"/>
                    <pic:cNvPicPr/>
                  </pic:nvPicPr>
                  <pic:blipFill>
                    <a:blip r:embed="rId15">
                      <a:extLst>
                        <a:ext uri="{28A0092B-C50C-407E-A947-70E740481C1C}">
                          <a14:useLocalDpi xmlns:a14="http://schemas.microsoft.com/office/drawing/2010/main" val="0"/>
                        </a:ext>
                      </a:extLst>
                    </a:blip>
                    <a:stretch>
                      <a:fillRect/>
                    </a:stretch>
                  </pic:blipFill>
                  <pic:spPr>
                    <a:xfrm>
                      <a:off x="0" y="0"/>
                      <a:ext cx="6155690" cy="3642995"/>
                    </a:xfrm>
                    <a:prstGeom prst="rect">
                      <a:avLst/>
                    </a:prstGeom>
                  </pic:spPr>
                </pic:pic>
              </a:graphicData>
            </a:graphic>
          </wp:inline>
        </w:drawing>
      </w:r>
    </w:p>
    <w:p w14:paraId="1A4BE0DF" w14:textId="77777777" w:rsidR="007F3CA4" w:rsidRDefault="007F3CA4" w:rsidP="005C5DBE"/>
    <w:p w14:paraId="4895172A" w14:textId="77777777" w:rsidR="009A6FE0" w:rsidRDefault="009A6FE0" w:rsidP="005C5DBE"/>
    <w:p w14:paraId="6D5DDF58" w14:textId="77777777" w:rsidR="003936C4" w:rsidRDefault="003936C4" w:rsidP="005C5DBE"/>
    <w:p w14:paraId="611712DF" w14:textId="77777777" w:rsidR="003936C4" w:rsidRDefault="003936C4" w:rsidP="005C5DBE"/>
    <w:p w14:paraId="0D864FD3" w14:textId="77777777" w:rsidR="003936C4" w:rsidRDefault="003936C4" w:rsidP="005C5DBE"/>
    <w:p w14:paraId="45697CCF" w14:textId="77777777" w:rsidR="003936C4" w:rsidRDefault="003936C4" w:rsidP="005C5DBE"/>
    <w:p w14:paraId="60124057" w14:textId="77777777" w:rsidR="003936C4" w:rsidRDefault="003936C4" w:rsidP="005C5DBE"/>
    <w:p w14:paraId="74978964" w14:textId="77777777" w:rsidR="003936C4" w:rsidRDefault="003936C4" w:rsidP="005C5DBE"/>
    <w:p w14:paraId="3CAE1D58" w14:textId="77777777" w:rsidR="003936C4" w:rsidRDefault="003936C4" w:rsidP="005C5DBE"/>
    <w:p w14:paraId="24D29856" w14:textId="77777777" w:rsidR="003936C4" w:rsidRDefault="003936C4" w:rsidP="005C5DBE"/>
    <w:p w14:paraId="10737F07" w14:textId="77777777" w:rsidR="003936C4" w:rsidRDefault="003936C4" w:rsidP="005C5DBE"/>
    <w:p w14:paraId="6D4B2277" w14:textId="77777777" w:rsidR="003936C4" w:rsidRDefault="003936C4" w:rsidP="005C5DBE"/>
    <w:p w14:paraId="2B9CAE63" w14:textId="77777777" w:rsidR="003936C4" w:rsidRDefault="003936C4" w:rsidP="005C5DBE"/>
    <w:p w14:paraId="4BB1ECE3" w14:textId="77777777" w:rsidR="003936C4" w:rsidRDefault="003936C4" w:rsidP="005C5DBE"/>
    <w:p w14:paraId="508B16C8" w14:textId="77777777" w:rsidR="003936C4" w:rsidRDefault="003936C4" w:rsidP="005C5DBE"/>
    <w:p w14:paraId="0308542D" w14:textId="77777777" w:rsidR="009A6FE0" w:rsidRDefault="009A6FE0" w:rsidP="005C5DBE"/>
    <w:p w14:paraId="455FE317" w14:textId="77777777" w:rsidR="009A6FE0" w:rsidRDefault="009A6FE0" w:rsidP="005C5DBE"/>
    <w:p w14:paraId="6C4E7A8A" w14:textId="4D2F722C" w:rsidR="005C5DBE" w:rsidRPr="009A6FE0" w:rsidRDefault="007F3CA4" w:rsidP="009A6FE0">
      <w:pPr>
        <w:rPr>
          <w:b/>
          <w:bCs/>
        </w:rPr>
      </w:pPr>
      <w:r w:rsidRPr="007F3CA4">
        <w:rPr>
          <w:b/>
          <w:bCs/>
        </w:rPr>
        <w:t>5. ¿Cómo verificarías en Python la capacidad del modelo para generalizar resultados al evaluar su desempeño en distintas particiones del conjunto de datos?</w:t>
      </w:r>
    </w:p>
    <w:p w14:paraId="71E5E282" w14:textId="77777777" w:rsidR="005C5DBE" w:rsidRDefault="005C5DBE" w:rsidP="005C5DBE"/>
    <w:p w14:paraId="12B8DCAF" w14:textId="77777777" w:rsidR="003936C4" w:rsidRDefault="003936C4" w:rsidP="003936C4">
      <w:r>
        <w:t>Para verificar que el árbol de decisión no esté simplemente memorizando la información (sobreajuste), la técnica adecuada es la validación cruzada (Cross-</w:t>
      </w:r>
      <w:proofErr w:type="spellStart"/>
      <w:r>
        <w:t>Validation</w:t>
      </w:r>
      <w:proofErr w:type="spellEnd"/>
      <w:r>
        <w:t>). Este método divide el conjunto total de datos operativos en múltiples segmentos o particiones. El modelo se entrena y evalúa repetidas veces, rotando sistemáticamente cuál segmento se utiliza para la prueba.</w:t>
      </w:r>
    </w:p>
    <w:p w14:paraId="58F6EC15" w14:textId="77777777" w:rsidR="003936C4" w:rsidRDefault="003936C4" w:rsidP="003936C4"/>
    <w:p w14:paraId="31CE8DC6" w14:textId="13CBB88C" w:rsidR="009A6FE0" w:rsidRDefault="003936C4" w:rsidP="003936C4">
      <w:r>
        <w:t>Al promediar el rendimiento de todas estas iteraciones, obtenemos una métrica mucho más robusta y realista sobre la capacidad del modelo para generalizar resultados cuando enfrente nuevos registros de producción en el futuro.</w:t>
      </w:r>
    </w:p>
    <w:p w14:paraId="2A9EDFC1" w14:textId="77777777" w:rsidR="009E6AB6" w:rsidRDefault="009E6AB6" w:rsidP="003936C4"/>
    <w:p w14:paraId="4E6C50C7" w14:textId="45D49632" w:rsidR="009E6AB6" w:rsidRDefault="009E6AB6" w:rsidP="003936C4">
      <w:r>
        <w:rPr>
          <w:noProof/>
        </w:rPr>
        <w:drawing>
          <wp:inline distT="0" distB="0" distL="0" distR="0" wp14:anchorId="0792D376" wp14:editId="5A92D1F8">
            <wp:extent cx="6155690" cy="4736465"/>
            <wp:effectExtent l="0" t="0" r="3810" b="635"/>
            <wp:docPr id="13273211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21186" name="Imagen 1327321186"/>
                    <pic:cNvPicPr/>
                  </pic:nvPicPr>
                  <pic:blipFill>
                    <a:blip r:embed="rId16">
                      <a:extLst>
                        <a:ext uri="{28A0092B-C50C-407E-A947-70E740481C1C}">
                          <a14:useLocalDpi xmlns:a14="http://schemas.microsoft.com/office/drawing/2010/main" val="0"/>
                        </a:ext>
                      </a:extLst>
                    </a:blip>
                    <a:stretch>
                      <a:fillRect/>
                    </a:stretch>
                  </pic:blipFill>
                  <pic:spPr>
                    <a:xfrm>
                      <a:off x="0" y="0"/>
                      <a:ext cx="6155690" cy="4736465"/>
                    </a:xfrm>
                    <a:prstGeom prst="rect">
                      <a:avLst/>
                    </a:prstGeom>
                  </pic:spPr>
                </pic:pic>
              </a:graphicData>
            </a:graphic>
          </wp:inline>
        </w:drawing>
      </w:r>
    </w:p>
    <w:p w14:paraId="0B461E3B" w14:textId="77777777" w:rsidR="009E6AB6" w:rsidRDefault="009E6AB6" w:rsidP="003936C4"/>
    <w:p w14:paraId="03F6F91F" w14:textId="77777777" w:rsidR="007F3CA4" w:rsidRDefault="007F3CA4" w:rsidP="009A6FE0"/>
    <w:p w14:paraId="3C4D6874" w14:textId="77777777" w:rsidR="007F3CA4" w:rsidRDefault="007F3CA4" w:rsidP="009A6FE0"/>
    <w:p w14:paraId="58CE3917" w14:textId="77777777" w:rsidR="009E6AB6" w:rsidRDefault="009E6AB6" w:rsidP="009A6FE0"/>
    <w:p w14:paraId="7967BB02" w14:textId="77777777" w:rsidR="009A6FE0" w:rsidRDefault="009A6FE0" w:rsidP="009A6FE0"/>
    <w:p w14:paraId="53583C05" w14:textId="77777777" w:rsidR="009A6FE0" w:rsidRDefault="009A6FE0" w:rsidP="009A6FE0"/>
    <w:p w14:paraId="4D2606C7" w14:textId="77777777" w:rsidR="009A6FE0" w:rsidRDefault="009A6FE0" w:rsidP="009A6FE0"/>
    <w:p w14:paraId="71B5F5BE" w14:textId="77777777" w:rsidR="009A6FE0" w:rsidRDefault="009A6FE0" w:rsidP="009A6FE0"/>
    <w:p w14:paraId="14306DCC" w14:textId="59B28E15" w:rsidR="009A6FE0" w:rsidRPr="009A6FE0" w:rsidRDefault="007F3CA4" w:rsidP="009A6FE0">
      <w:pPr>
        <w:rPr>
          <w:b/>
          <w:bCs/>
        </w:rPr>
      </w:pPr>
      <w:r w:rsidRPr="007F3CA4">
        <w:rPr>
          <w:b/>
          <w:bCs/>
        </w:rPr>
        <w:t>6. ¿Qué métricas de clasificación emplearías en Python para evaluar el desempeño del modelo y sustentar decisiones comerciales?</w:t>
      </w:r>
    </w:p>
    <w:p w14:paraId="5216C37E" w14:textId="77777777" w:rsidR="009A6FE0" w:rsidRDefault="009A6FE0" w:rsidP="009A6FE0"/>
    <w:p w14:paraId="10E2446F" w14:textId="77777777" w:rsidR="00B171CD" w:rsidRDefault="00B171CD" w:rsidP="00B171CD">
      <w:r>
        <w:t>Para evaluar el desempeño del modelo y respaldar las decisiones comerciales de Cerámicas Florencia, emplearía un conjunto integral de métricas de clasificación. La exactitud (</w:t>
      </w:r>
      <w:proofErr w:type="spellStart"/>
      <w:r>
        <w:t>accuracy</w:t>
      </w:r>
      <w:proofErr w:type="spellEnd"/>
      <w:r>
        <w:t>) nos dará un panorama general de los aciertos, pero para el negocio es vital analizar la precisión (</w:t>
      </w:r>
      <w:proofErr w:type="spellStart"/>
      <w:r>
        <w:t>precision</w:t>
      </w:r>
      <w:proofErr w:type="spellEnd"/>
      <w:r>
        <w:t>) y la sensibilidad (</w:t>
      </w:r>
      <w:proofErr w:type="spellStart"/>
      <w:r>
        <w:t>recall</w:t>
      </w:r>
      <w:proofErr w:type="spellEnd"/>
      <w:r>
        <w:t>).</w:t>
      </w:r>
    </w:p>
    <w:p w14:paraId="53680049" w14:textId="77777777" w:rsidR="00B171CD" w:rsidRDefault="00B171CD" w:rsidP="00B171CD"/>
    <w:p w14:paraId="1B6118B5" w14:textId="228AF233" w:rsidR="005C5DBE" w:rsidRDefault="00B171CD" w:rsidP="00B171CD">
      <w:r>
        <w:t xml:space="preserve">La precisión ayudará a la gerencia a no sobreestimar la capacidad de las plantas (evitando falsos positivos de alta producción), mientras que el </w:t>
      </w:r>
      <w:proofErr w:type="spellStart"/>
      <w:r>
        <w:t>recall</w:t>
      </w:r>
      <w:proofErr w:type="spellEnd"/>
      <w:r>
        <w:t xml:space="preserve"> asegurará que no pasemos por alto escenarios donde el volumen sí será elevado. Además, utilizaría la matriz de confusión</w:t>
      </w:r>
      <w:r>
        <w:t xml:space="preserve"> </w:t>
      </w:r>
      <w:r>
        <w:t>ya que permite visualizar de forma clara y directa exactamente en qué tipo de registros se está equivocando el algoritmo al evaluar los resultados productivos.</w:t>
      </w:r>
    </w:p>
    <w:p w14:paraId="05C23901" w14:textId="77777777" w:rsidR="007F3CA4" w:rsidRDefault="007F3CA4" w:rsidP="005C5DBE"/>
    <w:p w14:paraId="4787C0F1" w14:textId="254048B8" w:rsidR="007F3CA4" w:rsidRDefault="00B171CD" w:rsidP="005C5DBE">
      <w:r>
        <w:rPr>
          <w:noProof/>
        </w:rPr>
        <w:drawing>
          <wp:inline distT="0" distB="0" distL="0" distR="0" wp14:anchorId="2E326EB2" wp14:editId="20E72385">
            <wp:extent cx="5377343" cy="5539318"/>
            <wp:effectExtent l="0" t="0" r="0" b="0"/>
            <wp:docPr id="2899897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89750" name="Imagen 289989750"/>
                    <pic:cNvPicPr/>
                  </pic:nvPicPr>
                  <pic:blipFill>
                    <a:blip r:embed="rId17">
                      <a:extLst>
                        <a:ext uri="{28A0092B-C50C-407E-A947-70E740481C1C}">
                          <a14:useLocalDpi xmlns:a14="http://schemas.microsoft.com/office/drawing/2010/main" val="0"/>
                        </a:ext>
                      </a:extLst>
                    </a:blip>
                    <a:stretch>
                      <a:fillRect/>
                    </a:stretch>
                  </pic:blipFill>
                  <pic:spPr>
                    <a:xfrm>
                      <a:off x="0" y="0"/>
                      <a:ext cx="5387012" cy="5549278"/>
                    </a:xfrm>
                    <a:prstGeom prst="rect">
                      <a:avLst/>
                    </a:prstGeom>
                  </pic:spPr>
                </pic:pic>
              </a:graphicData>
            </a:graphic>
          </wp:inline>
        </w:drawing>
      </w:r>
    </w:p>
    <w:p w14:paraId="106829BD" w14:textId="77777777" w:rsidR="007F3CA4" w:rsidRDefault="007F3CA4" w:rsidP="005C5DBE"/>
    <w:p w14:paraId="6F438B60" w14:textId="77777777" w:rsidR="007F3CA4" w:rsidRDefault="007F3CA4" w:rsidP="005C5DBE"/>
    <w:p w14:paraId="7164E191" w14:textId="48A8AF01" w:rsidR="007F3CA4" w:rsidRPr="007F3CA4" w:rsidRDefault="007F3CA4" w:rsidP="005C5DBE">
      <w:pPr>
        <w:rPr>
          <w:b/>
          <w:bCs/>
        </w:rPr>
      </w:pPr>
      <w:r w:rsidRPr="007F3CA4">
        <w:rPr>
          <w:b/>
          <w:bCs/>
        </w:rPr>
        <w:t>7. ¿Cómo evaluarías en Python el desempeño predictivo entre un árbol de decisión y un Random Forest para apoyar decisiones operativas de la empresa, utilizando una métrica común y un gráfico comparativo?</w:t>
      </w:r>
    </w:p>
    <w:p w14:paraId="7A93686B" w14:textId="77777777" w:rsidR="005C5DBE" w:rsidRDefault="005C5DBE" w:rsidP="005C5DBE"/>
    <w:p w14:paraId="27E1FDD8" w14:textId="77777777" w:rsidR="00B171CD" w:rsidRDefault="00B171CD" w:rsidP="00B171CD">
      <w:r>
        <w:t>Para definir qué modelo respalda de mejor manera las decisiones operativas, es necesario evaluar el Árbol de Decisión y el Random Forest bajo las mismas condiciones. Para ello, se entrenan ambos algoritmos con el mismo conjunto de datos y se utiliza una métrica en común, como la exactitud (</w:t>
      </w:r>
      <w:proofErr w:type="spellStart"/>
      <w:r>
        <w:t>accuracy</w:t>
      </w:r>
      <w:proofErr w:type="spellEnd"/>
      <w:r>
        <w:t>), para medir su rendimiento real. Por lo general, el Random Forest presenta una mayor estabilidad y capacidad de generalización al combinar múltiples árboles, reduciendo los sesgos presentes en un modelo simple.</w:t>
      </w:r>
    </w:p>
    <w:p w14:paraId="23D3FE05" w14:textId="77777777" w:rsidR="00B171CD" w:rsidRDefault="00B171CD" w:rsidP="00B171CD"/>
    <w:p w14:paraId="6B93AD60" w14:textId="16C4C249" w:rsidR="005C5DBE" w:rsidRDefault="00B171CD" w:rsidP="00B171CD">
      <w:r>
        <w:t>Proyectar estos resultados en un gráfico de barras permite contrastar visualmente el desempeño de ambos clasificadores, entregando a la gerencia de Cerámicas Florencia una herramienta clara para elegir el algoritmo más confiable al momento de anticipar los niveles de producción.</w:t>
      </w:r>
    </w:p>
    <w:p w14:paraId="6918F731" w14:textId="77777777" w:rsidR="00D07258" w:rsidRDefault="00D07258" w:rsidP="00B171CD"/>
    <w:p w14:paraId="21BFC48C" w14:textId="71F6AB8B" w:rsidR="005C5DBE" w:rsidRDefault="00D07258" w:rsidP="000E31F2">
      <w:r>
        <w:rPr>
          <w:noProof/>
        </w:rPr>
        <w:drawing>
          <wp:inline distT="0" distB="0" distL="0" distR="0" wp14:anchorId="73B2C232" wp14:editId="33D0F292">
            <wp:extent cx="6155690" cy="5040630"/>
            <wp:effectExtent l="0" t="0" r="3810" b="1270"/>
            <wp:docPr id="12281098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9845" name="Imagen 1228109845"/>
                    <pic:cNvPicPr/>
                  </pic:nvPicPr>
                  <pic:blipFill>
                    <a:blip r:embed="rId18">
                      <a:extLst>
                        <a:ext uri="{28A0092B-C50C-407E-A947-70E740481C1C}">
                          <a14:useLocalDpi xmlns:a14="http://schemas.microsoft.com/office/drawing/2010/main" val="0"/>
                        </a:ext>
                      </a:extLst>
                    </a:blip>
                    <a:stretch>
                      <a:fillRect/>
                    </a:stretch>
                  </pic:blipFill>
                  <pic:spPr>
                    <a:xfrm>
                      <a:off x="0" y="0"/>
                      <a:ext cx="6155690" cy="5040630"/>
                    </a:xfrm>
                    <a:prstGeom prst="rect">
                      <a:avLst/>
                    </a:prstGeom>
                  </pic:spPr>
                </pic:pic>
              </a:graphicData>
            </a:graphic>
          </wp:inline>
        </w:drawing>
      </w:r>
    </w:p>
    <w:p w14:paraId="4760188A" w14:textId="77777777" w:rsidR="005C5DBE" w:rsidRPr="005C5DBE" w:rsidRDefault="005C5DBE" w:rsidP="000E31F2"/>
    <w:p w14:paraId="2CD68573" w14:textId="77777777" w:rsidR="000E31F2" w:rsidRDefault="000E31F2" w:rsidP="000E31F2"/>
    <w:bookmarkEnd w:id="8"/>
    <w:bookmarkEnd w:id="9"/>
    <w:p w14:paraId="3DEF4C6C" w14:textId="3105005C" w:rsidR="008120F6" w:rsidRDefault="008120F6">
      <w:pPr>
        <w:jc w:val="left"/>
        <w:rPr>
          <w:rFonts w:asciiTheme="minorHAnsi" w:eastAsiaTheme="minorHAnsi" w:hAnsiTheme="minorHAnsi" w:cstheme="minorBidi"/>
          <w:szCs w:val="24"/>
          <w:lang w:eastAsia="es-ES_tradnl"/>
        </w:rPr>
      </w:pPr>
      <w:r>
        <w:br w:type="page"/>
      </w:r>
    </w:p>
    <w:p w14:paraId="27EB8D9C" w14:textId="19CA674E" w:rsidR="00F54899" w:rsidRPr="008120F6" w:rsidRDefault="008120F6" w:rsidP="008120F6">
      <w:pPr>
        <w:pStyle w:val="TITULOV"/>
      </w:pPr>
      <w:r w:rsidRPr="008120F6">
        <w:lastRenderedPageBreak/>
        <w:t>REFERENCIAS BIBLIOGRÁFICAS</w:t>
      </w:r>
    </w:p>
    <w:p w14:paraId="04E9CAC5" w14:textId="19FD3CFE" w:rsidR="008120F6" w:rsidRDefault="00947EB0" w:rsidP="000E31F2">
      <w:pPr>
        <w:pStyle w:val="PRRAFO"/>
        <w:rPr>
          <w:lang w:val="es-ES"/>
        </w:rPr>
      </w:pPr>
      <w:r w:rsidRPr="00947EB0">
        <w:rPr>
          <w:lang w:val="es-ES"/>
        </w:rPr>
        <w:t xml:space="preserve">Wikipedia, W., Wikipedia. (2026). Python [Wikipedia]. Consultado el </w:t>
      </w:r>
      <w:r w:rsidR="00D07258">
        <w:rPr>
          <w:lang w:val="es-ES"/>
        </w:rPr>
        <w:t>04</w:t>
      </w:r>
      <w:r w:rsidRPr="00947EB0">
        <w:rPr>
          <w:lang w:val="es-ES"/>
        </w:rPr>
        <w:t xml:space="preserve"> de </w:t>
      </w:r>
      <w:proofErr w:type="gramStart"/>
      <w:r w:rsidR="00D07258">
        <w:rPr>
          <w:lang w:val="es-ES"/>
        </w:rPr>
        <w:t>Octubre</w:t>
      </w:r>
      <w:proofErr w:type="gramEnd"/>
      <w:r w:rsidRPr="00947EB0">
        <w:rPr>
          <w:lang w:val="es-ES"/>
        </w:rPr>
        <w:t xml:space="preserve"> de 2026, </w:t>
      </w:r>
      <w:hyperlink r:id="rId19" w:history="1">
        <w:r w:rsidRPr="00CB1535">
          <w:rPr>
            <w:rStyle w:val="Hipervnculo"/>
            <w:lang w:val="es-ES"/>
          </w:rPr>
          <w:t>https://es.wikipedia.org/wiki/Python</w:t>
        </w:r>
      </w:hyperlink>
      <w:r>
        <w:rPr>
          <w:lang w:val="es-ES"/>
        </w:rPr>
        <w:t xml:space="preserve"> </w:t>
      </w:r>
    </w:p>
    <w:p w14:paraId="1B2F3DE6" w14:textId="77777777" w:rsidR="00947EB0" w:rsidRDefault="00947EB0" w:rsidP="000E31F2">
      <w:pPr>
        <w:pStyle w:val="PRRAFO"/>
        <w:rPr>
          <w:lang w:val="es-ES"/>
        </w:rPr>
      </w:pPr>
    </w:p>
    <w:p w14:paraId="3722A389" w14:textId="77777777" w:rsidR="00947EB0" w:rsidRDefault="00947EB0" w:rsidP="000E31F2">
      <w:pPr>
        <w:pStyle w:val="PRRAFO"/>
        <w:rPr>
          <w:lang w:val="es-ES"/>
        </w:rPr>
      </w:pPr>
    </w:p>
    <w:p w14:paraId="696D2817" w14:textId="77777777" w:rsidR="008120F6" w:rsidRPr="00947EB0" w:rsidRDefault="008120F6" w:rsidP="000E31F2">
      <w:pPr>
        <w:pStyle w:val="PRRAFO"/>
        <w:rPr>
          <w:lang w:val="es-ES"/>
        </w:rPr>
      </w:pPr>
    </w:p>
    <w:sectPr w:rsidR="008120F6" w:rsidRPr="00947EB0" w:rsidSect="002126B6">
      <w:headerReference w:type="default" r:id="rId20"/>
      <w:footerReference w:type="default" r:id="rId21"/>
      <w:headerReference w:type="first" r:id="rId22"/>
      <w:pgSz w:w="12240" w:h="15840" w:code="119"/>
      <w:pgMar w:top="1202" w:right="1225" w:bottom="1077" w:left="1321"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985F9D" w14:textId="77777777" w:rsidR="00FA68FF" w:rsidRDefault="00FA68FF" w:rsidP="003F03AD">
      <w:r>
        <w:separator/>
      </w:r>
    </w:p>
  </w:endnote>
  <w:endnote w:type="continuationSeparator" w:id="0">
    <w:p w14:paraId="3C0CD7DD" w14:textId="77777777" w:rsidR="00FA68FF" w:rsidRDefault="00FA68FF" w:rsidP="003F03AD">
      <w:r>
        <w:continuationSeparator/>
      </w:r>
    </w:p>
  </w:endnote>
  <w:endnote w:type="continuationNotice" w:id="1">
    <w:p w14:paraId="5952EE0D" w14:textId="77777777" w:rsidR="00FA68FF" w:rsidRDefault="00FA68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20B0604020202020204"/>
    <w:charset w:val="00"/>
    <w:family w:val="modern"/>
    <w:notTrueType/>
    <w:pitch w:val="variable"/>
    <w:sig w:usb0="2000000F" w:usb1="00000001" w:usb2="00000000" w:usb3="00000000" w:csb0="00000193" w:csb1="00000000"/>
  </w:font>
  <w:font w:name="Calibri (Cuerpo)">
    <w:altName w:val="Calibri"/>
    <w:panose1 w:val="020B0604020202020204"/>
    <w:charset w:val="00"/>
    <w:family w:val="roman"/>
    <w:pitch w:val="default"/>
  </w:font>
  <w:font w:name="DIN Next LT Pro">
    <w:altName w:val="Calibri"/>
    <w:panose1 w:val="020B0604020202020204"/>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16465D" w14:textId="77777777" w:rsidR="00FA68FF" w:rsidRDefault="00FA68FF" w:rsidP="003F03AD">
      <w:r>
        <w:separator/>
      </w:r>
    </w:p>
  </w:footnote>
  <w:footnote w:type="continuationSeparator" w:id="0">
    <w:p w14:paraId="0C8A5F2C" w14:textId="77777777" w:rsidR="00FA68FF" w:rsidRDefault="00FA68FF" w:rsidP="003F03AD">
      <w:r>
        <w:continuationSeparator/>
      </w:r>
    </w:p>
  </w:footnote>
  <w:footnote w:type="continuationNotice" w:id="1">
    <w:p w14:paraId="2E07CDB1" w14:textId="77777777" w:rsidR="00FA68FF" w:rsidRDefault="00FA68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&#13;&#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1C74F" w14:textId="2751B603" w:rsidR="00D70326" w:rsidRDefault="00D70326">
    <w:pPr>
      <w:pStyle w:val="Encabezado"/>
    </w:pPr>
    <w:r>
      <w:rPr>
        <w:noProof/>
        <w:lang w:val="es-CL" w:eastAsia="es-CL"/>
      </w:rPr>
      <w:drawing>
        <wp:anchor distT="0" distB="0" distL="114300" distR="114300" simplePos="0" relativeHeight="251603456" behindDoc="0" locked="0" layoutInCell="1" allowOverlap="1" wp14:anchorId="692C6D23" wp14:editId="723DC6DE">
          <wp:simplePos x="0" y="0"/>
          <wp:positionH relativeFrom="column">
            <wp:posOffset>-838200</wp:posOffset>
          </wp:positionH>
          <wp:positionV relativeFrom="paragraph">
            <wp:posOffset>9713595</wp:posOffset>
          </wp:positionV>
          <wp:extent cx="7823835" cy="744855"/>
          <wp:effectExtent l="0" t="0" r="5715" b="0"/>
          <wp:wrapSquare wrapText="bothSides"/>
          <wp:docPr id="22" name="0 Image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 Imagen">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23835" cy="7448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3B7525C"/>
    <w:multiLevelType w:val="hybridMultilevel"/>
    <w:tmpl w:val="B5040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2"/>
  </w:num>
  <w:num w:numId="13" w16cid:durableId="574127781">
    <w:abstractNumId w:val="14"/>
  </w:num>
  <w:num w:numId="14" w16cid:durableId="568266062">
    <w:abstractNumId w:val="13"/>
  </w:num>
  <w:num w:numId="15" w16cid:durableId="1821918313">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3430"/>
    <w:rsid w:val="00007E6F"/>
    <w:rsid w:val="00010125"/>
    <w:rsid w:val="00012EBB"/>
    <w:rsid w:val="00016A34"/>
    <w:rsid w:val="00020304"/>
    <w:rsid w:val="00022BE5"/>
    <w:rsid w:val="00025457"/>
    <w:rsid w:val="00032395"/>
    <w:rsid w:val="0003417D"/>
    <w:rsid w:val="000353FD"/>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D2"/>
    <w:rsid w:val="00080E67"/>
    <w:rsid w:val="0008133C"/>
    <w:rsid w:val="00086E15"/>
    <w:rsid w:val="00087584"/>
    <w:rsid w:val="00090D8D"/>
    <w:rsid w:val="0009313E"/>
    <w:rsid w:val="000A4323"/>
    <w:rsid w:val="000A7330"/>
    <w:rsid w:val="000B03F5"/>
    <w:rsid w:val="000B2A94"/>
    <w:rsid w:val="000C042B"/>
    <w:rsid w:val="000C1DD8"/>
    <w:rsid w:val="000C33F2"/>
    <w:rsid w:val="000C52F5"/>
    <w:rsid w:val="000C59E0"/>
    <w:rsid w:val="000C6981"/>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00FD"/>
    <w:rsid w:val="0013142D"/>
    <w:rsid w:val="00133EA9"/>
    <w:rsid w:val="00134E28"/>
    <w:rsid w:val="001368CD"/>
    <w:rsid w:val="001410D4"/>
    <w:rsid w:val="00142B57"/>
    <w:rsid w:val="00144492"/>
    <w:rsid w:val="0014578D"/>
    <w:rsid w:val="00145F4E"/>
    <w:rsid w:val="00146480"/>
    <w:rsid w:val="00150AF0"/>
    <w:rsid w:val="001543DB"/>
    <w:rsid w:val="00154C48"/>
    <w:rsid w:val="00155F8B"/>
    <w:rsid w:val="00157A84"/>
    <w:rsid w:val="00165764"/>
    <w:rsid w:val="00165FE7"/>
    <w:rsid w:val="00171798"/>
    <w:rsid w:val="00172B5D"/>
    <w:rsid w:val="0017399B"/>
    <w:rsid w:val="0017443A"/>
    <w:rsid w:val="00175952"/>
    <w:rsid w:val="00180A37"/>
    <w:rsid w:val="0018730D"/>
    <w:rsid w:val="00187BCC"/>
    <w:rsid w:val="00195A4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360D"/>
    <w:rsid w:val="001E6385"/>
    <w:rsid w:val="001E6798"/>
    <w:rsid w:val="001F5CF5"/>
    <w:rsid w:val="001F5FE1"/>
    <w:rsid w:val="001F6A1E"/>
    <w:rsid w:val="001F6DF0"/>
    <w:rsid w:val="001F7AF4"/>
    <w:rsid w:val="0020069B"/>
    <w:rsid w:val="002014A0"/>
    <w:rsid w:val="0020195B"/>
    <w:rsid w:val="002110DA"/>
    <w:rsid w:val="002126B6"/>
    <w:rsid w:val="00212894"/>
    <w:rsid w:val="00214583"/>
    <w:rsid w:val="002145DF"/>
    <w:rsid w:val="0021584A"/>
    <w:rsid w:val="00216959"/>
    <w:rsid w:val="002179CA"/>
    <w:rsid w:val="002204BE"/>
    <w:rsid w:val="002257A5"/>
    <w:rsid w:val="00227D2E"/>
    <w:rsid w:val="00230391"/>
    <w:rsid w:val="00232D43"/>
    <w:rsid w:val="00232EAC"/>
    <w:rsid w:val="00233348"/>
    <w:rsid w:val="00234AC9"/>
    <w:rsid w:val="002353B4"/>
    <w:rsid w:val="00236376"/>
    <w:rsid w:val="00241F70"/>
    <w:rsid w:val="00243739"/>
    <w:rsid w:val="00244B33"/>
    <w:rsid w:val="0024647D"/>
    <w:rsid w:val="00247C6C"/>
    <w:rsid w:val="002520DC"/>
    <w:rsid w:val="00253CED"/>
    <w:rsid w:val="00263FBC"/>
    <w:rsid w:val="00265AD7"/>
    <w:rsid w:val="00266758"/>
    <w:rsid w:val="002667C1"/>
    <w:rsid w:val="00267316"/>
    <w:rsid w:val="002769D7"/>
    <w:rsid w:val="00283719"/>
    <w:rsid w:val="00284790"/>
    <w:rsid w:val="00285AC1"/>
    <w:rsid w:val="00291E7F"/>
    <w:rsid w:val="00291F6F"/>
    <w:rsid w:val="00292542"/>
    <w:rsid w:val="0029411E"/>
    <w:rsid w:val="00297482"/>
    <w:rsid w:val="002A09CF"/>
    <w:rsid w:val="002A337B"/>
    <w:rsid w:val="002A5745"/>
    <w:rsid w:val="002A7521"/>
    <w:rsid w:val="002B01D9"/>
    <w:rsid w:val="002B048D"/>
    <w:rsid w:val="002B0CE6"/>
    <w:rsid w:val="002B2044"/>
    <w:rsid w:val="002C04DD"/>
    <w:rsid w:val="002C0BBC"/>
    <w:rsid w:val="002C4F0A"/>
    <w:rsid w:val="002C52E5"/>
    <w:rsid w:val="002C53B1"/>
    <w:rsid w:val="002C59BD"/>
    <w:rsid w:val="002C7F51"/>
    <w:rsid w:val="002D08E8"/>
    <w:rsid w:val="002D3807"/>
    <w:rsid w:val="002D7F9D"/>
    <w:rsid w:val="002E047A"/>
    <w:rsid w:val="002E0E22"/>
    <w:rsid w:val="002E23E2"/>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2C2F"/>
    <w:rsid w:val="0033567C"/>
    <w:rsid w:val="00341A41"/>
    <w:rsid w:val="00345309"/>
    <w:rsid w:val="00345F6D"/>
    <w:rsid w:val="00346B2B"/>
    <w:rsid w:val="00346BA4"/>
    <w:rsid w:val="00347CD1"/>
    <w:rsid w:val="003506A6"/>
    <w:rsid w:val="003512F4"/>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36C4"/>
    <w:rsid w:val="00395244"/>
    <w:rsid w:val="003A1517"/>
    <w:rsid w:val="003A1C2A"/>
    <w:rsid w:val="003A4AED"/>
    <w:rsid w:val="003A5461"/>
    <w:rsid w:val="003A555C"/>
    <w:rsid w:val="003A5A5E"/>
    <w:rsid w:val="003A625E"/>
    <w:rsid w:val="003A6F87"/>
    <w:rsid w:val="003A795F"/>
    <w:rsid w:val="003B3565"/>
    <w:rsid w:val="003B44E0"/>
    <w:rsid w:val="003B5592"/>
    <w:rsid w:val="003C2602"/>
    <w:rsid w:val="003C2A62"/>
    <w:rsid w:val="003C337B"/>
    <w:rsid w:val="003C339B"/>
    <w:rsid w:val="003C3424"/>
    <w:rsid w:val="003C4FC3"/>
    <w:rsid w:val="003C719E"/>
    <w:rsid w:val="003C7DB4"/>
    <w:rsid w:val="003D363A"/>
    <w:rsid w:val="003D58FF"/>
    <w:rsid w:val="003E00F8"/>
    <w:rsid w:val="003E372C"/>
    <w:rsid w:val="003E5223"/>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4F"/>
    <w:rsid w:val="00430698"/>
    <w:rsid w:val="004326B3"/>
    <w:rsid w:val="004371F0"/>
    <w:rsid w:val="00437BF9"/>
    <w:rsid w:val="0044582A"/>
    <w:rsid w:val="0045139F"/>
    <w:rsid w:val="00453692"/>
    <w:rsid w:val="00455059"/>
    <w:rsid w:val="0045766F"/>
    <w:rsid w:val="00461B61"/>
    <w:rsid w:val="004632B1"/>
    <w:rsid w:val="0046396D"/>
    <w:rsid w:val="00463B3B"/>
    <w:rsid w:val="00465E3C"/>
    <w:rsid w:val="00467627"/>
    <w:rsid w:val="00467F36"/>
    <w:rsid w:val="00471A13"/>
    <w:rsid w:val="00472F07"/>
    <w:rsid w:val="00476B1D"/>
    <w:rsid w:val="00476BB3"/>
    <w:rsid w:val="00490292"/>
    <w:rsid w:val="004916AB"/>
    <w:rsid w:val="00496B11"/>
    <w:rsid w:val="00497DDE"/>
    <w:rsid w:val="004A0D60"/>
    <w:rsid w:val="004A2217"/>
    <w:rsid w:val="004A52FE"/>
    <w:rsid w:val="004A5456"/>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5CB0"/>
    <w:rsid w:val="004F5F00"/>
    <w:rsid w:val="004F75A2"/>
    <w:rsid w:val="00501CF4"/>
    <w:rsid w:val="005128C3"/>
    <w:rsid w:val="00513CA4"/>
    <w:rsid w:val="005210BC"/>
    <w:rsid w:val="00521A7A"/>
    <w:rsid w:val="00521BDB"/>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68B1"/>
    <w:rsid w:val="005C12AB"/>
    <w:rsid w:val="005C173C"/>
    <w:rsid w:val="005C1AB3"/>
    <w:rsid w:val="005C1F8C"/>
    <w:rsid w:val="005C528F"/>
    <w:rsid w:val="005C5DBE"/>
    <w:rsid w:val="005C7B46"/>
    <w:rsid w:val="005D15AB"/>
    <w:rsid w:val="005D1697"/>
    <w:rsid w:val="005D524A"/>
    <w:rsid w:val="005D718C"/>
    <w:rsid w:val="005E1D2F"/>
    <w:rsid w:val="005E2616"/>
    <w:rsid w:val="005E3B05"/>
    <w:rsid w:val="005E40EF"/>
    <w:rsid w:val="005F3A24"/>
    <w:rsid w:val="005F44A7"/>
    <w:rsid w:val="005F67FD"/>
    <w:rsid w:val="005F7152"/>
    <w:rsid w:val="005F7418"/>
    <w:rsid w:val="005F75F1"/>
    <w:rsid w:val="005F7FB3"/>
    <w:rsid w:val="00600DD0"/>
    <w:rsid w:val="00601BC6"/>
    <w:rsid w:val="00601E80"/>
    <w:rsid w:val="00601FC2"/>
    <w:rsid w:val="00604308"/>
    <w:rsid w:val="00606030"/>
    <w:rsid w:val="00613DE5"/>
    <w:rsid w:val="0061471F"/>
    <w:rsid w:val="0061551D"/>
    <w:rsid w:val="00620EC4"/>
    <w:rsid w:val="00626D18"/>
    <w:rsid w:val="00633B6E"/>
    <w:rsid w:val="00634296"/>
    <w:rsid w:val="006353C5"/>
    <w:rsid w:val="00642A2A"/>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606B"/>
    <w:rsid w:val="0069650E"/>
    <w:rsid w:val="0069727E"/>
    <w:rsid w:val="006A1241"/>
    <w:rsid w:val="006A1D4A"/>
    <w:rsid w:val="006A7B6A"/>
    <w:rsid w:val="006B28D7"/>
    <w:rsid w:val="006B37FC"/>
    <w:rsid w:val="006B4130"/>
    <w:rsid w:val="006B58FD"/>
    <w:rsid w:val="006B6E91"/>
    <w:rsid w:val="006C0FE7"/>
    <w:rsid w:val="006C53FE"/>
    <w:rsid w:val="006C5857"/>
    <w:rsid w:val="006C663D"/>
    <w:rsid w:val="006D35E4"/>
    <w:rsid w:val="006D434B"/>
    <w:rsid w:val="006D7C4E"/>
    <w:rsid w:val="006E15D9"/>
    <w:rsid w:val="006E2832"/>
    <w:rsid w:val="006E693D"/>
    <w:rsid w:val="006F08AE"/>
    <w:rsid w:val="006F39EE"/>
    <w:rsid w:val="006F4923"/>
    <w:rsid w:val="006F4BA6"/>
    <w:rsid w:val="00700D85"/>
    <w:rsid w:val="00702070"/>
    <w:rsid w:val="0070208C"/>
    <w:rsid w:val="0070550E"/>
    <w:rsid w:val="00711CB3"/>
    <w:rsid w:val="00712692"/>
    <w:rsid w:val="007128E6"/>
    <w:rsid w:val="00714A25"/>
    <w:rsid w:val="007159BF"/>
    <w:rsid w:val="00717A3C"/>
    <w:rsid w:val="00720213"/>
    <w:rsid w:val="00722A93"/>
    <w:rsid w:val="00722CC6"/>
    <w:rsid w:val="00735F44"/>
    <w:rsid w:val="00744C55"/>
    <w:rsid w:val="007454A8"/>
    <w:rsid w:val="00745FE6"/>
    <w:rsid w:val="00753402"/>
    <w:rsid w:val="00756231"/>
    <w:rsid w:val="0075783D"/>
    <w:rsid w:val="00760404"/>
    <w:rsid w:val="007615C8"/>
    <w:rsid w:val="00761D39"/>
    <w:rsid w:val="0076348D"/>
    <w:rsid w:val="00765741"/>
    <w:rsid w:val="007673F5"/>
    <w:rsid w:val="00771A19"/>
    <w:rsid w:val="00774EB5"/>
    <w:rsid w:val="00780BED"/>
    <w:rsid w:val="00783ACB"/>
    <w:rsid w:val="00785A57"/>
    <w:rsid w:val="00792BFC"/>
    <w:rsid w:val="00793EE7"/>
    <w:rsid w:val="0079717C"/>
    <w:rsid w:val="0079798C"/>
    <w:rsid w:val="007A0D3B"/>
    <w:rsid w:val="007A15D6"/>
    <w:rsid w:val="007A2CE2"/>
    <w:rsid w:val="007A497A"/>
    <w:rsid w:val="007B1525"/>
    <w:rsid w:val="007B54FD"/>
    <w:rsid w:val="007B60E3"/>
    <w:rsid w:val="007B6B81"/>
    <w:rsid w:val="007C1394"/>
    <w:rsid w:val="007C14E1"/>
    <w:rsid w:val="007C3AF9"/>
    <w:rsid w:val="007D3279"/>
    <w:rsid w:val="007D4C18"/>
    <w:rsid w:val="007D6525"/>
    <w:rsid w:val="007D6F8F"/>
    <w:rsid w:val="007D713E"/>
    <w:rsid w:val="007D72E2"/>
    <w:rsid w:val="007E1B32"/>
    <w:rsid w:val="007E5154"/>
    <w:rsid w:val="007E648A"/>
    <w:rsid w:val="007E65AB"/>
    <w:rsid w:val="007E6F77"/>
    <w:rsid w:val="007F35C6"/>
    <w:rsid w:val="007F3731"/>
    <w:rsid w:val="007F3CA4"/>
    <w:rsid w:val="007F6117"/>
    <w:rsid w:val="007F699F"/>
    <w:rsid w:val="007F74DF"/>
    <w:rsid w:val="007F7BE5"/>
    <w:rsid w:val="007F7E34"/>
    <w:rsid w:val="00807CF5"/>
    <w:rsid w:val="00807D99"/>
    <w:rsid w:val="008120F6"/>
    <w:rsid w:val="008129FE"/>
    <w:rsid w:val="00815803"/>
    <w:rsid w:val="008207E2"/>
    <w:rsid w:val="00822D99"/>
    <w:rsid w:val="0082415F"/>
    <w:rsid w:val="00830315"/>
    <w:rsid w:val="0083161E"/>
    <w:rsid w:val="00831EBD"/>
    <w:rsid w:val="00845E1D"/>
    <w:rsid w:val="0085111A"/>
    <w:rsid w:val="008645E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DEE"/>
    <w:rsid w:val="008B3FB6"/>
    <w:rsid w:val="008B7304"/>
    <w:rsid w:val="008B798F"/>
    <w:rsid w:val="008C1E19"/>
    <w:rsid w:val="008C1FF3"/>
    <w:rsid w:val="008C3963"/>
    <w:rsid w:val="008C39ED"/>
    <w:rsid w:val="008C615B"/>
    <w:rsid w:val="008C64BF"/>
    <w:rsid w:val="008C752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47EB0"/>
    <w:rsid w:val="00951331"/>
    <w:rsid w:val="0095472D"/>
    <w:rsid w:val="00954DDE"/>
    <w:rsid w:val="00955947"/>
    <w:rsid w:val="009607DE"/>
    <w:rsid w:val="00960920"/>
    <w:rsid w:val="009624BD"/>
    <w:rsid w:val="0096421F"/>
    <w:rsid w:val="009750AA"/>
    <w:rsid w:val="00975166"/>
    <w:rsid w:val="00977E98"/>
    <w:rsid w:val="0098238D"/>
    <w:rsid w:val="0098280B"/>
    <w:rsid w:val="00982A40"/>
    <w:rsid w:val="00992233"/>
    <w:rsid w:val="00993736"/>
    <w:rsid w:val="00994E19"/>
    <w:rsid w:val="009970BD"/>
    <w:rsid w:val="009973C1"/>
    <w:rsid w:val="00997522"/>
    <w:rsid w:val="009A6FE0"/>
    <w:rsid w:val="009A75D3"/>
    <w:rsid w:val="009A7951"/>
    <w:rsid w:val="009A7FEA"/>
    <w:rsid w:val="009B29DF"/>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6AB6"/>
    <w:rsid w:val="009E7EC9"/>
    <w:rsid w:val="009F0301"/>
    <w:rsid w:val="009F1325"/>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3AE6"/>
    <w:rsid w:val="00A36724"/>
    <w:rsid w:val="00A375A2"/>
    <w:rsid w:val="00A40076"/>
    <w:rsid w:val="00A40CE1"/>
    <w:rsid w:val="00A42E62"/>
    <w:rsid w:val="00A43284"/>
    <w:rsid w:val="00A46762"/>
    <w:rsid w:val="00A51696"/>
    <w:rsid w:val="00A52625"/>
    <w:rsid w:val="00A52651"/>
    <w:rsid w:val="00A578CC"/>
    <w:rsid w:val="00A61680"/>
    <w:rsid w:val="00A6188E"/>
    <w:rsid w:val="00A651BB"/>
    <w:rsid w:val="00A66FE2"/>
    <w:rsid w:val="00A703C2"/>
    <w:rsid w:val="00A70D1A"/>
    <w:rsid w:val="00A71039"/>
    <w:rsid w:val="00A72215"/>
    <w:rsid w:val="00A735F1"/>
    <w:rsid w:val="00A83957"/>
    <w:rsid w:val="00A839E6"/>
    <w:rsid w:val="00A86259"/>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71DC"/>
    <w:rsid w:val="00AB7338"/>
    <w:rsid w:val="00AB7ED4"/>
    <w:rsid w:val="00AC07DC"/>
    <w:rsid w:val="00AC0A54"/>
    <w:rsid w:val="00AC3D1D"/>
    <w:rsid w:val="00AC5718"/>
    <w:rsid w:val="00AC5971"/>
    <w:rsid w:val="00AD10FC"/>
    <w:rsid w:val="00AD1640"/>
    <w:rsid w:val="00AD2E37"/>
    <w:rsid w:val="00AE0EF0"/>
    <w:rsid w:val="00AE4057"/>
    <w:rsid w:val="00AE5F38"/>
    <w:rsid w:val="00AE6E0F"/>
    <w:rsid w:val="00AE78CB"/>
    <w:rsid w:val="00AF0A07"/>
    <w:rsid w:val="00AF0BA6"/>
    <w:rsid w:val="00AF1A53"/>
    <w:rsid w:val="00AF2D1B"/>
    <w:rsid w:val="00AF4566"/>
    <w:rsid w:val="00B02ECD"/>
    <w:rsid w:val="00B05150"/>
    <w:rsid w:val="00B113B2"/>
    <w:rsid w:val="00B16A54"/>
    <w:rsid w:val="00B171CD"/>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70B3C"/>
    <w:rsid w:val="00B715E5"/>
    <w:rsid w:val="00B77655"/>
    <w:rsid w:val="00B776F3"/>
    <w:rsid w:val="00B821DE"/>
    <w:rsid w:val="00B83F6D"/>
    <w:rsid w:val="00B86D79"/>
    <w:rsid w:val="00B877B4"/>
    <w:rsid w:val="00B91477"/>
    <w:rsid w:val="00B915C6"/>
    <w:rsid w:val="00B91F4D"/>
    <w:rsid w:val="00B9436D"/>
    <w:rsid w:val="00B95D8B"/>
    <w:rsid w:val="00B965EE"/>
    <w:rsid w:val="00BA1F4B"/>
    <w:rsid w:val="00BA22A7"/>
    <w:rsid w:val="00BA3FDF"/>
    <w:rsid w:val="00BA6AAD"/>
    <w:rsid w:val="00BB0C88"/>
    <w:rsid w:val="00BB3FA9"/>
    <w:rsid w:val="00BB66D4"/>
    <w:rsid w:val="00BC2EA1"/>
    <w:rsid w:val="00BC3CF9"/>
    <w:rsid w:val="00BC44BB"/>
    <w:rsid w:val="00BC7807"/>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362"/>
    <w:rsid w:val="00BF47B6"/>
    <w:rsid w:val="00BF58CA"/>
    <w:rsid w:val="00BF7BA4"/>
    <w:rsid w:val="00C001DD"/>
    <w:rsid w:val="00C00CEA"/>
    <w:rsid w:val="00C01294"/>
    <w:rsid w:val="00C0514A"/>
    <w:rsid w:val="00C057C0"/>
    <w:rsid w:val="00C0642D"/>
    <w:rsid w:val="00C06748"/>
    <w:rsid w:val="00C07300"/>
    <w:rsid w:val="00C07C49"/>
    <w:rsid w:val="00C12D5D"/>
    <w:rsid w:val="00C1342A"/>
    <w:rsid w:val="00C137EB"/>
    <w:rsid w:val="00C14768"/>
    <w:rsid w:val="00C17D4F"/>
    <w:rsid w:val="00C2192A"/>
    <w:rsid w:val="00C301C4"/>
    <w:rsid w:val="00C324D7"/>
    <w:rsid w:val="00C3393A"/>
    <w:rsid w:val="00C37728"/>
    <w:rsid w:val="00C40E64"/>
    <w:rsid w:val="00C42FCF"/>
    <w:rsid w:val="00C46DF6"/>
    <w:rsid w:val="00C47C0C"/>
    <w:rsid w:val="00C6012F"/>
    <w:rsid w:val="00C608EF"/>
    <w:rsid w:val="00C6468D"/>
    <w:rsid w:val="00C64F93"/>
    <w:rsid w:val="00C66868"/>
    <w:rsid w:val="00C72707"/>
    <w:rsid w:val="00C73339"/>
    <w:rsid w:val="00C77D00"/>
    <w:rsid w:val="00C804AA"/>
    <w:rsid w:val="00C81493"/>
    <w:rsid w:val="00C942E6"/>
    <w:rsid w:val="00CA0216"/>
    <w:rsid w:val="00CA101B"/>
    <w:rsid w:val="00CA3196"/>
    <w:rsid w:val="00CA6B0F"/>
    <w:rsid w:val="00CA72F4"/>
    <w:rsid w:val="00CB114D"/>
    <w:rsid w:val="00CB12AA"/>
    <w:rsid w:val="00CB3511"/>
    <w:rsid w:val="00CC1EC5"/>
    <w:rsid w:val="00CC7BB6"/>
    <w:rsid w:val="00CD056A"/>
    <w:rsid w:val="00CE065C"/>
    <w:rsid w:val="00CE2C5A"/>
    <w:rsid w:val="00CE7A0A"/>
    <w:rsid w:val="00CF10C2"/>
    <w:rsid w:val="00CF1739"/>
    <w:rsid w:val="00CF5606"/>
    <w:rsid w:val="00CF5C70"/>
    <w:rsid w:val="00CF6D96"/>
    <w:rsid w:val="00CF6F03"/>
    <w:rsid w:val="00CF755F"/>
    <w:rsid w:val="00CF7E04"/>
    <w:rsid w:val="00D03A1B"/>
    <w:rsid w:val="00D07258"/>
    <w:rsid w:val="00D111A4"/>
    <w:rsid w:val="00D11360"/>
    <w:rsid w:val="00D11D51"/>
    <w:rsid w:val="00D14987"/>
    <w:rsid w:val="00D21DE7"/>
    <w:rsid w:val="00D2287A"/>
    <w:rsid w:val="00D320CA"/>
    <w:rsid w:val="00D3324A"/>
    <w:rsid w:val="00D3646A"/>
    <w:rsid w:val="00D4041D"/>
    <w:rsid w:val="00D423DB"/>
    <w:rsid w:val="00D42B79"/>
    <w:rsid w:val="00D45640"/>
    <w:rsid w:val="00D470BB"/>
    <w:rsid w:val="00D47F39"/>
    <w:rsid w:val="00D50A0A"/>
    <w:rsid w:val="00D56FD4"/>
    <w:rsid w:val="00D578E4"/>
    <w:rsid w:val="00D57D6D"/>
    <w:rsid w:val="00D607F4"/>
    <w:rsid w:val="00D70326"/>
    <w:rsid w:val="00D706A5"/>
    <w:rsid w:val="00D736A7"/>
    <w:rsid w:val="00D7615D"/>
    <w:rsid w:val="00D76470"/>
    <w:rsid w:val="00D8041E"/>
    <w:rsid w:val="00D816E4"/>
    <w:rsid w:val="00D82E8F"/>
    <w:rsid w:val="00D863AE"/>
    <w:rsid w:val="00D906E5"/>
    <w:rsid w:val="00D911A1"/>
    <w:rsid w:val="00D965A6"/>
    <w:rsid w:val="00D970CD"/>
    <w:rsid w:val="00D978C8"/>
    <w:rsid w:val="00DA1E32"/>
    <w:rsid w:val="00DA21A3"/>
    <w:rsid w:val="00DA549D"/>
    <w:rsid w:val="00DA5D70"/>
    <w:rsid w:val="00DA7421"/>
    <w:rsid w:val="00DB33AD"/>
    <w:rsid w:val="00DB6F74"/>
    <w:rsid w:val="00DC056E"/>
    <w:rsid w:val="00DC1820"/>
    <w:rsid w:val="00DC230D"/>
    <w:rsid w:val="00DC3748"/>
    <w:rsid w:val="00DD07BC"/>
    <w:rsid w:val="00DD0992"/>
    <w:rsid w:val="00DD42F5"/>
    <w:rsid w:val="00DD519B"/>
    <w:rsid w:val="00DD6E3E"/>
    <w:rsid w:val="00DE04E2"/>
    <w:rsid w:val="00DE13E1"/>
    <w:rsid w:val="00DE2F82"/>
    <w:rsid w:val="00DE3905"/>
    <w:rsid w:val="00DE4D59"/>
    <w:rsid w:val="00DE7642"/>
    <w:rsid w:val="00DE7AFE"/>
    <w:rsid w:val="00DF1185"/>
    <w:rsid w:val="00DF3E0A"/>
    <w:rsid w:val="00DF6288"/>
    <w:rsid w:val="00DF7336"/>
    <w:rsid w:val="00E00A57"/>
    <w:rsid w:val="00E01513"/>
    <w:rsid w:val="00E032D3"/>
    <w:rsid w:val="00E03519"/>
    <w:rsid w:val="00E06FCD"/>
    <w:rsid w:val="00E10022"/>
    <w:rsid w:val="00E10EA1"/>
    <w:rsid w:val="00E13E86"/>
    <w:rsid w:val="00E15140"/>
    <w:rsid w:val="00E22447"/>
    <w:rsid w:val="00E240C3"/>
    <w:rsid w:val="00E31766"/>
    <w:rsid w:val="00E328FE"/>
    <w:rsid w:val="00E37BF2"/>
    <w:rsid w:val="00E43D29"/>
    <w:rsid w:val="00E44DA6"/>
    <w:rsid w:val="00E45A83"/>
    <w:rsid w:val="00E46B92"/>
    <w:rsid w:val="00E50D41"/>
    <w:rsid w:val="00E514F1"/>
    <w:rsid w:val="00E53F73"/>
    <w:rsid w:val="00E549F1"/>
    <w:rsid w:val="00E56813"/>
    <w:rsid w:val="00E617B0"/>
    <w:rsid w:val="00E61D61"/>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6113"/>
    <w:rsid w:val="00EE6D27"/>
    <w:rsid w:val="00EF0C0B"/>
    <w:rsid w:val="00EF0E49"/>
    <w:rsid w:val="00EF42A3"/>
    <w:rsid w:val="00EF4B8A"/>
    <w:rsid w:val="00F006AF"/>
    <w:rsid w:val="00F00745"/>
    <w:rsid w:val="00F111FF"/>
    <w:rsid w:val="00F11A69"/>
    <w:rsid w:val="00F142F6"/>
    <w:rsid w:val="00F1773A"/>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52CE"/>
    <w:rsid w:val="00F66579"/>
    <w:rsid w:val="00F73862"/>
    <w:rsid w:val="00F811EE"/>
    <w:rsid w:val="00F82B2A"/>
    <w:rsid w:val="00F84538"/>
    <w:rsid w:val="00F8556F"/>
    <w:rsid w:val="00F85F63"/>
    <w:rsid w:val="00F94D2C"/>
    <w:rsid w:val="00F97F9A"/>
    <w:rsid w:val="00FA1E3F"/>
    <w:rsid w:val="00FA284B"/>
    <w:rsid w:val="00FA4780"/>
    <w:rsid w:val="00FA68FF"/>
    <w:rsid w:val="00FB289F"/>
    <w:rsid w:val="00FB4DAD"/>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8EA"/>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Fuerte">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semiHidden/>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s.wikipedia.org/wiki/Pyth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3.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customXml/itemProps4.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880</Words>
  <Characters>4842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5711</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Carlos M. Leyton-Burgos</cp:lastModifiedBy>
  <cp:revision>7</cp:revision>
  <cp:lastPrinted>2022-12-09T19:11:00Z</cp:lastPrinted>
  <dcterms:created xsi:type="dcterms:W3CDTF">2026-09-13T15:22:00Z</dcterms:created>
  <dcterms:modified xsi:type="dcterms:W3CDTF">2026-10-05T01:57:00Z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