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CA8F2" w14:textId="312184EA" w:rsidR="005F554A" w:rsidRPr="00C7212D" w:rsidRDefault="00007488" w:rsidP="00C7212D">
      <w:pPr>
        <w:pStyle w:val="SemEspaamento"/>
        <w:rPr>
          <w:b/>
          <w:bCs/>
          <w:sz w:val="28"/>
          <w:szCs w:val="28"/>
        </w:rPr>
      </w:pPr>
      <w:r>
        <w:rPr>
          <w:b/>
          <w:bCs/>
          <w:sz w:val="28"/>
          <w:szCs w:val="28"/>
        </w:rPr>
        <w:t>O que é Domínio e Hospedagem?</w:t>
      </w:r>
    </w:p>
    <w:p w14:paraId="11D07FB2" w14:textId="06BF846B" w:rsidR="00C7212D" w:rsidRDefault="00C7212D" w:rsidP="00C7212D">
      <w:pPr>
        <w:pStyle w:val="SemEspaamento"/>
        <w:pBdr>
          <w:bottom w:val="single" w:sz="6" w:space="1" w:color="auto"/>
        </w:pBdr>
      </w:pPr>
    </w:p>
    <w:p w14:paraId="606D15A9" w14:textId="77777777" w:rsidR="00C7212D" w:rsidRDefault="00C7212D" w:rsidP="00C7212D">
      <w:pPr>
        <w:pStyle w:val="SemEspaamento"/>
      </w:pPr>
    </w:p>
    <w:p w14:paraId="0A237B44" w14:textId="399CEED3" w:rsidR="00B47DAC" w:rsidRDefault="00313820" w:rsidP="00C7212D">
      <w:pPr>
        <w:pStyle w:val="SemEspaamento"/>
      </w:pPr>
      <w:r w:rsidRPr="00313820">
        <w:rPr>
          <w:b/>
          <w:bCs/>
        </w:rPr>
        <w:t>DOMÍNIO</w:t>
      </w:r>
      <w:r>
        <w:t xml:space="preserve"> -</w:t>
      </w:r>
      <w:r w:rsidR="00007488">
        <w:t xml:space="preserve"> </w:t>
      </w:r>
      <w:r>
        <w:t>É</w:t>
      </w:r>
      <w:r w:rsidR="00007488">
        <w:t xml:space="preserve"> um nome exclusivo que serve para localizar e identificar você ou sua empresa na internet. O que fica depois do www ou do @ é o endereço</w:t>
      </w:r>
      <w:r>
        <w:t xml:space="preserve"> que as pessoas utilizam para acessar determinado site ou conteúdo na internet.</w:t>
      </w:r>
    </w:p>
    <w:p w14:paraId="5482F77B" w14:textId="3F5D19ED" w:rsidR="00313820" w:rsidRDefault="00313820" w:rsidP="00C7212D">
      <w:pPr>
        <w:pStyle w:val="SemEspaamento"/>
      </w:pPr>
    </w:p>
    <w:p w14:paraId="71B876AE" w14:textId="3BFD3EE9" w:rsidR="00313820" w:rsidRDefault="00313820" w:rsidP="00C7212D">
      <w:pPr>
        <w:pStyle w:val="SemEspaamento"/>
      </w:pPr>
      <w:r w:rsidRPr="00313820">
        <w:rPr>
          <w:b/>
          <w:bCs/>
        </w:rPr>
        <w:t>HOSPEDAGEM</w:t>
      </w:r>
      <w:r>
        <w:t xml:space="preserve"> – É um repositório onde ficam guardados os arquivos do seu site na internet, e pra isso você precisa de um servidor.</w:t>
      </w:r>
    </w:p>
    <w:p w14:paraId="7D633281" w14:textId="0007F83A" w:rsidR="00313820" w:rsidRDefault="00313820" w:rsidP="00C7212D">
      <w:pPr>
        <w:pStyle w:val="SemEspaamento"/>
      </w:pPr>
    </w:p>
    <w:p w14:paraId="4CCA6B89" w14:textId="5268F105" w:rsidR="00313820" w:rsidRDefault="00313820" w:rsidP="00C7212D">
      <w:pPr>
        <w:pStyle w:val="SemEspaamento"/>
      </w:pPr>
      <w:r>
        <w:t>Resumindo: Domínio é o nome que identifica um site e Hospedagem é o local onde seu site fica guardado.</w:t>
      </w:r>
    </w:p>
    <w:p w14:paraId="1EF32BC1" w14:textId="2DC0E170" w:rsidR="00EE1492" w:rsidRDefault="00EE1492" w:rsidP="00C7212D">
      <w:pPr>
        <w:pStyle w:val="SemEspaamento"/>
      </w:pPr>
      <w:r>
        <w:t>O domínio é exclusivo e único, ninguém mais pode usar depois que você o contrata.</w:t>
      </w:r>
    </w:p>
    <w:p w14:paraId="5B9549A5" w14:textId="0937357B" w:rsidR="00EE1492" w:rsidRDefault="00EE1492" w:rsidP="00C7212D">
      <w:pPr>
        <w:pStyle w:val="SemEspaamento"/>
      </w:pPr>
    </w:p>
    <w:p w14:paraId="3E97EE5E" w14:textId="673CA439" w:rsidR="00EE1492" w:rsidRDefault="00EE1492" w:rsidP="00C7212D">
      <w:pPr>
        <w:pStyle w:val="SemEspaamento"/>
        <w:pBdr>
          <w:bottom w:val="single" w:sz="6" w:space="1" w:color="auto"/>
        </w:pBdr>
      </w:pPr>
      <w:r>
        <w:t>O domínio pode ser comprado em qualquer site que venda um, porém a hospedagem tem que ser escolhida com um pouco mais de cuidado, pois existem serviços que não aceitam todos os tipos de linguagem de programação, não tem um bom espaço de armazenamento, tem muito poucas caixas de e-mails disponíveis para ser utilizadas</w:t>
      </w:r>
    </w:p>
    <w:p w14:paraId="1C7505D0" w14:textId="5E8393F5" w:rsidR="00EE1492" w:rsidRDefault="00EE1492" w:rsidP="00C7212D">
      <w:pPr>
        <w:pStyle w:val="SemEspaamento"/>
        <w:pBdr>
          <w:bottom w:val="single" w:sz="6" w:space="1" w:color="auto"/>
        </w:pBdr>
      </w:pPr>
      <w:r>
        <w:t>Então escolha bem seu domínio quando for contratar um.</w:t>
      </w:r>
    </w:p>
    <w:p w14:paraId="78D00D45" w14:textId="609A0627" w:rsidR="00EE1492" w:rsidRDefault="00EE1492" w:rsidP="00C7212D">
      <w:pPr>
        <w:pStyle w:val="SemEspaamento"/>
        <w:pBdr>
          <w:bottom w:val="single" w:sz="6" w:space="1" w:color="auto"/>
        </w:pBdr>
      </w:pPr>
    </w:p>
    <w:p w14:paraId="0FEAEA33" w14:textId="09298650" w:rsidR="00EE1492" w:rsidRDefault="00EE1492" w:rsidP="00C7212D">
      <w:pPr>
        <w:pStyle w:val="SemEspaamento"/>
        <w:pBdr>
          <w:bottom w:val="single" w:sz="6" w:space="1" w:color="auto"/>
        </w:pBdr>
      </w:pPr>
      <w:r>
        <w:rPr>
          <w:noProof/>
        </w:rPr>
        <w:drawing>
          <wp:inline distT="0" distB="0" distL="0" distR="0" wp14:anchorId="19125A7F" wp14:editId="1CB2754F">
            <wp:extent cx="5400040" cy="17792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79270"/>
                    </a:xfrm>
                    <a:prstGeom prst="rect">
                      <a:avLst/>
                    </a:prstGeom>
                  </pic:spPr>
                </pic:pic>
              </a:graphicData>
            </a:graphic>
          </wp:inline>
        </w:drawing>
      </w:r>
    </w:p>
    <w:p w14:paraId="1F60C573" w14:textId="054B1FB6" w:rsidR="00EE1492" w:rsidRDefault="00EE1492" w:rsidP="00C7212D">
      <w:pPr>
        <w:pStyle w:val="SemEspaamento"/>
        <w:pBdr>
          <w:bottom w:val="single" w:sz="6" w:space="1" w:color="auto"/>
        </w:pBdr>
      </w:pPr>
    </w:p>
    <w:p w14:paraId="2E0C2B96" w14:textId="5B467EB6" w:rsidR="00EE1492" w:rsidRDefault="00D5021B" w:rsidP="00C7212D">
      <w:pPr>
        <w:pStyle w:val="SemEspaamento"/>
        <w:pBdr>
          <w:bottom w:val="single" w:sz="6" w:space="1" w:color="auto"/>
        </w:pBdr>
      </w:pPr>
      <w:r>
        <w:t>.com – Comerciais</w:t>
      </w:r>
    </w:p>
    <w:p w14:paraId="4795A5BC" w14:textId="517CFA69" w:rsidR="00D5021B" w:rsidRDefault="00D5021B" w:rsidP="00C7212D">
      <w:pPr>
        <w:pStyle w:val="SemEspaamento"/>
        <w:pBdr>
          <w:bottom w:val="single" w:sz="6" w:space="1" w:color="auto"/>
        </w:pBdr>
      </w:pPr>
      <w:r>
        <w:t>.</w:t>
      </w:r>
      <w:proofErr w:type="spellStart"/>
      <w:r>
        <w:t>edu</w:t>
      </w:r>
      <w:proofErr w:type="spellEnd"/>
      <w:r>
        <w:t xml:space="preserve"> – Educacionais</w:t>
      </w:r>
    </w:p>
    <w:p w14:paraId="2C719E51" w14:textId="674C9056" w:rsidR="00D5021B" w:rsidRDefault="00D5021B" w:rsidP="00C7212D">
      <w:pPr>
        <w:pStyle w:val="SemEspaamento"/>
        <w:pBdr>
          <w:bottom w:val="single" w:sz="6" w:space="1" w:color="auto"/>
        </w:pBdr>
      </w:pPr>
      <w:r>
        <w:t>.</w:t>
      </w:r>
      <w:proofErr w:type="spellStart"/>
      <w:r>
        <w:t>gov</w:t>
      </w:r>
      <w:proofErr w:type="spellEnd"/>
      <w:r>
        <w:t xml:space="preserve"> – governamentais</w:t>
      </w:r>
    </w:p>
    <w:p w14:paraId="5D48E681" w14:textId="2D84A026" w:rsidR="00D5021B" w:rsidRDefault="00D5021B" w:rsidP="00C7212D">
      <w:pPr>
        <w:pStyle w:val="SemEspaamento"/>
        <w:pBdr>
          <w:bottom w:val="single" w:sz="6" w:space="1" w:color="auto"/>
        </w:pBdr>
      </w:pPr>
      <w:r>
        <w:t xml:space="preserve">São </w:t>
      </w:r>
      <w:proofErr w:type="spellStart"/>
      <w:r>
        <w:t>GTLDs</w:t>
      </w:r>
      <w:proofErr w:type="spellEnd"/>
      <w:r>
        <w:t xml:space="preserve"> ou domínios genéricos</w:t>
      </w:r>
    </w:p>
    <w:p w14:paraId="54008B46" w14:textId="77777777" w:rsidR="00D5021B" w:rsidRDefault="00D5021B" w:rsidP="00C7212D">
      <w:pPr>
        <w:pStyle w:val="SemEspaamento"/>
        <w:pBdr>
          <w:bottom w:val="single" w:sz="6" w:space="1" w:color="auto"/>
        </w:pBdr>
      </w:pPr>
    </w:p>
    <w:p w14:paraId="2C9D3B70" w14:textId="73039A58" w:rsidR="00D5021B" w:rsidRDefault="00D5021B" w:rsidP="00C7212D">
      <w:pPr>
        <w:pStyle w:val="SemEspaamento"/>
        <w:pBdr>
          <w:bottom w:val="single" w:sz="6" w:space="1" w:color="auto"/>
        </w:pBdr>
      </w:pPr>
      <w:proofErr w:type="spellStart"/>
      <w:r>
        <w:t>CCTLDs</w:t>
      </w:r>
      <w:proofErr w:type="spellEnd"/>
      <w:r>
        <w:t xml:space="preserve"> – Identificam os países, por exemplo:</w:t>
      </w:r>
    </w:p>
    <w:p w14:paraId="6C451AD3" w14:textId="11FF7A51" w:rsidR="00D5021B" w:rsidRDefault="00D5021B" w:rsidP="00C7212D">
      <w:pPr>
        <w:pStyle w:val="SemEspaamento"/>
        <w:pBdr>
          <w:bottom w:val="single" w:sz="6" w:space="1" w:color="auto"/>
        </w:pBdr>
      </w:pPr>
      <w:r>
        <w:t>.</w:t>
      </w:r>
      <w:proofErr w:type="spellStart"/>
      <w:r>
        <w:t>br</w:t>
      </w:r>
      <w:proofErr w:type="spellEnd"/>
      <w:r>
        <w:t xml:space="preserve"> - Brasil</w:t>
      </w:r>
    </w:p>
    <w:p w14:paraId="1724727B" w14:textId="1B51F06E" w:rsidR="00D5021B" w:rsidRDefault="00D5021B" w:rsidP="00C7212D">
      <w:pPr>
        <w:pStyle w:val="SemEspaamento"/>
        <w:pBdr>
          <w:bottom w:val="single" w:sz="6" w:space="1" w:color="auto"/>
        </w:pBdr>
      </w:pPr>
      <w:r>
        <w:t>.</w:t>
      </w:r>
      <w:proofErr w:type="spellStart"/>
      <w:r>
        <w:t>us</w:t>
      </w:r>
      <w:proofErr w:type="spellEnd"/>
      <w:r>
        <w:t xml:space="preserve"> – Estados Unidos</w:t>
      </w:r>
    </w:p>
    <w:p w14:paraId="5D1EB28E" w14:textId="5C8E6F1D" w:rsidR="00D5021B" w:rsidRDefault="00D5021B" w:rsidP="00C7212D">
      <w:pPr>
        <w:pStyle w:val="SemEspaamento"/>
        <w:pBdr>
          <w:bottom w:val="single" w:sz="6" w:space="1" w:color="auto"/>
        </w:pBdr>
      </w:pPr>
      <w:r>
        <w:t>.</w:t>
      </w:r>
      <w:proofErr w:type="spellStart"/>
      <w:r>
        <w:t>uk</w:t>
      </w:r>
      <w:proofErr w:type="spellEnd"/>
      <w:r>
        <w:t xml:space="preserve"> – Inglaterra</w:t>
      </w:r>
    </w:p>
    <w:p w14:paraId="731E1BD3" w14:textId="4FEAE815" w:rsidR="00D5021B" w:rsidRDefault="00D5021B" w:rsidP="00C7212D">
      <w:pPr>
        <w:pStyle w:val="SemEspaamento"/>
        <w:pBdr>
          <w:bottom w:val="single" w:sz="6" w:space="1" w:color="auto"/>
        </w:pBdr>
      </w:pPr>
      <w:r>
        <w:t>.</w:t>
      </w:r>
      <w:proofErr w:type="spellStart"/>
      <w:r>
        <w:t>ur</w:t>
      </w:r>
      <w:proofErr w:type="spellEnd"/>
      <w:r>
        <w:t xml:space="preserve"> - Argentina</w:t>
      </w:r>
    </w:p>
    <w:p w14:paraId="7A2D0E25" w14:textId="01D659C1" w:rsidR="00D5021B" w:rsidRDefault="00D5021B" w:rsidP="00C7212D">
      <w:pPr>
        <w:pStyle w:val="SemEspaamento"/>
        <w:pBdr>
          <w:bottom w:val="single" w:sz="6" w:space="1" w:color="auto"/>
        </w:pBdr>
      </w:pPr>
    </w:p>
    <w:p w14:paraId="173DF8B7" w14:textId="3F7B2F6B" w:rsidR="00D5021B" w:rsidRDefault="00D5021B" w:rsidP="00C7212D">
      <w:pPr>
        <w:pStyle w:val="SemEspaamento"/>
        <w:pBdr>
          <w:bottom w:val="single" w:sz="6" w:space="1" w:color="auto"/>
        </w:pBdr>
      </w:pPr>
    </w:p>
    <w:p w14:paraId="73D6E96B" w14:textId="0254038C" w:rsidR="00D5021B" w:rsidRDefault="00D5021B" w:rsidP="00C7212D">
      <w:pPr>
        <w:pStyle w:val="SemEspaamento"/>
        <w:pBdr>
          <w:bottom w:val="single" w:sz="6" w:space="1" w:color="auto"/>
        </w:pBdr>
      </w:pPr>
      <w:r>
        <w:t>O WWW é o subdomínio do site principal</w:t>
      </w:r>
    </w:p>
    <w:p w14:paraId="6C18D179" w14:textId="59D8E0DA" w:rsidR="00D5021B" w:rsidRDefault="00D5021B" w:rsidP="00C7212D">
      <w:pPr>
        <w:pStyle w:val="SemEspaamento"/>
        <w:pBdr>
          <w:bottom w:val="single" w:sz="6" w:space="1" w:color="auto"/>
        </w:pBdr>
      </w:pPr>
      <w:r>
        <w:t>O que vem depois da barra (/) é chamado de caminho</w:t>
      </w:r>
    </w:p>
    <w:p w14:paraId="473056B4" w14:textId="7036FAD6" w:rsidR="00D5021B" w:rsidRDefault="00D5021B" w:rsidP="00C7212D">
      <w:pPr>
        <w:pStyle w:val="SemEspaamento"/>
        <w:pBdr>
          <w:bottom w:val="single" w:sz="6" w:space="1" w:color="auto"/>
        </w:pBdr>
      </w:pPr>
      <w:r>
        <w:t>E tudo isso é chamado de URL</w:t>
      </w:r>
    </w:p>
    <w:p w14:paraId="0841D650" w14:textId="3DF59D57" w:rsidR="00D5021B" w:rsidRDefault="00D5021B" w:rsidP="00C7212D">
      <w:pPr>
        <w:pStyle w:val="SemEspaamento"/>
        <w:pBdr>
          <w:bottom w:val="single" w:sz="6" w:space="1" w:color="auto"/>
        </w:pBdr>
      </w:pPr>
      <w:r>
        <w:rPr>
          <w:noProof/>
        </w:rPr>
        <w:lastRenderedPageBreak/>
        <w:drawing>
          <wp:inline distT="0" distB="0" distL="0" distR="0" wp14:anchorId="12A1D91E" wp14:editId="66130473">
            <wp:extent cx="5381625" cy="20193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2019300"/>
                    </a:xfrm>
                    <a:prstGeom prst="rect">
                      <a:avLst/>
                    </a:prstGeom>
                  </pic:spPr>
                </pic:pic>
              </a:graphicData>
            </a:graphic>
          </wp:inline>
        </w:drawing>
      </w:r>
    </w:p>
    <w:p w14:paraId="6B247309" w14:textId="029EA498" w:rsidR="00EE1492" w:rsidRDefault="00EE1492" w:rsidP="00C7212D">
      <w:pPr>
        <w:pStyle w:val="SemEspaamento"/>
        <w:pBdr>
          <w:bottom w:val="single" w:sz="6" w:space="1" w:color="auto"/>
        </w:pBdr>
      </w:pPr>
    </w:p>
    <w:p w14:paraId="1B1D1584" w14:textId="7E74B686" w:rsidR="00D5021B" w:rsidRDefault="00D5021B" w:rsidP="00C7212D">
      <w:pPr>
        <w:pStyle w:val="SemEspaamento"/>
        <w:pBdr>
          <w:bottom w:val="single" w:sz="6" w:space="1" w:color="auto"/>
        </w:pBdr>
      </w:pPr>
      <w:r>
        <w:t>No caso dessa última URL não existe caminho</w:t>
      </w:r>
    </w:p>
    <w:p w14:paraId="5E8B3919" w14:textId="77777777" w:rsidR="00D5021B" w:rsidRDefault="00D5021B" w:rsidP="00C7212D">
      <w:pPr>
        <w:pStyle w:val="SemEspaamento"/>
        <w:pBdr>
          <w:bottom w:val="single" w:sz="6" w:space="1" w:color="auto"/>
        </w:pBdr>
      </w:pPr>
    </w:p>
    <w:p w14:paraId="76581F97" w14:textId="77777777" w:rsidR="00EE1492" w:rsidRDefault="00EE1492" w:rsidP="00C7212D">
      <w:pPr>
        <w:pStyle w:val="SemEspaamento"/>
      </w:pPr>
    </w:p>
    <w:p w14:paraId="7091C828" w14:textId="77777777" w:rsidR="00313820" w:rsidRPr="00B47DAC" w:rsidRDefault="00313820" w:rsidP="00C7212D">
      <w:pPr>
        <w:pStyle w:val="SemEspaamento"/>
      </w:pPr>
    </w:p>
    <w:p w14:paraId="60FD6781" w14:textId="77777777" w:rsidR="00B47DAC" w:rsidRPr="00B47DAC" w:rsidRDefault="00B47DAC" w:rsidP="00C7212D">
      <w:pPr>
        <w:pStyle w:val="SemEspaamento"/>
        <w:rPr>
          <w:color w:val="FF0000"/>
        </w:rPr>
      </w:pPr>
    </w:p>
    <w:p w14:paraId="14952F2A" w14:textId="3A3F0C90" w:rsidR="00B47DAC" w:rsidRDefault="00B47DAC" w:rsidP="00C7212D">
      <w:pPr>
        <w:pStyle w:val="SemEspaamento"/>
      </w:pPr>
    </w:p>
    <w:p w14:paraId="1FD1D3E5" w14:textId="77777777" w:rsidR="00B47DAC" w:rsidRDefault="00B47DAC" w:rsidP="00C7212D">
      <w:pPr>
        <w:pStyle w:val="SemEspaamento"/>
      </w:pPr>
    </w:p>
    <w:p w14:paraId="58C9100F" w14:textId="77777777" w:rsidR="00416D6D" w:rsidRDefault="00416D6D" w:rsidP="00C7212D">
      <w:pPr>
        <w:pStyle w:val="SemEspaamento"/>
      </w:pPr>
    </w:p>
    <w:p w14:paraId="679F481D" w14:textId="649E6503" w:rsidR="00532293" w:rsidRDefault="00532293" w:rsidP="00C7212D">
      <w:pPr>
        <w:pStyle w:val="SemEspaamento"/>
      </w:pPr>
    </w:p>
    <w:p w14:paraId="2B96142F" w14:textId="77777777" w:rsidR="00532293" w:rsidRDefault="00532293" w:rsidP="00C7212D">
      <w:pPr>
        <w:pStyle w:val="SemEspaamento"/>
      </w:pPr>
    </w:p>
    <w:p w14:paraId="0C1921DA" w14:textId="77777777" w:rsidR="00C7212D" w:rsidRDefault="00C7212D" w:rsidP="00C7212D">
      <w:pPr>
        <w:pStyle w:val="SemEspaamento"/>
      </w:pPr>
    </w:p>
    <w:p w14:paraId="7DE18B4A" w14:textId="77777777" w:rsidR="00C7212D" w:rsidRDefault="00C7212D" w:rsidP="00C7212D">
      <w:pPr>
        <w:pStyle w:val="SemEspaamento"/>
      </w:pPr>
    </w:p>
    <w:p w14:paraId="55638460" w14:textId="65DA4086" w:rsidR="00C7212D" w:rsidRDefault="00C7212D" w:rsidP="00C7212D">
      <w:pPr>
        <w:pStyle w:val="SemEspaamento"/>
      </w:pPr>
    </w:p>
    <w:p w14:paraId="00EA32DE" w14:textId="77777777" w:rsidR="00C7212D" w:rsidRDefault="00C7212D" w:rsidP="00C7212D">
      <w:pPr>
        <w:pStyle w:val="SemEspaamento"/>
      </w:pPr>
    </w:p>
    <w:sectPr w:rsidR="00C721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F29B2"/>
    <w:multiLevelType w:val="hybridMultilevel"/>
    <w:tmpl w:val="AA26E3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DC"/>
    <w:rsid w:val="00007488"/>
    <w:rsid w:val="00313820"/>
    <w:rsid w:val="00416D6D"/>
    <w:rsid w:val="00532293"/>
    <w:rsid w:val="005F554A"/>
    <w:rsid w:val="0087734C"/>
    <w:rsid w:val="00920476"/>
    <w:rsid w:val="00A84392"/>
    <w:rsid w:val="00B47DAC"/>
    <w:rsid w:val="00C560DC"/>
    <w:rsid w:val="00C7212D"/>
    <w:rsid w:val="00CD0AEC"/>
    <w:rsid w:val="00D5021B"/>
    <w:rsid w:val="00D53A8E"/>
    <w:rsid w:val="00E322DC"/>
    <w:rsid w:val="00EE1492"/>
    <w:rsid w:val="00EF0794"/>
    <w:rsid w:val="00F958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16F0"/>
  <w15:chartTrackingRefBased/>
  <w15:docId w15:val="{1CAE3469-82C0-496A-8E9E-F2EC5E74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7212D"/>
    <w:pPr>
      <w:spacing w:after="0" w:line="240" w:lineRule="auto"/>
    </w:pPr>
  </w:style>
  <w:style w:type="character" w:styleId="Hyperlink">
    <w:name w:val="Hyperlink"/>
    <w:basedOn w:val="Fontepargpadro"/>
    <w:uiPriority w:val="99"/>
    <w:unhideWhenUsed/>
    <w:rsid w:val="00EF0794"/>
    <w:rPr>
      <w:color w:val="0563C1" w:themeColor="hyperlink"/>
      <w:u w:val="single"/>
    </w:rPr>
  </w:style>
  <w:style w:type="character" w:styleId="MenoPendente">
    <w:name w:val="Unresolved Mention"/>
    <w:basedOn w:val="Fontepargpadro"/>
    <w:uiPriority w:val="99"/>
    <w:semiHidden/>
    <w:unhideWhenUsed/>
    <w:rsid w:val="00EF0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209</Words>
  <Characters>1130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Cleyton P de Souza</dc:creator>
  <cp:keywords/>
  <dc:description/>
  <cp:lastModifiedBy>Cleyton P de Souza</cp:lastModifiedBy>
  <cp:revision>16</cp:revision>
  <dcterms:created xsi:type="dcterms:W3CDTF">2021-02-03T14:10:00Z</dcterms:created>
  <dcterms:modified xsi:type="dcterms:W3CDTF">2021-02-03T20:11:00Z</dcterms:modified>
</cp:coreProperties>
</file>