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4AC2" w14:textId="2D832920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BCD75DC" w14:textId="342F4C78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5955F61" w14:textId="1E78C02A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970E061" w14:textId="1A5CA9E7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FEED363" w14:textId="38308051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7B766F0" w14:textId="11F4D1EB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825D7D8" w14:textId="5ED67181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3CD3B67" w14:textId="536CBA94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D3EA9A5" w14:textId="37FEC54E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3E41B2D" w14:textId="20F35F06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3911C35" w14:textId="5D012822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06D8462" w14:textId="547C69E2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3F6EB7A" w14:textId="77777777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89D9971" w14:textId="77777777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5B9E6F8" w14:textId="62ECA77C" w:rsidR="00E32103" w:rsidRPr="00E32103" w:rsidRDefault="00E32103" w:rsidP="00E32103">
      <w:pPr>
        <w:jc w:val="center"/>
        <w:rPr>
          <w:rFonts w:ascii="Arial" w:hAnsi="Arial" w:cs="Arial"/>
          <w:b/>
          <w:bCs/>
          <w:sz w:val="96"/>
          <w:szCs w:val="96"/>
          <w:lang w:val="es-ES"/>
        </w:rPr>
      </w:pPr>
      <w:r w:rsidRPr="00E32103">
        <w:rPr>
          <w:rFonts w:ascii="Arial" w:hAnsi="Arial" w:cs="Arial"/>
          <w:b/>
          <w:bCs/>
          <w:sz w:val="96"/>
          <w:szCs w:val="96"/>
          <w:lang w:val="es-ES"/>
        </w:rPr>
        <w:t>Manual Técnico</w:t>
      </w:r>
    </w:p>
    <w:p w14:paraId="67DE808C" w14:textId="72B48221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1F131E3" w14:textId="6D139BB7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449BBE9" w14:textId="3BBA9A02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0B319B2" w14:textId="71ED6268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AE51815" w14:textId="01D9BD04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934FEB3" w14:textId="211BCE02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2BAD6F4" w14:textId="14D51946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E37429C" w14:textId="39032CA5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9D484D7" w14:textId="78F91035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5EFB4DF" w14:textId="57FA8CFA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E1A6FCA" w14:textId="3532EA06" w:rsidR="00E32103" w:rsidRPr="00E32103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93540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539E5" w14:textId="730E89E6" w:rsidR="00E32103" w:rsidRPr="005D7E74" w:rsidRDefault="00E32103">
          <w:pPr>
            <w:pStyle w:val="TtuloTDC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5D7E74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14:paraId="0FCD412E" w14:textId="77777777" w:rsidR="00D95DD5" w:rsidRPr="005D7E74" w:rsidRDefault="00D95DD5" w:rsidP="00D95DD5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2259D4FD" w14:textId="24756932" w:rsidR="00093145" w:rsidRPr="005D7E74" w:rsidRDefault="00E3210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r w:rsidRPr="005D7E74">
            <w:rPr>
              <w:rFonts w:ascii="Arial" w:hAnsi="Arial" w:cs="Arial"/>
              <w:sz w:val="24"/>
              <w:szCs w:val="24"/>
            </w:rPr>
            <w:fldChar w:fldCharType="begin"/>
          </w:r>
          <w:r w:rsidRPr="005D7E7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D7E7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6541793" w:history="1">
            <w:r w:rsidR="00093145"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1. Introducción</w:t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_Toc176541793 \h </w:instrText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93145"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CB610" w14:textId="7F53FC5A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4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2. Descripción del Proyecto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_Toc176541794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80F1" w14:textId="5DA0EEFE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5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2.1. Objetivos del Sistema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_Toc176541795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C8493" w14:textId="70152D70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6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3. Arquitectura del Sistema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_Toc176541796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6F251" w14:textId="14AA062E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7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4. Backend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_Toc176541797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ACB05" w14:textId="12F6F964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8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6. Guía de Uso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_Toc176541798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B3E21" w14:textId="10298D90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799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7. Instrucciones de Ejecución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_Toc176541799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B647B" w14:textId="20CCF56F" w:rsidR="00093145" w:rsidRPr="005D7E74" w:rsidRDefault="0009314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176541800" w:history="1">
            <w:r w:rsidRPr="005D7E7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8.1 Entorno de Trabajo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_Toc176541800 \h </w:instrTex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444B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5D7E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AC2E2" w14:textId="0E13A2D1" w:rsidR="00E32103" w:rsidRPr="005D7E74" w:rsidRDefault="00E32103">
          <w:pPr>
            <w:rPr>
              <w:rFonts w:ascii="Arial" w:hAnsi="Arial" w:cs="Arial"/>
              <w:sz w:val="24"/>
              <w:szCs w:val="24"/>
            </w:rPr>
          </w:pPr>
          <w:r w:rsidRPr="005D7E7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D48C0E4" w14:textId="35DB2AC3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4045CB2" w14:textId="2664FB0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AFFC1CC" w14:textId="32901915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D1EFDC3" w14:textId="075B7482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A9163EF" w14:textId="348C87C1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E40BE86" w14:textId="3E76DE7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1421D20" w14:textId="72AC7256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CAB3BC3" w14:textId="0AE948DE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29D2BE4" w14:textId="14850C10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F2C7DC1" w14:textId="365ABD1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215A6A0" w14:textId="4240F5BA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11FC44D" w14:textId="7952426A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3CACA20" w14:textId="73EC72E8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10125B7" w14:textId="52643014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895582A" w14:textId="1E60B9E3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FC7F3E8" w14:textId="4F902709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8365DA8" w14:textId="260D10EF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E4F5B7E" w14:textId="7BAB1C91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E73DFFB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DF66D80" w14:textId="03AA1614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0" w:name="_Toc176541793"/>
      <w:r w:rsidRPr="005D7E74">
        <w:rPr>
          <w:rFonts w:cs="Arial"/>
          <w:sz w:val="24"/>
          <w:szCs w:val="24"/>
          <w:lang w:val="es-ES"/>
        </w:rPr>
        <w:lastRenderedPageBreak/>
        <w:t>1. Introducción</w:t>
      </w:r>
      <w:bookmarkEnd w:id="0"/>
    </w:p>
    <w:p w14:paraId="51D39DE4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E5D1E3A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Este manual técnico proporciona una descripción detallada de la plataforma de autenticación diseñada para gestionar el acceso y roles de usuarios, así como para permitir la recuperación de contraseñas. El documento está dirigido a desarrolladores, administradores de sistemas y personal técnico involucrado en el mantenimiento y mejora de la plataforma.</w:t>
      </w:r>
    </w:p>
    <w:p w14:paraId="155D6E37" w14:textId="513F3A42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1AAC6D4" w14:textId="5A5C115A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19129359" w14:textId="581DF00F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0F8F5368" w14:textId="3277C56C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37DD7CED" w14:textId="6C933718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66B57AAB" w14:textId="33E4BEA9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6973236C" w14:textId="380200FE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3FECCF53" w14:textId="6C6640CE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29D110BB" w14:textId="1ED0D012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4BCAFC62" w14:textId="6EF9CAE9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7FEA4666" w14:textId="374B9C2A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6AB2BB37" w14:textId="5F965DE1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269C6B5D" w14:textId="38C0CDE9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57A8402E" w14:textId="706E9665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5D8C8E16" w14:textId="248BA555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1C5262C8" w14:textId="1FBBAC73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7DD37A3C" w14:textId="7D508429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14EB1B59" w14:textId="17331111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1D226875" w14:textId="75AF4781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6057175F" w14:textId="72A3364D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7A670CF9" w14:textId="5D7852BE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6C0B3D61" w14:textId="5E786BEA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4CD0E844" w14:textId="77777777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3C59F0F9" w14:textId="2F1DB23E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1" w:name="_Toc176541794"/>
      <w:r w:rsidRPr="005D7E74">
        <w:rPr>
          <w:rFonts w:cs="Arial"/>
          <w:sz w:val="24"/>
          <w:szCs w:val="24"/>
          <w:lang w:val="es-ES"/>
        </w:rPr>
        <w:lastRenderedPageBreak/>
        <w:t>2. Descripción del Proyecto</w:t>
      </w:r>
      <w:bookmarkEnd w:id="1"/>
    </w:p>
    <w:p w14:paraId="617E54C0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68630DA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La plataforma de autenticación es un sistema integral diseñado para gestionar usuarios, autenticación, roles y recuperación de contraseñas. Las principales características incluyen:</w:t>
      </w:r>
    </w:p>
    <w:p w14:paraId="250CF2A3" w14:textId="3D3F3360" w:rsidR="00E32103" w:rsidRPr="005D7E74" w:rsidRDefault="00E32103" w:rsidP="007060F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Registro de Usuarios: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Permite a los nuevos usuarios registrarse en la plataforma.</w:t>
      </w:r>
    </w:p>
    <w:p w14:paraId="7CC53014" w14:textId="59A77462" w:rsidR="00E32103" w:rsidRPr="005D7E74" w:rsidRDefault="00E32103" w:rsidP="007060F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Inicio de Sesión: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Facilita el acceso a los usuarios registrados mediante autenticación.</w:t>
      </w:r>
    </w:p>
    <w:p w14:paraId="33D25971" w14:textId="0A0A015B" w:rsidR="00E32103" w:rsidRPr="005D7E74" w:rsidRDefault="00E32103" w:rsidP="007060F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Gestión de Roles: </w:t>
      </w:r>
      <w:r w:rsidRPr="005D7E74">
        <w:rPr>
          <w:rFonts w:ascii="Arial" w:hAnsi="Arial" w:cs="Arial"/>
          <w:sz w:val="24"/>
          <w:szCs w:val="24"/>
          <w:lang w:val="es-ES"/>
        </w:rPr>
        <w:t>Asigna roles a los usuarios para controlar el acceso a diferentes partes del sistema.</w:t>
      </w:r>
    </w:p>
    <w:p w14:paraId="27BE065D" w14:textId="144D9B28" w:rsidR="00E32103" w:rsidRPr="005D7E74" w:rsidRDefault="00E32103" w:rsidP="007060F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Recuperación de Contraseña: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Permite a los usuarios recuperar sus contraseñas en caso de olvido.</w:t>
      </w:r>
    </w:p>
    <w:p w14:paraId="4006EE1C" w14:textId="549A77A8" w:rsidR="00E32103" w:rsidRPr="005D7E74" w:rsidRDefault="00E32103" w:rsidP="007060F1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Seguridad: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Utiliza JWT para el manejo seguro de sesiones y contraseñas encriptadas.</w:t>
      </w:r>
    </w:p>
    <w:p w14:paraId="64E97738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B8F9162" w14:textId="214BB81C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2" w:name="_Toc176541795"/>
      <w:r w:rsidRPr="005D7E74">
        <w:rPr>
          <w:rFonts w:cs="Arial"/>
          <w:sz w:val="24"/>
          <w:szCs w:val="24"/>
          <w:lang w:val="es-ES"/>
        </w:rPr>
        <w:t>2.1. Objetivos del Sistema</w:t>
      </w:r>
      <w:bookmarkEnd w:id="2"/>
    </w:p>
    <w:p w14:paraId="7DC947F8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DDB0089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Los objetivos del sistema incluyen:</w:t>
      </w:r>
    </w:p>
    <w:p w14:paraId="45B062F5" w14:textId="44E137C1" w:rsidR="00E32103" w:rsidRPr="005D7E74" w:rsidRDefault="00E32103" w:rsidP="007060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Gestión Eficiente de Usuarios: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Facilitar el registro</w:t>
      </w:r>
      <w:r w:rsidR="00D95DD5" w:rsidRPr="005D7E74">
        <w:rPr>
          <w:rFonts w:ascii="Arial" w:hAnsi="Arial" w:cs="Arial"/>
          <w:sz w:val="24"/>
          <w:szCs w:val="24"/>
          <w:lang w:val="es-ES"/>
        </w:rPr>
        <w:t xml:space="preserve"> e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inicio de sesión</w:t>
      </w:r>
      <w:r w:rsidR="00D95DD5" w:rsidRPr="005D7E74">
        <w:rPr>
          <w:rFonts w:ascii="Arial" w:hAnsi="Arial" w:cs="Arial"/>
          <w:sz w:val="24"/>
          <w:szCs w:val="24"/>
          <w:lang w:val="es-ES"/>
        </w:rPr>
        <w:t>.</w:t>
      </w:r>
    </w:p>
    <w:p w14:paraId="1AD12D05" w14:textId="6CE88196" w:rsidR="00E32103" w:rsidRPr="005D7E74" w:rsidRDefault="00E32103" w:rsidP="007060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Control de Acceso: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Implementar roles y permisos para gestionar el acceso a diferentes funcionalidades del sistema.</w:t>
      </w:r>
    </w:p>
    <w:p w14:paraId="65B8CE63" w14:textId="08FAD937" w:rsidR="00E32103" w:rsidRPr="005D7E74" w:rsidRDefault="00E32103" w:rsidP="007060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Seguridad en la Autenticación: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Garantizar la seguridad en el manejo de contraseñas y sesiones de usuario.</w:t>
      </w:r>
    </w:p>
    <w:p w14:paraId="51DDEDA3" w14:textId="6886C7E2" w:rsidR="00E32103" w:rsidRPr="005D7E74" w:rsidRDefault="00E32103" w:rsidP="007060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Recuperación de Contraseñas: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Proporcionar una solución segura y sencilla para la recuperación de contraseñas olvidadas.</w:t>
      </w:r>
    </w:p>
    <w:p w14:paraId="46F3BBB3" w14:textId="32FBB202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7CE8C27A" w14:textId="0879B4AA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4014986D" w14:textId="691D054F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1961A7FB" w14:textId="5AF34B50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429D2AA8" w14:textId="4F52E94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3ACC2A80" w14:textId="750B5E0D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502418C6" w14:textId="295FA9B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55FEA4A6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748D96D1" w14:textId="70E2DDDD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3" w:name="_Toc176541796"/>
      <w:r w:rsidRPr="005D7E74">
        <w:rPr>
          <w:rFonts w:cs="Arial"/>
          <w:sz w:val="24"/>
          <w:szCs w:val="24"/>
          <w:lang w:val="es-ES"/>
        </w:rPr>
        <w:lastRenderedPageBreak/>
        <w:t>3. Arquitectura del Sistema</w:t>
      </w:r>
      <w:bookmarkEnd w:id="3"/>
    </w:p>
    <w:p w14:paraId="76DFB321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EE7E5B5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La plataforma sigue una arquitectura de microservicios, separando el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y el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para mayor flexibilidad y escalabilidad.</w:t>
      </w:r>
    </w:p>
    <w:p w14:paraId="09ACB370" w14:textId="77777777" w:rsidR="00D95DD5" w:rsidRPr="005D7E74" w:rsidRDefault="00D95DD5" w:rsidP="00E32103">
      <w:pPr>
        <w:rPr>
          <w:rFonts w:ascii="Arial" w:hAnsi="Arial" w:cs="Arial"/>
          <w:sz w:val="24"/>
          <w:szCs w:val="24"/>
          <w:lang w:val="es-ES"/>
        </w:rPr>
      </w:pPr>
    </w:p>
    <w:p w14:paraId="4F8E3699" w14:textId="4FF9A37A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3.1. Componentes Principales</w:t>
      </w:r>
    </w:p>
    <w:p w14:paraId="1DD174DC" w14:textId="7B9D2C2B" w:rsidR="00E32103" w:rsidRPr="005D7E74" w:rsidRDefault="00E32103" w:rsidP="007060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Desarrollado en Spring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, proporciona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RESTful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para la lógica de negocio.</w:t>
      </w:r>
    </w:p>
    <w:p w14:paraId="077CD745" w14:textId="7318106A" w:rsidR="00E32103" w:rsidRPr="005D7E74" w:rsidRDefault="00E32103" w:rsidP="007060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Frontend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Aplicación Angular que consume las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y presenta la interfaz de usuario.</w:t>
      </w:r>
    </w:p>
    <w:p w14:paraId="5B5B2025" w14:textId="7E00039F" w:rsidR="00E32103" w:rsidRPr="005D7E74" w:rsidRDefault="00E32103" w:rsidP="007060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Base de Datos: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MySQL para almacenamiento persistente de datos.</w:t>
      </w:r>
    </w:p>
    <w:p w14:paraId="1103DDE3" w14:textId="49D91592" w:rsidR="00E32103" w:rsidRPr="005D7E74" w:rsidRDefault="00E32103" w:rsidP="007060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Servicio de Autenticación: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Implementado con Spring Security y JWT para manejo seguro de sesiones.</w:t>
      </w:r>
    </w:p>
    <w:p w14:paraId="037C4F9D" w14:textId="488739EC" w:rsidR="00E32103" w:rsidRPr="005D7E74" w:rsidRDefault="00E32103" w:rsidP="00D95DD5">
      <w:pPr>
        <w:pStyle w:val="Ttulo2"/>
        <w:rPr>
          <w:rFonts w:cs="Arial"/>
          <w:sz w:val="24"/>
          <w:szCs w:val="24"/>
          <w:lang w:val="es-ES"/>
        </w:rPr>
      </w:pPr>
      <w:bookmarkStart w:id="4" w:name="_Toc176541797"/>
      <w:r w:rsidRPr="005D7E74">
        <w:rPr>
          <w:rFonts w:cs="Arial"/>
          <w:sz w:val="24"/>
          <w:szCs w:val="24"/>
          <w:lang w:val="es-ES"/>
        </w:rPr>
        <w:t xml:space="preserve">4. </w:t>
      </w:r>
      <w:proofErr w:type="spellStart"/>
      <w:r w:rsidRPr="005D7E74">
        <w:rPr>
          <w:rFonts w:cs="Arial"/>
          <w:sz w:val="24"/>
          <w:szCs w:val="24"/>
          <w:lang w:val="es-ES"/>
        </w:rPr>
        <w:t>Backend</w:t>
      </w:r>
      <w:bookmarkEnd w:id="4"/>
      <w:proofErr w:type="spellEnd"/>
    </w:p>
    <w:p w14:paraId="06C5E935" w14:textId="77777777" w:rsidR="00D95DD5" w:rsidRPr="005D7E74" w:rsidRDefault="00D95DD5" w:rsidP="00D95DD5">
      <w:pPr>
        <w:rPr>
          <w:rFonts w:ascii="Arial" w:hAnsi="Arial" w:cs="Arial"/>
          <w:sz w:val="24"/>
          <w:szCs w:val="24"/>
          <w:lang w:val="es-ES"/>
        </w:rPr>
      </w:pPr>
    </w:p>
    <w:p w14:paraId="4D9B97B3" w14:textId="4400835B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4.1. Tecnologías Utilizadas</w:t>
      </w:r>
    </w:p>
    <w:p w14:paraId="65178458" w14:textId="45303636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Java 17</w:t>
      </w:r>
    </w:p>
    <w:p w14:paraId="523D0766" w14:textId="304465D7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Spring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3.3.2</w:t>
      </w:r>
    </w:p>
    <w:p w14:paraId="0A51AF52" w14:textId="71FF6FDC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 Data JPA</w:t>
      </w:r>
    </w:p>
    <w:p w14:paraId="7ABF9967" w14:textId="21110B2A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 Security</w:t>
      </w:r>
    </w:p>
    <w:p w14:paraId="236D0299" w14:textId="575D8AF1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MySQL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Connector</w:t>
      </w:r>
      <w:proofErr w:type="spellEnd"/>
    </w:p>
    <w:p w14:paraId="28097CED" w14:textId="1E020AE7" w:rsidR="00E32103" w:rsidRPr="005D7E74" w:rsidRDefault="00E32103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Lombok</w:t>
      </w:r>
    </w:p>
    <w:p w14:paraId="00760F30" w14:textId="457E081E" w:rsidR="00E32103" w:rsidRPr="005D7E74" w:rsidRDefault="00D95DD5" w:rsidP="00706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J</w:t>
      </w:r>
      <w:r w:rsidR="00E32103" w:rsidRPr="005D7E74">
        <w:rPr>
          <w:rFonts w:ascii="Arial" w:hAnsi="Arial" w:cs="Arial"/>
          <w:sz w:val="24"/>
          <w:szCs w:val="24"/>
          <w:lang w:val="es-ES"/>
        </w:rPr>
        <w:t>WT (JSON Web Tokens)</w:t>
      </w:r>
    </w:p>
    <w:p w14:paraId="0F0A3CFF" w14:textId="77777777" w:rsidR="00D95DD5" w:rsidRPr="005D7E74" w:rsidRDefault="00D95DD5" w:rsidP="00D95DD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885A65" w14:textId="147CE3C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4.2. Configuración (</w:t>
      </w:r>
      <w:proofErr w:type="spellStart"/>
      <w:proofErr w:type="gramStart"/>
      <w:r w:rsidRPr="005D7E74">
        <w:rPr>
          <w:rFonts w:ascii="Arial" w:hAnsi="Arial" w:cs="Arial"/>
          <w:sz w:val="24"/>
          <w:szCs w:val="24"/>
          <w:lang w:val="es-ES"/>
        </w:rPr>
        <w:t>application.properties</w:t>
      </w:r>
      <w:proofErr w:type="spellEnd"/>
      <w:proofErr w:type="gramEnd"/>
      <w:r w:rsidRPr="005D7E74">
        <w:rPr>
          <w:rFonts w:ascii="Arial" w:hAnsi="Arial" w:cs="Arial"/>
          <w:sz w:val="24"/>
          <w:szCs w:val="24"/>
          <w:lang w:val="es-ES"/>
        </w:rPr>
        <w:t>)</w:t>
      </w:r>
    </w:p>
    <w:p w14:paraId="733B025E" w14:textId="77777777" w:rsidR="00E32103" w:rsidRPr="005D7E74" w:rsidRDefault="00E32103" w:rsidP="00E32103">
      <w:pPr>
        <w:rPr>
          <w:rFonts w:ascii="Arial" w:hAnsi="Arial" w:cs="Arial"/>
          <w:i/>
          <w:sz w:val="24"/>
          <w:szCs w:val="24"/>
          <w:lang w:val="es-ES"/>
        </w:rPr>
      </w:pPr>
      <w:r w:rsidRPr="005D7E74">
        <w:rPr>
          <w:rFonts w:ascii="Arial" w:hAnsi="Arial" w:cs="Arial"/>
          <w:i/>
          <w:sz w:val="24"/>
          <w:szCs w:val="24"/>
          <w:lang w:val="es-ES"/>
        </w:rPr>
        <w:t>spring.datasource.url=</w:t>
      </w:r>
      <w:proofErr w:type="gramStart"/>
      <w:r w:rsidRPr="005D7E74">
        <w:rPr>
          <w:rFonts w:ascii="Arial" w:hAnsi="Arial" w:cs="Arial"/>
          <w:i/>
          <w:sz w:val="24"/>
          <w:szCs w:val="24"/>
          <w:lang w:val="es-ES"/>
        </w:rPr>
        <w:t>jdbc:mysql://localhost:3306/authentication_db?useSSL=false&amp;serverTimezone=UTC&amp;useLegacyDateTimeCode=false</w:t>
      </w:r>
      <w:proofErr w:type="gramEnd"/>
    </w:p>
    <w:p w14:paraId="39D6C018" w14:textId="77777777" w:rsidR="00E32103" w:rsidRPr="005D7E74" w:rsidRDefault="00E32103" w:rsidP="00D95DD5">
      <w:pPr>
        <w:spacing w:after="0"/>
        <w:rPr>
          <w:rFonts w:ascii="Arial" w:hAnsi="Arial" w:cs="Arial"/>
          <w:i/>
          <w:sz w:val="24"/>
          <w:szCs w:val="24"/>
          <w:lang w:val="es-ES"/>
        </w:rPr>
      </w:pPr>
      <w:proofErr w:type="spellStart"/>
      <w:proofErr w:type="gramStart"/>
      <w:r w:rsidRPr="005D7E74">
        <w:rPr>
          <w:rFonts w:ascii="Arial" w:hAnsi="Arial" w:cs="Arial"/>
          <w:i/>
          <w:sz w:val="24"/>
          <w:szCs w:val="24"/>
          <w:lang w:val="es-ES"/>
        </w:rPr>
        <w:t>spring.datasource</w:t>
      </w:r>
      <w:proofErr w:type="gramEnd"/>
      <w:r w:rsidRPr="005D7E74">
        <w:rPr>
          <w:rFonts w:ascii="Arial" w:hAnsi="Arial" w:cs="Arial"/>
          <w:i/>
          <w:sz w:val="24"/>
          <w:szCs w:val="24"/>
          <w:lang w:val="es-ES"/>
        </w:rPr>
        <w:t>.username</w:t>
      </w:r>
      <w:proofErr w:type="spellEnd"/>
      <w:r w:rsidRPr="005D7E74">
        <w:rPr>
          <w:rFonts w:ascii="Arial" w:hAnsi="Arial" w:cs="Arial"/>
          <w:i/>
          <w:sz w:val="24"/>
          <w:szCs w:val="24"/>
          <w:lang w:val="es-ES"/>
        </w:rPr>
        <w:t>=</w:t>
      </w:r>
      <w:proofErr w:type="spellStart"/>
      <w:r w:rsidRPr="005D7E74">
        <w:rPr>
          <w:rFonts w:ascii="Arial" w:hAnsi="Arial" w:cs="Arial"/>
          <w:i/>
          <w:sz w:val="24"/>
          <w:szCs w:val="24"/>
          <w:lang w:val="es-ES"/>
        </w:rPr>
        <w:t>root</w:t>
      </w:r>
      <w:proofErr w:type="spellEnd"/>
    </w:p>
    <w:p w14:paraId="4D30754A" w14:textId="0FDE438B" w:rsidR="00E32103" w:rsidRPr="005D7E74" w:rsidRDefault="00E32103" w:rsidP="00D95DD5">
      <w:pPr>
        <w:spacing w:after="0"/>
        <w:rPr>
          <w:rFonts w:ascii="Arial" w:hAnsi="Arial" w:cs="Arial"/>
          <w:i/>
          <w:sz w:val="24"/>
          <w:szCs w:val="24"/>
          <w:lang w:val="es-ES"/>
        </w:rPr>
      </w:pPr>
      <w:proofErr w:type="spellStart"/>
      <w:proofErr w:type="gramStart"/>
      <w:r w:rsidRPr="005D7E74">
        <w:rPr>
          <w:rFonts w:ascii="Arial" w:hAnsi="Arial" w:cs="Arial"/>
          <w:i/>
          <w:sz w:val="24"/>
          <w:szCs w:val="24"/>
          <w:lang w:val="es-ES"/>
        </w:rPr>
        <w:t>spring.datasource</w:t>
      </w:r>
      <w:proofErr w:type="gramEnd"/>
      <w:r w:rsidRPr="005D7E74">
        <w:rPr>
          <w:rFonts w:ascii="Arial" w:hAnsi="Arial" w:cs="Arial"/>
          <w:i/>
          <w:sz w:val="24"/>
          <w:szCs w:val="24"/>
          <w:lang w:val="es-ES"/>
        </w:rPr>
        <w:t>.password</w:t>
      </w:r>
      <w:proofErr w:type="spellEnd"/>
      <w:r w:rsidRPr="005D7E74">
        <w:rPr>
          <w:rFonts w:ascii="Arial" w:hAnsi="Arial" w:cs="Arial"/>
          <w:i/>
          <w:sz w:val="24"/>
          <w:szCs w:val="24"/>
          <w:lang w:val="es-ES"/>
        </w:rPr>
        <w:t>=</w:t>
      </w:r>
      <w:proofErr w:type="spellStart"/>
      <w:r w:rsidRPr="005D7E74">
        <w:rPr>
          <w:rFonts w:ascii="Arial" w:hAnsi="Arial" w:cs="Arial"/>
          <w:i/>
          <w:sz w:val="24"/>
          <w:szCs w:val="24"/>
          <w:lang w:val="es-ES"/>
        </w:rPr>
        <w:t>root</w:t>
      </w:r>
      <w:proofErr w:type="spellEnd"/>
    </w:p>
    <w:p w14:paraId="5CD1D574" w14:textId="610CC227" w:rsidR="00D95DD5" w:rsidRPr="005D7E74" w:rsidRDefault="00D95DD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41814AE1" w14:textId="1822651E" w:rsidR="00093145" w:rsidRPr="005D7E74" w:rsidRDefault="0009314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7A8DFF65" w14:textId="348BBB2E" w:rsidR="00093145" w:rsidRPr="005D7E74" w:rsidRDefault="0009314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6F98A65B" w14:textId="4E32D84F" w:rsidR="00093145" w:rsidRPr="005D7E74" w:rsidRDefault="0009314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0FA1343B" w14:textId="365D73A1" w:rsidR="00093145" w:rsidRPr="005D7E74" w:rsidRDefault="0009314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3A29CA2B" w14:textId="77777777" w:rsidR="00093145" w:rsidRPr="005D7E74" w:rsidRDefault="00093145" w:rsidP="00E32103">
      <w:pPr>
        <w:rPr>
          <w:rFonts w:ascii="Arial" w:hAnsi="Arial" w:cs="Arial"/>
          <w:i/>
          <w:sz w:val="24"/>
          <w:szCs w:val="24"/>
          <w:lang w:val="es-ES"/>
        </w:rPr>
      </w:pPr>
    </w:p>
    <w:p w14:paraId="2C88BC26" w14:textId="5FBDCFEB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lastRenderedPageBreak/>
        <w:t>4.3. Dependencias Principales</w:t>
      </w:r>
    </w:p>
    <w:p w14:paraId="066DAB91" w14:textId="2559D217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-starter-web</w:t>
      </w:r>
    </w:p>
    <w:p w14:paraId="1C58F954" w14:textId="27460DFC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-starter-data-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jpa</w:t>
      </w:r>
      <w:proofErr w:type="spellEnd"/>
    </w:p>
    <w:p w14:paraId="5EFD30B3" w14:textId="3C32ED02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="00E32103"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="00E32103" w:rsidRPr="005D7E74">
        <w:rPr>
          <w:rFonts w:ascii="Arial" w:hAnsi="Arial" w:cs="Arial"/>
          <w:sz w:val="24"/>
          <w:szCs w:val="24"/>
          <w:lang w:val="es-ES"/>
        </w:rPr>
        <w:t>-starter-</w:t>
      </w:r>
      <w:proofErr w:type="spellStart"/>
      <w:r w:rsidR="00E32103" w:rsidRPr="005D7E74">
        <w:rPr>
          <w:rFonts w:ascii="Arial" w:hAnsi="Arial" w:cs="Arial"/>
          <w:sz w:val="24"/>
          <w:szCs w:val="24"/>
          <w:lang w:val="es-ES"/>
        </w:rPr>
        <w:t>security</w:t>
      </w:r>
      <w:proofErr w:type="spellEnd"/>
    </w:p>
    <w:p w14:paraId="1A625B2F" w14:textId="12181423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connector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-j</w:t>
      </w:r>
    </w:p>
    <w:p w14:paraId="1FC8E0E2" w14:textId="01FA29EF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Lombok</w:t>
      </w:r>
    </w:p>
    <w:p w14:paraId="786FD5A6" w14:textId="042A9EB6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Jjwt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-api</w:t>
      </w:r>
    </w:p>
    <w:p w14:paraId="58D26F2A" w14:textId="05989D72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-starter-mail</w:t>
      </w:r>
    </w:p>
    <w:p w14:paraId="25636F0A" w14:textId="160AD6E1" w:rsidR="00D95DD5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-starter-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validation</w:t>
      </w:r>
      <w:proofErr w:type="spellEnd"/>
    </w:p>
    <w:p w14:paraId="658E1183" w14:textId="548B770A" w:rsidR="00E32103" w:rsidRPr="005D7E74" w:rsidRDefault="00D95DD5" w:rsidP="007060F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-starter-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devtools</w:t>
      </w:r>
      <w:proofErr w:type="spellEnd"/>
    </w:p>
    <w:p w14:paraId="0562A2B6" w14:textId="77777777" w:rsidR="00DE283F" w:rsidRPr="005D7E74" w:rsidRDefault="00DE283F" w:rsidP="00DE283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D0CDDC0" w14:textId="127160E3" w:rsidR="00D95DD5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5. </w:t>
      </w:r>
      <w:proofErr w:type="spellStart"/>
      <w:r w:rsidRPr="005D7E74">
        <w:rPr>
          <w:rStyle w:val="Ttulo2Car"/>
          <w:rFonts w:cs="Arial"/>
          <w:sz w:val="24"/>
          <w:szCs w:val="24"/>
          <w:lang w:val="es-ES"/>
        </w:rPr>
        <w:t>Frontend</w:t>
      </w:r>
      <w:proofErr w:type="spellEnd"/>
    </w:p>
    <w:p w14:paraId="38B67CB0" w14:textId="5B2221C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5.1. Tecnologías Utilizadas</w:t>
      </w:r>
    </w:p>
    <w:p w14:paraId="6C1F7AC8" w14:textId="77777777" w:rsidR="00D95DD5" w:rsidRPr="005D7E74" w:rsidRDefault="00E32103" w:rsidP="007060F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Angular 17.3.0</w:t>
      </w:r>
    </w:p>
    <w:p w14:paraId="4AD0D456" w14:textId="77777777" w:rsidR="00D95DD5" w:rsidRPr="005D7E74" w:rsidRDefault="00E32103" w:rsidP="007060F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Angular Material 17.3.10</w:t>
      </w:r>
    </w:p>
    <w:p w14:paraId="7CB59E00" w14:textId="03792FE0" w:rsidR="00E32103" w:rsidRPr="005D7E74" w:rsidRDefault="00E32103" w:rsidP="007060F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RxJS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7.8.0</w:t>
      </w:r>
    </w:p>
    <w:p w14:paraId="5B2E4C9C" w14:textId="77777777" w:rsidR="00362781" w:rsidRPr="005D7E74" w:rsidRDefault="00362781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E7B5079" w14:textId="7B885798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5.2. Componentes Principales</w:t>
      </w:r>
    </w:p>
    <w:p w14:paraId="78371B47" w14:textId="4683DD34" w:rsidR="00E32103" w:rsidRPr="005D7E74" w:rsidRDefault="00E32103" w:rsidP="007060F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LoginComponent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Pr="005D7E74">
        <w:rPr>
          <w:rFonts w:ascii="Arial" w:hAnsi="Arial" w:cs="Arial"/>
          <w:sz w:val="24"/>
          <w:szCs w:val="24"/>
          <w:lang w:val="es-ES"/>
        </w:rPr>
        <w:t>Gestión del inicio de sesión de usuarios.</w:t>
      </w:r>
    </w:p>
    <w:p w14:paraId="751E69B4" w14:textId="54776D70" w:rsidR="00E32103" w:rsidRPr="005D7E74" w:rsidRDefault="00E32103" w:rsidP="007060F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RegisterComponent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Gestión del registro de nuevos usuarios.</w:t>
      </w:r>
    </w:p>
    <w:p w14:paraId="2ACA026C" w14:textId="52CB4984" w:rsidR="00E32103" w:rsidRPr="005D7E74" w:rsidRDefault="00362781" w:rsidP="007060F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Welcome</w:t>
      </w:r>
      <w:r w:rsidR="00E32103" w:rsidRPr="005D7E74">
        <w:rPr>
          <w:rFonts w:ascii="Arial" w:hAnsi="Arial" w:cs="Arial"/>
          <w:b/>
          <w:sz w:val="24"/>
          <w:szCs w:val="24"/>
          <w:lang w:val="es-ES"/>
        </w:rPr>
        <w:t>Component</w:t>
      </w:r>
      <w:proofErr w:type="spellEnd"/>
      <w:r w:rsidR="00E32103"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Componente de bienvenida</w:t>
      </w:r>
      <w:r w:rsidR="00E32103" w:rsidRPr="005D7E74">
        <w:rPr>
          <w:rFonts w:ascii="Arial" w:hAnsi="Arial" w:cs="Arial"/>
          <w:sz w:val="24"/>
          <w:szCs w:val="24"/>
          <w:lang w:val="es-ES"/>
        </w:rPr>
        <w:t>.</w:t>
      </w:r>
    </w:p>
    <w:p w14:paraId="5BD0284A" w14:textId="29BFF01F" w:rsidR="00362781" w:rsidRPr="005D7E74" w:rsidRDefault="00362781" w:rsidP="007060F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Change-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passwor</w:t>
      </w:r>
      <w:r w:rsidRPr="005D7E74">
        <w:rPr>
          <w:rFonts w:ascii="Arial" w:hAnsi="Arial" w:cs="Arial"/>
          <w:b/>
          <w:sz w:val="24"/>
          <w:szCs w:val="24"/>
          <w:lang w:val="es-ES"/>
        </w:rPr>
        <w:t>Component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Gestiona el formulario de cambiar contraseña.</w:t>
      </w:r>
    </w:p>
    <w:p w14:paraId="41866778" w14:textId="41CFC76B" w:rsidR="00362781" w:rsidRPr="005D7E74" w:rsidRDefault="00362781" w:rsidP="007060F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Send-emailComponent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Pr="005D7E74">
        <w:rPr>
          <w:rFonts w:ascii="Arial" w:hAnsi="Arial" w:cs="Arial"/>
          <w:sz w:val="24"/>
          <w:szCs w:val="24"/>
        </w:rPr>
        <w:t>Proporciona un formulario para ingresar el nombre de usuario y buscar la cuenta.</w:t>
      </w:r>
    </w:p>
    <w:p w14:paraId="7CB35A24" w14:textId="4777655A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5.3. Servicios Principales</w:t>
      </w:r>
    </w:p>
    <w:p w14:paraId="07960351" w14:textId="351B14FD" w:rsidR="00E32103" w:rsidRPr="005D7E74" w:rsidRDefault="00E32103" w:rsidP="007060F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AuthService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Manejo de autenticación y autorización.</w:t>
      </w:r>
    </w:p>
    <w:p w14:paraId="2109E968" w14:textId="2F3459B5" w:rsidR="00E32103" w:rsidRPr="005D7E74" w:rsidRDefault="00362781" w:rsidP="007060F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EmailService</w:t>
      </w:r>
      <w:proofErr w:type="spellEnd"/>
      <w:r w:rsidR="00E32103"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="00E32103"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r w:rsidRPr="005D7E74">
        <w:rPr>
          <w:rFonts w:ascii="Arial" w:hAnsi="Arial" w:cs="Arial"/>
          <w:sz w:val="24"/>
          <w:szCs w:val="24"/>
        </w:rPr>
        <w:t>Envía correos electrónicos, incluyendo operaciones de restablecimiento de contraseña.</w:t>
      </w:r>
    </w:p>
    <w:p w14:paraId="60BD8CF2" w14:textId="3B66527A" w:rsidR="00E32103" w:rsidRPr="005D7E74" w:rsidRDefault="00362781" w:rsidP="007060F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TokeService</w:t>
      </w:r>
      <w:proofErr w:type="spellEnd"/>
      <w:r w:rsidR="00E32103" w:rsidRPr="005D7E74">
        <w:rPr>
          <w:rFonts w:ascii="Arial" w:hAnsi="Arial" w:cs="Arial"/>
          <w:b/>
          <w:sz w:val="24"/>
          <w:szCs w:val="24"/>
          <w:lang w:val="es-ES"/>
        </w:rPr>
        <w:t>:</w:t>
      </w:r>
      <w:r w:rsidRPr="005D7E74">
        <w:rPr>
          <w:rFonts w:ascii="Arial" w:hAnsi="Arial" w:cs="Arial"/>
          <w:sz w:val="24"/>
          <w:szCs w:val="24"/>
        </w:rPr>
        <w:t xml:space="preserve"> </w:t>
      </w:r>
      <w:r w:rsidRPr="005D7E74">
        <w:rPr>
          <w:rFonts w:ascii="Arial" w:hAnsi="Arial" w:cs="Arial"/>
          <w:sz w:val="24"/>
          <w:szCs w:val="24"/>
        </w:rPr>
        <w:t>Gestiona roles, permisos y la autenticación basada en tokens.</w:t>
      </w:r>
    </w:p>
    <w:p w14:paraId="5F76F094" w14:textId="703DB5ED" w:rsidR="00362781" w:rsidRPr="005D7E74" w:rsidRDefault="00362781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A792AEE" w14:textId="65709A3D" w:rsidR="00093145" w:rsidRPr="005D7E74" w:rsidRDefault="00093145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BDA15B1" w14:textId="3FE08198" w:rsidR="00093145" w:rsidRPr="005D7E74" w:rsidRDefault="00093145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32238BC" w14:textId="229E9EFC" w:rsidR="00093145" w:rsidRPr="005D7E74" w:rsidRDefault="00093145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A45FE11" w14:textId="77777777" w:rsidR="00093145" w:rsidRPr="005D7E74" w:rsidRDefault="00093145" w:rsidP="0036278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2D4FF25" w14:textId="61799A3E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5" w:name="_Toc176541798"/>
      <w:r w:rsidRPr="005D7E74">
        <w:rPr>
          <w:rFonts w:cs="Arial"/>
          <w:sz w:val="24"/>
          <w:szCs w:val="24"/>
          <w:lang w:val="es-ES"/>
        </w:rPr>
        <w:lastRenderedPageBreak/>
        <w:t>6. Guía de Uso</w:t>
      </w:r>
      <w:bookmarkEnd w:id="5"/>
    </w:p>
    <w:p w14:paraId="204D297A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AFE72F7" w14:textId="70615C5D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6.1 Registro e Inicio de Sesión</w:t>
      </w:r>
    </w:p>
    <w:p w14:paraId="0E8D6ED6" w14:textId="5B8E9888" w:rsidR="00E32103" w:rsidRPr="005D7E74" w:rsidRDefault="00E32103" w:rsidP="007060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Acceda a la página principal de la plataforma.</w:t>
      </w:r>
    </w:p>
    <w:p w14:paraId="62E1BA04" w14:textId="5D8D81DB" w:rsidR="00E32103" w:rsidRPr="005D7E74" w:rsidRDefault="00E32103" w:rsidP="007060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Haga clic en "Registrarse" y complete el formulario con sus datos personales.</w:t>
      </w:r>
    </w:p>
    <w:p w14:paraId="08AA2717" w14:textId="39B04657" w:rsidR="00E32103" w:rsidRPr="005D7E74" w:rsidRDefault="00E32103" w:rsidP="007060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Verifique su cuenta a través del enlace enviado a su correo electrónico.</w:t>
      </w:r>
    </w:p>
    <w:p w14:paraId="593CA073" w14:textId="5A45ABD4" w:rsidR="00E32103" w:rsidRPr="005D7E74" w:rsidRDefault="00E32103" w:rsidP="007060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Una vez verificado, inicie sesión con su correo y contraseña.</w:t>
      </w:r>
    </w:p>
    <w:p w14:paraId="4DE1B58F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F7F505A" w14:textId="7B3D7426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6.2 Recuperación de Contraseña</w:t>
      </w:r>
    </w:p>
    <w:p w14:paraId="723A468A" w14:textId="3A3B47FA" w:rsidR="00E32103" w:rsidRPr="005D7E74" w:rsidRDefault="00E32103" w:rsidP="007060F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En la página de inicio de sesión, haga clic en "Olvidé mi contraseña".</w:t>
      </w:r>
    </w:p>
    <w:p w14:paraId="40B0FEAA" w14:textId="7580A79A" w:rsidR="00E32103" w:rsidRPr="005D7E74" w:rsidRDefault="00E32103" w:rsidP="007060F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Ingrese </w:t>
      </w:r>
      <w:r w:rsidR="00362781" w:rsidRPr="005D7E74">
        <w:rPr>
          <w:rFonts w:ascii="Arial" w:hAnsi="Arial" w:cs="Arial"/>
          <w:sz w:val="24"/>
          <w:szCs w:val="24"/>
          <w:lang w:val="es-ES"/>
        </w:rPr>
        <w:t>Nombre de usuario</w:t>
      </w:r>
      <w:r w:rsidRPr="005D7E74">
        <w:rPr>
          <w:rFonts w:ascii="Arial" w:hAnsi="Arial" w:cs="Arial"/>
          <w:sz w:val="24"/>
          <w:szCs w:val="24"/>
          <w:lang w:val="es-ES"/>
        </w:rPr>
        <w:t xml:space="preserve"> para recibir un enlace de recuperación.</w:t>
      </w:r>
    </w:p>
    <w:p w14:paraId="24EF5977" w14:textId="2A30A7D2" w:rsidR="00E32103" w:rsidRPr="005D7E74" w:rsidRDefault="00E32103" w:rsidP="007060F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Siga el enlace enviado a su correo y establezca una nueva contraseña.</w:t>
      </w:r>
    </w:p>
    <w:p w14:paraId="27A2EE5E" w14:textId="77777777" w:rsidR="00093145" w:rsidRPr="005D7E74" w:rsidRDefault="00093145" w:rsidP="0009314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D47EDBF" w14:textId="4D898D4B" w:rsidR="00E32103" w:rsidRPr="005D7E74" w:rsidRDefault="00E32103" w:rsidP="00E32103">
      <w:pPr>
        <w:pStyle w:val="Ttulo2"/>
        <w:rPr>
          <w:rFonts w:cs="Arial"/>
          <w:sz w:val="24"/>
          <w:szCs w:val="24"/>
          <w:lang w:val="es-ES"/>
        </w:rPr>
      </w:pPr>
      <w:bookmarkStart w:id="6" w:name="_Toc176541799"/>
      <w:r w:rsidRPr="005D7E74">
        <w:rPr>
          <w:rFonts w:cs="Arial"/>
          <w:sz w:val="24"/>
          <w:szCs w:val="24"/>
          <w:lang w:val="es-ES"/>
        </w:rPr>
        <w:t>7. Instrucciones de Ejecución</w:t>
      </w:r>
      <w:bookmarkEnd w:id="6"/>
    </w:p>
    <w:p w14:paraId="1B785EC1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7C40387" w14:textId="4FED91B2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7.1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(Spring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)</w:t>
      </w:r>
    </w:p>
    <w:p w14:paraId="1B3CCF4B" w14:textId="67FB457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Requisitos Previos</w:t>
      </w:r>
    </w:p>
    <w:p w14:paraId="06E933E9" w14:textId="43587FEB" w:rsidR="00E32103" w:rsidRPr="005D7E74" w:rsidRDefault="00E32103" w:rsidP="007060F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Java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Development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Kit (JDK) 17</w:t>
      </w:r>
    </w:p>
    <w:p w14:paraId="3B7925F2" w14:textId="403E5280" w:rsidR="00E32103" w:rsidRPr="005D7E74" w:rsidRDefault="00E32103" w:rsidP="007060F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Maven 3.6.3 o superior</w:t>
      </w:r>
    </w:p>
    <w:p w14:paraId="31B18683" w14:textId="7095148F" w:rsidR="00E32103" w:rsidRPr="005D7E74" w:rsidRDefault="00E32103" w:rsidP="007060F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MySQL 8.0 o superior</w:t>
      </w:r>
    </w:p>
    <w:p w14:paraId="246F957C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55F9F6F" w14:textId="7A307586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Configuración de la Base de Datos</w:t>
      </w:r>
    </w:p>
    <w:p w14:paraId="50745711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33429245" w14:textId="2503EC0D" w:rsidR="00E32103" w:rsidRPr="005D7E74" w:rsidRDefault="00E32103" w:rsidP="007060F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Cree una base de datos MySQL para el proyecto: </w:t>
      </w:r>
      <w:r w:rsidR="00362781" w:rsidRPr="005D7E74">
        <w:rPr>
          <w:rFonts w:ascii="Arial" w:hAnsi="Arial" w:cs="Arial"/>
          <w:sz w:val="24"/>
          <w:szCs w:val="24"/>
          <w:lang w:val="es-ES"/>
        </w:rPr>
        <w:br/>
      </w:r>
    </w:p>
    <w:p w14:paraId="1BF2348A" w14:textId="354B9F56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CREATE DATABASE “nombre de la base de datos”;</w:t>
      </w:r>
    </w:p>
    <w:p w14:paraId="35D652F2" w14:textId="2942395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   </w:t>
      </w:r>
    </w:p>
    <w:p w14:paraId="552BA1C6" w14:textId="4C9EEB3D" w:rsidR="00362781" w:rsidRPr="005D7E74" w:rsidRDefault="00E32103" w:rsidP="007060F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Actualice las credenciales de la base de datos en</w:t>
      </w:r>
      <w:r w:rsidR="00362781" w:rsidRPr="005D7E74">
        <w:rPr>
          <w:rFonts w:ascii="Arial" w:hAnsi="Arial" w:cs="Arial"/>
          <w:sz w:val="24"/>
          <w:szCs w:val="24"/>
          <w:lang w:val="es-ES"/>
        </w:rPr>
        <w:br/>
      </w:r>
    </w:p>
    <w:p w14:paraId="7A38EC52" w14:textId="5A814066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`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src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resources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application.properties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`.</w:t>
      </w:r>
    </w:p>
    <w:p w14:paraId="63998964" w14:textId="3B2309F0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DC4AE57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4623BD0" w14:textId="5562E74D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lastRenderedPageBreak/>
        <w:t>Compilación del Proyecto</w:t>
      </w:r>
    </w:p>
    <w:p w14:paraId="079D86B0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144C589" w14:textId="55CBF527" w:rsidR="00E32103" w:rsidRPr="005D7E74" w:rsidRDefault="00E32103" w:rsidP="007060F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Abra una terminal en el directorio raíz del proyecto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.</w:t>
      </w:r>
    </w:p>
    <w:p w14:paraId="68D26B16" w14:textId="01163024" w:rsidR="00E32103" w:rsidRPr="005D7E74" w:rsidRDefault="00093145" w:rsidP="007060F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Ejecute el siguiente comando para compilar el proyecto y descargar las dependencias: </w:t>
      </w:r>
      <w:r w:rsidRPr="005D7E74">
        <w:rPr>
          <w:rFonts w:ascii="Arial" w:hAnsi="Arial" w:cs="Arial"/>
          <w:sz w:val="24"/>
          <w:szCs w:val="24"/>
          <w:lang w:val="es-ES"/>
        </w:rPr>
        <w:br/>
      </w:r>
    </w:p>
    <w:p w14:paraId="6B630DD2" w14:textId="75D02AD9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mvn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clean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install</w:t>
      </w:r>
      <w:proofErr w:type="spellEnd"/>
    </w:p>
    <w:p w14:paraId="001861D3" w14:textId="4E6FED49" w:rsidR="00093145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4E3D13D5" w14:textId="3AB8FBCB" w:rsidR="00E32103" w:rsidRPr="005D7E74" w:rsidRDefault="00E32103" w:rsidP="00E32103">
      <w:pPr>
        <w:rPr>
          <w:rFonts w:ascii="Arial" w:hAnsi="Arial" w:cs="Arial"/>
          <w:bCs/>
          <w:sz w:val="24"/>
          <w:szCs w:val="24"/>
          <w:lang w:val="es-ES"/>
        </w:rPr>
      </w:pPr>
      <w:r w:rsidRPr="005D7E74">
        <w:rPr>
          <w:rFonts w:ascii="Arial" w:hAnsi="Arial" w:cs="Arial"/>
          <w:bCs/>
          <w:sz w:val="24"/>
          <w:szCs w:val="24"/>
          <w:lang w:val="es-ES"/>
        </w:rPr>
        <w:t>Ejecución de la Aplicación</w:t>
      </w:r>
    </w:p>
    <w:p w14:paraId="182EBBA8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A105252" w14:textId="3A89169F" w:rsidR="00E32103" w:rsidRPr="005D7E74" w:rsidRDefault="00E32103" w:rsidP="007060F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Una vez compilado, inicie la aplicación con: </w:t>
      </w:r>
      <w:r w:rsidR="00093145" w:rsidRPr="005D7E74">
        <w:rPr>
          <w:rFonts w:ascii="Arial" w:hAnsi="Arial" w:cs="Arial"/>
          <w:sz w:val="24"/>
          <w:szCs w:val="24"/>
          <w:lang w:val="es-ES"/>
        </w:rPr>
        <w:br/>
      </w:r>
    </w:p>
    <w:p w14:paraId="4377E38B" w14:textId="5A7E30F7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mvn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spring-</w:t>
      </w:r>
      <w:proofErr w:type="gramStart"/>
      <w:r w:rsidRPr="005D7E74">
        <w:rPr>
          <w:rFonts w:ascii="Arial" w:hAnsi="Arial" w:cs="Arial"/>
          <w:sz w:val="24"/>
          <w:szCs w:val="24"/>
          <w:lang w:val="es-ES"/>
        </w:rPr>
        <w:t>boot:run</w:t>
      </w:r>
      <w:proofErr w:type="spellEnd"/>
      <w:proofErr w:type="gramEnd"/>
    </w:p>
    <w:p w14:paraId="36295ECE" w14:textId="77777777" w:rsidR="00093145" w:rsidRPr="005D7E74" w:rsidRDefault="00093145" w:rsidP="00093145">
      <w:pPr>
        <w:pStyle w:val="Prrafodelista"/>
        <w:ind w:left="915"/>
        <w:rPr>
          <w:rFonts w:ascii="Arial" w:hAnsi="Arial" w:cs="Arial"/>
          <w:sz w:val="24"/>
          <w:szCs w:val="24"/>
          <w:lang w:val="es-ES"/>
        </w:rPr>
      </w:pPr>
    </w:p>
    <w:p w14:paraId="0F645BA7" w14:textId="72B2762F" w:rsidR="00E32103" w:rsidRPr="005D7E74" w:rsidRDefault="00E32103" w:rsidP="007060F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se ejecutará en `http://localhost:8080` por defecto.</w:t>
      </w:r>
    </w:p>
    <w:p w14:paraId="2B6B1716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E41D6E8" w14:textId="6C26CDF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7.2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(Angular)</w:t>
      </w:r>
    </w:p>
    <w:p w14:paraId="238C626B" w14:textId="27B8615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Requisitos Previos</w:t>
      </w:r>
    </w:p>
    <w:p w14:paraId="5BA86BC6" w14:textId="1606BFA3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Node.js 14.x o superior</w:t>
      </w:r>
    </w:p>
    <w:p w14:paraId="673B8104" w14:textId="277C234C" w:rsidR="00E32103" w:rsidRPr="005D7E74" w:rsidRDefault="00E32103" w:rsidP="007060F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npm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6.x o superior</w:t>
      </w:r>
    </w:p>
    <w:p w14:paraId="70D15A7B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6D1380A" w14:textId="7CD9F60B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Instalación de Dependencias</w:t>
      </w:r>
    </w:p>
    <w:p w14:paraId="035FC063" w14:textId="09522E99" w:rsidR="00E32103" w:rsidRPr="005D7E74" w:rsidRDefault="00E32103" w:rsidP="007060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Abra una terminal en el directorio raíz del proyecto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frontend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.</w:t>
      </w:r>
    </w:p>
    <w:p w14:paraId="21008A1F" w14:textId="06212E5D" w:rsidR="00E32103" w:rsidRPr="005D7E74" w:rsidRDefault="00093145" w:rsidP="007060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Ejecute el siguiente comando para instalar todas las dependencias:</w:t>
      </w:r>
      <w:r w:rsidRPr="005D7E74">
        <w:rPr>
          <w:rFonts w:ascii="Arial" w:hAnsi="Arial" w:cs="Arial"/>
          <w:sz w:val="24"/>
          <w:szCs w:val="24"/>
          <w:lang w:val="es-ES"/>
        </w:rPr>
        <w:br/>
      </w:r>
    </w:p>
    <w:p w14:paraId="2CBF9351" w14:textId="4961E7BF" w:rsidR="00E32103" w:rsidRPr="005D7E74" w:rsidRDefault="00E32103" w:rsidP="007060F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npm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install</w:t>
      </w:r>
      <w:proofErr w:type="spellEnd"/>
    </w:p>
    <w:p w14:paraId="4C834BEA" w14:textId="36EEFBA3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09386832" w14:textId="540200AF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6BE10E17" w14:textId="33E6845D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2D70AEF1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64042067" w14:textId="50C10A31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18B0DFEE" w14:textId="77777777" w:rsidR="00DE283F" w:rsidRPr="005D7E74" w:rsidRDefault="00DE283F" w:rsidP="00E32103">
      <w:pPr>
        <w:rPr>
          <w:rFonts w:ascii="Arial" w:hAnsi="Arial" w:cs="Arial"/>
          <w:sz w:val="24"/>
          <w:szCs w:val="24"/>
          <w:lang w:val="es-ES"/>
        </w:rPr>
      </w:pPr>
    </w:p>
    <w:p w14:paraId="0D5C0BCD" w14:textId="7B14CD7C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lastRenderedPageBreak/>
        <w:t>Ejecució</w:t>
      </w:r>
      <w:bookmarkStart w:id="7" w:name="_GoBack"/>
      <w:bookmarkEnd w:id="7"/>
      <w:r w:rsidRPr="005D7E74">
        <w:rPr>
          <w:rFonts w:ascii="Arial" w:hAnsi="Arial" w:cs="Arial"/>
          <w:sz w:val="24"/>
          <w:szCs w:val="24"/>
          <w:lang w:val="es-ES"/>
        </w:rPr>
        <w:t>n en Modo Desarrollo</w:t>
      </w:r>
    </w:p>
    <w:p w14:paraId="1F3D7F08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6C591B2" w14:textId="28A92EE3" w:rsidR="00093145" w:rsidRPr="005D7E74" w:rsidRDefault="00E32103" w:rsidP="007060F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Una vez instaladas las dependencias, inicie el servidor de desarrollo: </w:t>
      </w:r>
      <w:r w:rsidR="00093145" w:rsidRPr="005D7E74">
        <w:rPr>
          <w:rFonts w:ascii="Arial" w:hAnsi="Arial" w:cs="Arial"/>
          <w:sz w:val="24"/>
          <w:szCs w:val="24"/>
          <w:lang w:val="es-ES"/>
        </w:rPr>
        <w:br/>
      </w:r>
    </w:p>
    <w:p w14:paraId="6C1B20AF" w14:textId="4299790F" w:rsidR="00E32103" w:rsidRPr="005D7E74" w:rsidRDefault="00E32103" w:rsidP="007060F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ng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serve</w:t>
      </w:r>
      <w:proofErr w:type="spellEnd"/>
      <w:r w:rsidR="00093145" w:rsidRPr="005D7E74">
        <w:rPr>
          <w:rFonts w:ascii="Arial" w:hAnsi="Arial" w:cs="Arial"/>
          <w:sz w:val="24"/>
          <w:szCs w:val="24"/>
          <w:lang w:val="es-ES"/>
        </w:rPr>
        <w:br/>
      </w:r>
    </w:p>
    <w:p w14:paraId="33065B1F" w14:textId="7E246E98" w:rsidR="00093145" w:rsidRPr="005D7E74" w:rsidRDefault="00E32103" w:rsidP="007060F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Acceda a la aplicación en `</w:t>
      </w:r>
      <w:r w:rsidRPr="005D7E74">
        <w:rPr>
          <w:rFonts w:ascii="Arial" w:hAnsi="Arial" w:cs="Arial"/>
          <w:i/>
          <w:color w:val="0070C0"/>
          <w:sz w:val="24"/>
          <w:szCs w:val="24"/>
          <w:u w:val="single"/>
          <w:lang w:val="es-ES"/>
        </w:rPr>
        <w:t>http://localhost:4200</w:t>
      </w:r>
      <w:r w:rsidRPr="005D7E74">
        <w:rPr>
          <w:rFonts w:ascii="Arial" w:hAnsi="Arial" w:cs="Arial"/>
          <w:sz w:val="24"/>
          <w:szCs w:val="24"/>
          <w:lang w:val="es-ES"/>
        </w:rPr>
        <w:t>` en su navegador.</w:t>
      </w:r>
    </w:p>
    <w:p w14:paraId="125E7A8E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0C2EB36E" w14:textId="519C3A31" w:rsidR="00E32103" w:rsidRPr="005D7E74" w:rsidRDefault="00E32103" w:rsidP="00E32103">
      <w:pPr>
        <w:pStyle w:val="Ttulo2"/>
        <w:rPr>
          <w:rFonts w:cs="Arial"/>
          <w:b w:val="0"/>
          <w:sz w:val="24"/>
          <w:szCs w:val="24"/>
          <w:lang w:val="es-ES"/>
        </w:rPr>
      </w:pPr>
      <w:bookmarkStart w:id="8" w:name="_Toc176541800"/>
      <w:r w:rsidRPr="005D7E74">
        <w:rPr>
          <w:rFonts w:cs="Arial"/>
          <w:b w:val="0"/>
          <w:sz w:val="24"/>
          <w:szCs w:val="24"/>
          <w:lang w:val="es-ES"/>
        </w:rPr>
        <w:t>8.1 Entorno de Trabajo</w:t>
      </w:r>
      <w:bookmarkEnd w:id="8"/>
    </w:p>
    <w:p w14:paraId="76A62D5E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60276802" w14:textId="07336716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IDE - Visual Studio 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Code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 (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Frontend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)</w:t>
      </w:r>
    </w:p>
    <w:p w14:paraId="62CDEE1D" w14:textId="6F98C69B" w:rsidR="00E32103" w:rsidRPr="005D7E74" w:rsidRDefault="00E32103" w:rsidP="007060F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Descripción: IDE ligero y potente con soporte extenso para lenguajes y herramientas de desarrollo.</w:t>
      </w:r>
    </w:p>
    <w:p w14:paraId="1134C320" w14:textId="23E193A3" w:rsidR="00E32103" w:rsidRPr="005D7E74" w:rsidRDefault="00E32103" w:rsidP="007060F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Instalación: Descargue e instale desde [Visual Studio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Official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](https://code.visualstudio.com/).</w:t>
      </w:r>
    </w:p>
    <w:p w14:paraId="302E6E61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004D4B38" w14:textId="07C6F027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IDE - IntelliJ (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Backend</w:t>
      </w:r>
      <w:proofErr w:type="spellEnd"/>
      <w:r w:rsidRPr="005D7E74">
        <w:rPr>
          <w:rFonts w:ascii="Arial" w:hAnsi="Arial" w:cs="Arial"/>
          <w:b/>
          <w:sz w:val="24"/>
          <w:szCs w:val="24"/>
          <w:lang w:val="es-ES"/>
        </w:rPr>
        <w:t>)</w:t>
      </w:r>
    </w:p>
    <w:p w14:paraId="304B5DDD" w14:textId="72EEC1AB" w:rsidR="00E32103" w:rsidRPr="005D7E74" w:rsidRDefault="00E32103" w:rsidP="007060F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Descripción: IDE robusto y versátil con soporte avanzado para múltiples lenguajes de programación, integración con sistemas de control de versiones y herramientas de desarrollo.</w:t>
      </w:r>
    </w:p>
    <w:p w14:paraId="565CBBCE" w14:textId="57FF828E" w:rsidR="00E32103" w:rsidRPr="005D7E74" w:rsidRDefault="00E32103" w:rsidP="007060F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Instalación: Descargue e instale desde el [sitio web oficial de IntelliJ IDEA](https://www.jetbrains.com/idea/download/).</w:t>
      </w:r>
    </w:p>
    <w:p w14:paraId="3E9DB1DE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74E32DD5" w14:textId="16345C0F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8.2 Gestión de Base de Datos  </w:t>
      </w:r>
    </w:p>
    <w:p w14:paraId="71BC7AA5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2D6FB4F3" w14:textId="586B6559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MySQL 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Workbench</w:t>
      </w:r>
      <w:proofErr w:type="spellEnd"/>
    </w:p>
    <w:p w14:paraId="3D5C0D26" w14:textId="6AEA2081" w:rsidR="00E32103" w:rsidRPr="005D7E74" w:rsidRDefault="00E32103" w:rsidP="007060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Descripción: Herramienta gráfica de diseño de bases de datos y administración de MySQL.</w:t>
      </w:r>
    </w:p>
    <w:p w14:paraId="0F712F38" w14:textId="4FF2209B" w:rsidR="00E32103" w:rsidRPr="005D7E74" w:rsidRDefault="00E32103" w:rsidP="007060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Instalación: Descargue e instale desde [MySQL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Workbench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Official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](https://www.mysql.com/products/workbench/).</w:t>
      </w:r>
    </w:p>
    <w:p w14:paraId="6CB134EC" w14:textId="56B3B69A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77115AD" w14:textId="58595E9F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778FCC41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52E1F6B2" w14:textId="4994F269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lastRenderedPageBreak/>
        <w:t xml:space="preserve">8.3 Pruebas de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1C1E0D5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45DB20DF" w14:textId="2A71CAA8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Postman</w:t>
      </w:r>
      <w:proofErr w:type="spellEnd"/>
    </w:p>
    <w:p w14:paraId="0288EE85" w14:textId="0A681981" w:rsidR="00E32103" w:rsidRPr="005D7E74" w:rsidRDefault="00E32103" w:rsidP="007060F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Descripción: Plataforma colaborativa de desarrollo de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que permite enviar solicitudes HTTP y analizar las respuestas de manera eficiente.</w:t>
      </w:r>
    </w:p>
    <w:p w14:paraId="5A33202F" w14:textId="6BDA9A63" w:rsidR="00E32103" w:rsidRPr="005D7E74" w:rsidRDefault="00E32103" w:rsidP="007060F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Instalación: Descargue e instale desde [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Postman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Official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](https://www.postman.com/).</w:t>
      </w:r>
    </w:p>
    <w:p w14:paraId="31A7F996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56C68504" w14:textId="7E8AE9FD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8.4 Pruebas de Rendimiento - Apache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JMeter</w:t>
      </w:r>
      <w:proofErr w:type="spellEnd"/>
    </w:p>
    <w:p w14:paraId="18E9D993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E4C9E30" w14:textId="1A19F85C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 xml:space="preserve">Apache </w:t>
      </w:r>
      <w:proofErr w:type="spellStart"/>
      <w:r w:rsidRPr="005D7E74">
        <w:rPr>
          <w:rFonts w:ascii="Arial" w:hAnsi="Arial" w:cs="Arial"/>
          <w:b/>
          <w:sz w:val="24"/>
          <w:szCs w:val="24"/>
          <w:lang w:val="es-ES"/>
        </w:rPr>
        <w:t>JMeter</w:t>
      </w:r>
      <w:proofErr w:type="spellEnd"/>
    </w:p>
    <w:p w14:paraId="3C5D83B6" w14:textId="78671E5B" w:rsidR="00E32103" w:rsidRPr="005D7E74" w:rsidRDefault="00E32103" w:rsidP="007060F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Descripción: Herramienta de software de código abierto diseñada para cargar el comportamiento de prueba y medir el rendimiento de las aplicaciones.</w:t>
      </w:r>
    </w:p>
    <w:p w14:paraId="6A92A2A6" w14:textId="2EF3A194" w:rsidR="00E32103" w:rsidRPr="005D7E74" w:rsidRDefault="00E32103" w:rsidP="007060F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Instalación: Descargue e instale desde [Apache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JMeter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Official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](https://jmeter.apache.org/).</w:t>
      </w:r>
    </w:p>
    <w:p w14:paraId="1676A9BA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54204F6F" w14:textId="6CD70E82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8.5 Control de Versiones</w:t>
      </w:r>
    </w:p>
    <w:p w14:paraId="1154910F" w14:textId="77777777" w:rsidR="00093145" w:rsidRPr="005D7E74" w:rsidRDefault="00093145" w:rsidP="00E32103">
      <w:pPr>
        <w:rPr>
          <w:rFonts w:ascii="Arial" w:hAnsi="Arial" w:cs="Arial"/>
          <w:sz w:val="24"/>
          <w:szCs w:val="24"/>
          <w:lang w:val="es-ES"/>
        </w:rPr>
      </w:pPr>
    </w:p>
    <w:p w14:paraId="769442B7" w14:textId="2A41BE2C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GitHub</w:t>
      </w:r>
    </w:p>
    <w:p w14:paraId="30D06E2D" w14:textId="6050A087" w:rsidR="00E32103" w:rsidRPr="005D7E74" w:rsidRDefault="00E32103" w:rsidP="007060F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Descripción: Plataforma de alojamiento de repositorios Git, proporciona control de versiones distribuido y herramientas para colaboración en equipo.</w:t>
      </w:r>
    </w:p>
    <w:p w14:paraId="471F8C63" w14:textId="0B12A5D1" w:rsidR="00E32103" w:rsidRPr="005D7E74" w:rsidRDefault="00E32103" w:rsidP="007060F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 xml:space="preserve">Instalación: Descargue e instale desde [GitHub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Official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D7E7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5D7E74">
        <w:rPr>
          <w:rFonts w:ascii="Arial" w:hAnsi="Arial" w:cs="Arial"/>
          <w:sz w:val="24"/>
          <w:szCs w:val="24"/>
          <w:lang w:val="es-ES"/>
        </w:rPr>
        <w:t>](https://github.com/).</w:t>
      </w:r>
    </w:p>
    <w:p w14:paraId="20599C37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8CAB330" w14:textId="763E99E4" w:rsidR="00E32103" w:rsidRPr="005D7E74" w:rsidRDefault="00E32103" w:rsidP="00E32103">
      <w:pPr>
        <w:rPr>
          <w:rFonts w:ascii="Arial" w:hAnsi="Arial" w:cs="Arial"/>
          <w:b/>
          <w:sz w:val="24"/>
          <w:szCs w:val="24"/>
          <w:lang w:val="es-ES"/>
        </w:rPr>
      </w:pPr>
      <w:r w:rsidRPr="005D7E74">
        <w:rPr>
          <w:rFonts w:ascii="Arial" w:hAnsi="Arial" w:cs="Arial"/>
          <w:b/>
          <w:sz w:val="24"/>
          <w:szCs w:val="24"/>
          <w:lang w:val="es-ES"/>
        </w:rPr>
        <w:t>9. Soporte Técnico</w:t>
      </w:r>
    </w:p>
    <w:p w14:paraId="0348FDAD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</w:p>
    <w:p w14:paraId="22388308" w14:textId="77777777" w:rsidR="00E32103" w:rsidRPr="005D7E74" w:rsidRDefault="00E32103" w:rsidP="00E32103">
      <w:p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Para soporte técnico, contáctenos a través de:</w:t>
      </w:r>
    </w:p>
    <w:p w14:paraId="6D0791B0" w14:textId="2C045F2C" w:rsidR="00E32103" w:rsidRPr="005D7E74" w:rsidRDefault="00E32103" w:rsidP="007060F1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Email: support@TecnologiasVirtuales.com</w:t>
      </w:r>
    </w:p>
    <w:p w14:paraId="566CFE3A" w14:textId="41F5DC89" w:rsidR="00E32103" w:rsidRPr="005D7E74" w:rsidRDefault="00E32103" w:rsidP="007060F1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  <w:lang w:val="es-ES"/>
        </w:rPr>
      </w:pPr>
      <w:r w:rsidRPr="005D7E74">
        <w:rPr>
          <w:rFonts w:ascii="Arial" w:hAnsi="Arial" w:cs="Arial"/>
          <w:sz w:val="24"/>
          <w:szCs w:val="24"/>
          <w:lang w:val="es-ES"/>
        </w:rPr>
        <w:t>Teléfono: +57 000 000 0000</w:t>
      </w:r>
    </w:p>
    <w:p w14:paraId="5C8EF115" w14:textId="5AA2AAE6" w:rsidR="00197484" w:rsidRPr="00E32103" w:rsidRDefault="00197484" w:rsidP="00E32103">
      <w:pPr>
        <w:rPr>
          <w:rFonts w:ascii="Arial" w:hAnsi="Arial" w:cs="Arial"/>
          <w:sz w:val="24"/>
          <w:szCs w:val="24"/>
          <w:lang w:val="es-ES"/>
        </w:rPr>
      </w:pPr>
    </w:p>
    <w:sectPr w:rsidR="00197484" w:rsidRPr="00E3210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4A48" w14:textId="77777777" w:rsidR="007060F1" w:rsidRDefault="007060F1" w:rsidP="005443ED">
      <w:pPr>
        <w:spacing w:after="0" w:line="240" w:lineRule="auto"/>
      </w:pPr>
      <w:r>
        <w:separator/>
      </w:r>
    </w:p>
  </w:endnote>
  <w:endnote w:type="continuationSeparator" w:id="0">
    <w:p w14:paraId="442A85E9" w14:textId="77777777" w:rsidR="007060F1" w:rsidRDefault="007060F1" w:rsidP="0054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80174" w14:textId="77777777" w:rsidR="001B169E" w:rsidRDefault="001B169E">
    <w:pPr>
      <w:pStyle w:val="Piedepgina"/>
    </w:pPr>
  </w:p>
  <w:p w14:paraId="5FD756C7" w14:textId="78867ADF" w:rsidR="001B169E" w:rsidRDefault="001B1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6AAE" w14:textId="77777777" w:rsidR="007060F1" w:rsidRDefault="007060F1" w:rsidP="005443ED">
      <w:pPr>
        <w:spacing w:after="0" w:line="240" w:lineRule="auto"/>
      </w:pPr>
      <w:r>
        <w:separator/>
      </w:r>
    </w:p>
  </w:footnote>
  <w:footnote w:type="continuationSeparator" w:id="0">
    <w:p w14:paraId="47D7F006" w14:textId="77777777" w:rsidR="007060F1" w:rsidRDefault="007060F1" w:rsidP="0054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6FD"/>
    <w:multiLevelType w:val="hybridMultilevel"/>
    <w:tmpl w:val="7BBA0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56D"/>
    <w:multiLevelType w:val="hybridMultilevel"/>
    <w:tmpl w:val="485C89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671B"/>
    <w:multiLevelType w:val="hybridMultilevel"/>
    <w:tmpl w:val="CADE2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6CA"/>
    <w:multiLevelType w:val="hybridMultilevel"/>
    <w:tmpl w:val="D62A94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47173"/>
    <w:multiLevelType w:val="hybridMultilevel"/>
    <w:tmpl w:val="A7120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C4D8E"/>
    <w:multiLevelType w:val="hybridMultilevel"/>
    <w:tmpl w:val="C83880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D69D6"/>
    <w:multiLevelType w:val="hybridMultilevel"/>
    <w:tmpl w:val="2DB26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158B"/>
    <w:multiLevelType w:val="hybridMultilevel"/>
    <w:tmpl w:val="4484E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E54B2"/>
    <w:multiLevelType w:val="hybridMultilevel"/>
    <w:tmpl w:val="F3E2E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5746"/>
    <w:multiLevelType w:val="hybridMultilevel"/>
    <w:tmpl w:val="01EC3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2481E"/>
    <w:multiLevelType w:val="hybridMultilevel"/>
    <w:tmpl w:val="89D8B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7E53"/>
    <w:multiLevelType w:val="hybridMultilevel"/>
    <w:tmpl w:val="EE70B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4368C"/>
    <w:multiLevelType w:val="hybridMultilevel"/>
    <w:tmpl w:val="2B5CF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4760F"/>
    <w:multiLevelType w:val="hybridMultilevel"/>
    <w:tmpl w:val="C0C498B2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4BC91BA6"/>
    <w:multiLevelType w:val="hybridMultilevel"/>
    <w:tmpl w:val="D6422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8342F"/>
    <w:multiLevelType w:val="hybridMultilevel"/>
    <w:tmpl w:val="0080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6791B"/>
    <w:multiLevelType w:val="hybridMultilevel"/>
    <w:tmpl w:val="3FD2BCD6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56A665E5"/>
    <w:multiLevelType w:val="hybridMultilevel"/>
    <w:tmpl w:val="78C21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33D44"/>
    <w:multiLevelType w:val="hybridMultilevel"/>
    <w:tmpl w:val="503A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B43B3"/>
    <w:multiLevelType w:val="hybridMultilevel"/>
    <w:tmpl w:val="DD92C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01D73"/>
    <w:multiLevelType w:val="hybridMultilevel"/>
    <w:tmpl w:val="1D443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B2506"/>
    <w:multiLevelType w:val="hybridMultilevel"/>
    <w:tmpl w:val="88DE0B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B2B8A"/>
    <w:multiLevelType w:val="hybridMultilevel"/>
    <w:tmpl w:val="0B983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95E7D"/>
    <w:multiLevelType w:val="hybridMultilevel"/>
    <w:tmpl w:val="77A2F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22"/>
  </w:num>
  <w:num w:numId="5">
    <w:abstractNumId w:val="8"/>
  </w:num>
  <w:num w:numId="6">
    <w:abstractNumId w:val="14"/>
  </w:num>
  <w:num w:numId="7">
    <w:abstractNumId w:val="20"/>
  </w:num>
  <w:num w:numId="8">
    <w:abstractNumId w:val="0"/>
  </w:num>
  <w:num w:numId="9">
    <w:abstractNumId w:val="1"/>
  </w:num>
  <w:num w:numId="10">
    <w:abstractNumId w:val="7"/>
  </w:num>
  <w:num w:numId="11">
    <w:abstractNumId w:val="21"/>
  </w:num>
  <w:num w:numId="12">
    <w:abstractNumId w:val="13"/>
  </w:num>
  <w:num w:numId="13">
    <w:abstractNumId w:val="9"/>
  </w:num>
  <w:num w:numId="14">
    <w:abstractNumId w:val="23"/>
  </w:num>
  <w:num w:numId="15">
    <w:abstractNumId w:val="5"/>
  </w:num>
  <w:num w:numId="16">
    <w:abstractNumId w:val="16"/>
  </w:num>
  <w:num w:numId="17">
    <w:abstractNumId w:val="3"/>
  </w:num>
  <w:num w:numId="18">
    <w:abstractNumId w:val="15"/>
  </w:num>
  <w:num w:numId="19">
    <w:abstractNumId w:val="6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E7"/>
    <w:rsid w:val="00021874"/>
    <w:rsid w:val="0002772C"/>
    <w:rsid w:val="000337B7"/>
    <w:rsid w:val="00033D15"/>
    <w:rsid w:val="00036EBD"/>
    <w:rsid w:val="0005232F"/>
    <w:rsid w:val="00052CB3"/>
    <w:rsid w:val="00067A32"/>
    <w:rsid w:val="0008677C"/>
    <w:rsid w:val="00091DAD"/>
    <w:rsid w:val="00093145"/>
    <w:rsid w:val="00096155"/>
    <w:rsid w:val="00097A25"/>
    <w:rsid w:val="000A030A"/>
    <w:rsid w:val="000B53BF"/>
    <w:rsid w:val="000C0BEE"/>
    <w:rsid w:val="000E62C6"/>
    <w:rsid w:val="000F6287"/>
    <w:rsid w:val="00105284"/>
    <w:rsid w:val="001255C2"/>
    <w:rsid w:val="00150121"/>
    <w:rsid w:val="00151C47"/>
    <w:rsid w:val="001715E7"/>
    <w:rsid w:val="00197484"/>
    <w:rsid w:val="00197B6A"/>
    <w:rsid w:val="001A03CA"/>
    <w:rsid w:val="001B169E"/>
    <w:rsid w:val="00206839"/>
    <w:rsid w:val="00211B0E"/>
    <w:rsid w:val="00296C2C"/>
    <w:rsid w:val="002A46B9"/>
    <w:rsid w:val="002C285B"/>
    <w:rsid w:val="002F5DD1"/>
    <w:rsid w:val="003027D0"/>
    <w:rsid w:val="003150C8"/>
    <w:rsid w:val="00362781"/>
    <w:rsid w:val="003645D2"/>
    <w:rsid w:val="0039161C"/>
    <w:rsid w:val="00392CC8"/>
    <w:rsid w:val="003A3313"/>
    <w:rsid w:val="003A695D"/>
    <w:rsid w:val="003B2577"/>
    <w:rsid w:val="003B50EB"/>
    <w:rsid w:val="003B5660"/>
    <w:rsid w:val="003D7C01"/>
    <w:rsid w:val="003E5BD5"/>
    <w:rsid w:val="003F470E"/>
    <w:rsid w:val="00410A72"/>
    <w:rsid w:val="004137DD"/>
    <w:rsid w:val="0042089F"/>
    <w:rsid w:val="0042122D"/>
    <w:rsid w:val="0044382C"/>
    <w:rsid w:val="00444AAB"/>
    <w:rsid w:val="0045688C"/>
    <w:rsid w:val="004712D4"/>
    <w:rsid w:val="00476DBF"/>
    <w:rsid w:val="0048319E"/>
    <w:rsid w:val="004B407E"/>
    <w:rsid w:val="004C1C82"/>
    <w:rsid w:val="004C56F7"/>
    <w:rsid w:val="004C74F3"/>
    <w:rsid w:val="00510256"/>
    <w:rsid w:val="0051564E"/>
    <w:rsid w:val="00523402"/>
    <w:rsid w:val="005309EC"/>
    <w:rsid w:val="00536439"/>
    <w:rsid w:val="005443ED"/>
    <w:rsid w:val="0056026F"/>
    <w:rsid w:val="005628F6"/>
    <w:rsid w:val="005716BD"/>
    <w:rsid w:val="005941B2"/>
    <w:rsid w:val="005B16E8"/>
    <w:rsid w:val="005B3C8B"/>
    <w:rsid w:val="005B50D3"/>
    <w:rsid w:val="005D0181"/>
    <w:rsid w:val="005D1459"/>
    <w:rsid w:val="005D5B99"/>
    <w:rsid w:val="005D7E74"/>
    <w:rsid w:val="005E4F30"/>
    <w:rsid w:val="006619D1"/>
    <w:rsid w:val="00665756"/>
    <w:rsid w:val="006739FF"/>
    <w:rsid w:val="006768FC"/>
    <w:rsid w:val="006965C0"/>
    <w:rsid w:val="006B4719"/>
    <w:rsid w:val="006C40F0"/>
    <w:rsid w:val="006D00CB"/>
    <w:rsid w:val="0070070E"/>
    <w:rsid w:val="007060F1"/>
    <w:rsid w:val="00717013"/>
    <w:rsid w:val="007338F0"/>
    <w:rsid w:val="007444BE"/>
    <w:rsid w:val="007724F7"/>
    <w:rsid w:val="0078345E"/>
    <w:rsid w:val="00784052"/>
    <w:rsid w:val="00791C29"/>
    <w:rsid w:val="007D1031"/>
    <w:rsid w:val="007E0C73"/>
    <w:rsid w:val="007E7694"/>
    <w:rsid w:val="008113ED"/>
    <w:rsid w:val="00811544"/>
    <w:rsid w:val="00814A7F"/>
    <w:rsid w:val="00842265"/>
    <w:rsid w:val="008724BD"/>
    <w:rsid w:val="008B0FA5"/>
    <w:rsid w:val="008C37B6"/>
    <w:rsid w:val="008C680B"/>
    <w:rsid w:val="008E470C"/>
    <w:rsid w:val="008F3F60"/>
    <w:rsid w:val="00902E8F"/>
    <w:rsid w:val="00906DEB"/>
    <w:rsid w:val="00912C8F"/>
    <w:rsid w:val="00917758"/>
    <w:rsid w:val="0095443A"/>
    <w:rsid w:val="0097108E"/>
    <w:rsid w:val="009946F2"/>
    <w:rsid w:val="00996086"/>
    <w:rsid w:val="009A00BB"/>
    <w:rsid w:val="009A7A56"/>
    <w:rsid w:val="009F7631"/>
    <w:rsid w:val="009F76E3"/>
    <w:rsid w:val="00A35660"/>
    <w:rsid w:val="00A53288"/>
    <w:rsid w:val="00A66395"/>
    <w:rsid w:val="00AA0CFE"/>
    <w:rsid w:val="00AB71BD"/>
    <w:rsid w:val="00AC6088"/>
    <w:rsid w:val="00AD4671"/>
    <w:rsid w:val="00AD75AA"/>
    <w:rsid w:val="00AF0E55"/>
    <w:rsid w:val="00AF513D"/>
    <w:rsid w:val="00B00CC6"/>
    <w:rsid w:val="00B11711"/>
    <w:rsid w:val="00B46065"/>
    <w:rsid w:val="00B71A74"/>
    <w:rsid w:val="00B940A4"/>
    <w:rsid w:val="00B97469"/>
    <w:rsid w:val="00BA5FE6"/>
    <w:rsid w:val="00BA6982"/>
    <w:rsid w:val="00BC0278"/>
    <w:rsid w:val="00BC2578"/>
    <w:rsid w:val="00BC2C16"/>
    <w:rsid w:val="00BE32FE"/>
    <w:rsid w:val="00C149BB"/>
    <w:rsid w:val="00C23AA0"/>
    <w:rsid w:val="00C30902"/>
    <w:rsid w:val="00C57DC8"/>
    <w:rsid w:val="00CB1721"/>
    <w:rsid w:val="00CD54D4"/>
    <w:rsid w:val="00CD5EC0"/>
    <w:rsid w:val="00CE1C25"/>
    <w:rsid w:val="00CF1C7D"/>
    <w:rsid w:val="00D108EC"/>
    <w:rsid w:val="00D45D8C"/>
    <w:rsid w:val="00D46C2E"/>
    <w:rsid w:val="00D64A1E"/>
    <w:rsid w:val="00D67596"/>
    <w:rsid w:val="00D819E9"/>
    <w:rsid w:val="00D95DD5"/>
    <w:rsid w:val="00DB15EE"/>
    <w:rsid w:val="00DD1A44"/>
    <w:rsid w:val="00DE283F"/>
    <w:rsid w:val="00E07323"/>
    <w:rsid w:val="00E1769B"/>
    <w:rsid w:val="00E2438B"/>
    <w:rsid w:val="00E32103"/>
    <w:rsid w:val="00E40399"/>
    <w:rsid w:val="00EB6532"/>
    <w:rsid w:val="00F01408"/>
    <w:rsid w:val="00F142C6"/>
    <w:rsid w:val="00F205D0"/>
    <w:rsid w:val="00F450B8"/>
    <w:rsid w:val="00F532C3"/>
    <w:rsid w:val="00F633A0"/>
    <w:rsid w:val="00F66477"/>
    <w:rsid w:val="00F670A8"/>
    <w:rsid w:val="00F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581BE"/>
  <w15:chartTrackingRefBased/>
  <w15:docId w15:val="{59732363-0D72-43B5-9032-7DB20AC7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39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39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1B0E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0399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0399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11B0E"/>
    <w:rPr>
      <w:rFonts w:ascii="Arial" w:eastAsiaTheme="majorEastAsia" w:hAnsi="Arial" w:cstheme="majorBidi"/>
      <w:b/>
      <w:iCs/>
      <w:sz w:val="24"/>
    </w:rPr>
  </w:style>
  <w:style w:type="paragraph" w:styleId="NormalWeb">
    <w:name w:val="Normal (Web)"/>
    <w:basedOn w:val="Normal"/>
    <w:uiPriority w:val="99"/>
    <w:unhideWhenUsed/>
    <w:rsid w:val="00B7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149B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97B6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97B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7B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7B6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7B6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3ED"/>
  </w:style>
  <w:style w:type="paragraph" w:styleId="Piedepgina">
    <w:name w:val="footer"/>
    <w:basedOn w:val="Normal"/>
    <w:link w:val="PiedepginaCar"/>
    <w:uiPriority w:val="99"/>
    <w:unhideWhenUsed/>
    <w:rsid w:val="0054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3ED"/>
  </w:style>
  <w:style w:type="paragraph" w:styleId="Prrafodelista">
    <w:name w:val="List Paragraph"/>
    <w:basedOn w:val="Normal"/>
    <w:uiPriority w:val="34"/>
    <w:qFormat/>
    <w:rsid w:val="005443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0E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403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3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3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3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39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40399"/>
    <w:rPr>
      <w:color w:val="954F72" w:themeColor="followedHyperlink"/>
      <w:u w:val="single"/>
    </w:rPr>
  </w:style>
  <w:style w:type="character" w:customStyle="1" w:styleId="hljs-section">
    <w:name w:val="hljs-section"/>
    <w:basedOn w:val="Fuentedeprrafopredeter"/>
    <w:rsid w:val="005B16E8"/>
  </w:style>
  <w:style w:type="character" w:customStyle="1" w:styleId="hljs-bullet">
    <w:name w:val="hljs-bullet"/>
    <w:basedOn w:val="Fuentedeprrafopredeter"/>
    <w:rsid w:val="005B16E8"/>
  </w:style>
  <w:style w:type="character" w:customStyle="1" w:styleId="hljs-strong">
    <w:name w:val="hljs-strong"/>
    <w:basedOn w:val="Fuentedeprrafopredeter"/>
    <w:rsid w:val="005B16E8"/>
  </w:style>
  <w:style w:type="character" w:customStyle="1" w:styleId="hljs-string">
    <w:name w:val="hljs-string"/>
    <w:basedOn w:val="Fuentedeprrafopredeter"/>
    <w:rsid w:val="005B16E8"/>
  </w:style>
  <w:style w:type="character" w:customStyle="1" w:styleId="hljs-link">
    <w:name w:val="hljs-link"/>
    <w:basedOn w:val="Fuentedeprrafopredeter"/>
    <w:rsid w:val="005B16E8"/>
  </w:style>
  <w:style w:type="character" w:styleId="Mencinsinresolver">
    <w:name w:val="Unresolved Mention"/>
    <w:basedOn w:val="Fuentedeprrafopredeter"/>
    <w:uiPriority w:val="99"/>
    <w:semiHidden/>
    <w:unhideWhenUsed/>
    <w:rsid w:val="005B16E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B15E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Fuentedeprrafopredeter"/>
    <w:rsid w:val="00DB15EE"/>
  </w:style>
  <w:style w:type="paragraph" w:customStyle="1" w:styleId="whitespace-pre-wrap">
    <w:name w:val="whitespace-pre-wrap"/>
    <w:basedOn w:val="Normal"/>
    <w:rsid w:val="005B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hitespace-normal">
    <w:name w:val="whitespace-normal"/>
    <w:basedOn w:val="Normal"/>
    <w:rsid w:val="005B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-text-200">
    <w:name w:val="text-text-200"/>
    <w:basedOn w:val="Fuentedeprrafopredeter"/>
    <w:rsid w:val="003150C8"/>
  </w:style>
  <w:style w:type="character" w:customStyle="1" w:styleId="token">
    <w:name w:val="token"/>
    <w:basedOn w:val="Fuentedeprrafopredeter"/>
    <w:rsid w:val="0031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1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1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2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97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7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3E6F1-81E3-482F-9452-896EE8DC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Daniel Lopez</cp:lastModifiedBy>
  <cp:revision>43</cp:revision>
  <cp:lastPrinted>2024-09-07T00:07:00Z</cp:lastPrinted>
  <dcterms:created xsi:type="dcterms:W3CDTF">2024-07-09T20:15:00Z</dcterms:created>
  <dcterms:modified xsi:type="dcterms:W3CDTF">2024-09-07T00:07:00Z</dcterms:modified>
</cp:coreProperties>
</file>