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842" w:rsidRDefault="00424878" w:rsidP="00BD2097">
      <w:r>
        <w:rPr>
          <w:b/>
          <w:sz w:val="36"/>
        </w:rPr>
        <w:t>Open Science and Data Management Plan</w:t>
      </w:r>
      <w:bookmarkStart w:id="0" w:name="_GoBack"/>
      <w:bookmarkEnd w:id="0"/>
    </w:p>
    <w:p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EDI (</w:t>
            </w:r>
            <w:proofErr w:type="spellStart"/>
            <w:r>
              <w:rPr>
                <w:rFonts w:ascii="Consolas" w:hAnsi="Consolas"/>
                <w:sz w:val="15"/>
              </w:rPr>
              <w:t>knb</w:t>
            </w:r>
            <w:proofErr w:type="spellEnd"/>
            <w:r>
              <w:rPr>
                <w:rFonts w:ascii="Consolas" w:hAnsi="Consolas"/>
                <w:sz w:val="15"/>
              </w:rPr>
              <w:t>-</w:t>
            </w:r>
            <w:proofErr w:type="spellStart"/>
            <w:r>
              <w:rPr>
                <w:rFonts w:ascii="Consolas" w:hAnsi="Consolas"/>
                <w:sz w:val="15"/>
              </w:rPr>
              <w:t>lter</w:t>
            </w:r>
            <w:proofErr w:type="spellEnd"/>
            <w:r>
              <w:rPr>
                <w:rFonts w:ascii="Consolas" w:hAnsi="Consolas"/>
                <w:sz w:val="15"/>
              </w:rPr>
              <w:t>-mcm</w:t>
            </w:r>
            <w:r>
              <w:rPr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 (free account)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(DOI per release)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>; offered to EDI for co-listing with the LTER stream data they derive from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(O2)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— closing the label-access gap this field currently has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(DOI) at each release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(O1)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>, with the O1 publication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lastRenderedPageBreak/>
        <w:t>Documentation standard. Every released raster/vector product carries: coordinate reference system (EPSG code), acquisition epochs and processing date, method summary, uncertainty estimate (NMAD/LOD95 or the O3 per-pixel layer), and a pointer to the exact code version (commit/DOI) that produced it.</w:t>
      </w:r>
    </w:p>
    <w:p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:rsidR="00B72842" w:rsidRDefault="00424878">
      <w:pPr>
        <w:pStyle w:val="ListBullet"/>
        <w:spacing w:after="20"/>
      </w:pPr>
      <w:r>
        <w:t>Code: developed in the open in a public repository from award start; released versions archived with DOIs.</w:t>
      </w:r>
    </w:p>
    <w:p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A83" w:rsidRDefault="00B82A83">
      <w:pPr>
        <w:spacing w:after="0" w:line="240" w:lineRule="auto"/>
      </w:pPr>
      <w:r>
        <w:separator/>
      </w:r>
    </w:p>
  </w:endnote>
  <w:endnote w:type="continuationSeparator" w:id="0">
    <w:p w:rsidR="00B82A83" w:rsidRDefault="00B8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BD209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A83" w:rsidRDefault="00B82A83">
      <w:pPr>
        <w:spacing w:after="0" w:line="240" w:lineRule="auto"/>
      </w:pPr>
      <w:r>
        <w:separator/>
      </w:r>
    </w:p>
  </w:footnote>
  <w:footnote w:type="continuationSeparator" w:id="0">
    <w:p w:rsidR="00B82A83" w:rsidRDefault="00B82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878"/>
    <w:rsid w:val="005B600E"/>
    <w:rsid w:val="00AA1D8D"/>
    <w:rsid w:val="00B47730"/>
    <w:rsid w:val="00B72842"/>
    <w:rsid w:val="00B82A83"/>
    <w:rsid w:val="00BD20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7B65B3-BAC1-4C4F-91D0-4CCCF904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2026-07-09T15:23:00Z</dcterms:created>
  <dcterms:modified xsi:type="dcterms:W3CDTF">2026-07-09T17:34:00Z</dcterms:modified>
  <cp:category/>
</cp:coreProperties>
</file>