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0148" w:rsidRDefault="004D3C25">
      <w:pPr>
        <w:pStyle w:val="BodyTextIndent"/>
        <w:pBdr>
          <w:bottom w:val="single" w:sz="18" w:space="2" w:color="000000"/>
        </w:pBdr>
        <w:spacing w:after="40"/>
        <w:ind w:left="0"/>
        <w:jc w:val="left"/>
        <w:rPr>
          <w:rFonts w:ascii="Franklin Gothic Medium" w:hAnsi="Franklin Gothic Medium" w:cs="Arial"/>
          <w:b/>
          <w:spacing w:val="6"/>
          <w:sz w:val="44"/>
          <w:szCs w:val="22"/>
        </w:rPr>
      </w:pPr>
      <w:r>
        <w:rPr>
          <w:rFonts w:ascii="Franklin Gothic Medium" w:hAnsi="Franklin Gothic Medium" w:cs="Arial"/>
          <w:b/>
          <w:spacing w:val="6"/>
          <w:sz w:val="44"/>
          <w:szCs w:val="22"/>
        </w:rPr>
        <w:t>Colton Goodrich</w:t>
      </w:r>
    </w:p>
    <w:p w:rsidR="00310148" w:rsidRDefault="004D3C25">
      <w:pPr>
        <w:pStyle w:val="BodyTextIndent"/>
        <w:ind w:left="0"/>
        <w:jc w:val="center"/>
        <w:rPr>
          <w:rFonts w:ascii="Franklin Gothic Book" w:hAnsi="Franklin Gothic Book" w:cs="Arial"/>
          <w:sz w:val="21"/>
          <w:szCs w:val="22"/>
        </w:rPr>
      </w:pPr>
      <w:r>
        <w:rPr>
          <w:rFonts w:ascii="Franklin Gothic Book" w:hAnsi="Franklin Gothic Book" w:cs="Arial"/>
          <w:sz w:val="21"/>
          <w:szCs w:val="22"/>
        </w:rPr>
        <w:t>Syracuse, Utah 84075 • 801-830-9898 • coltonlg@gmail.com</w:t>
      </w:r>
    </w:p>
    <w:p w:rsidR="00310148" w:rsidRDefault="004D3C25">
      <w:pPr>
        <w:jc w:val="center"/>
        <w:rPr>
          <w:rFonts w:ascii="Franklin Gothic Book" w:hAnsi="Franklin Gothic Book"/>
          <w:sz w:val="21"/>
        </w:rPr>
      </w:pPr>
      <w:r>
        <w:rPr>
          <w:rFonts w:ascii="Franklin Gothic Book" w:hAnsi="Franklin Gothic Book"/>
          <w:bCs/>
          <w:sz w:val="21"/>
          <w:shd w:val="clear" w:color="auto" w:fill="FFFFFF"/>
        </w:rPr>
        <w:t>https://www.linkedin.com/in/colton-goodrich-a9224749</w:t>
      </w:r>
    </w:p>
    <w:p w:rsidR="00310148" w:rsidRDefault="004D3C25">
      <w:pPr>
        <w:pStyle w:val="BodyTextIndent"/>
        <w:tabs>
          <w:tab w:val="right" w:pos="9360"/>
        </w:tabs>
        <w:spacing w:before="160"/>
        <w:ind w:left="0"/>
        <w:rPr>
          <w:rFonts w:ascii="Franklin Gothic Medium" w:hAnsi="Franklin Gothic Medium" w:cs="Arial"/>
          <w:b/>
          <w:spacing w:val="6"/>
          <w:sz w:val="30"/>
          <w:szCs w:val="30"/>
        </w:rPr>
      </w:pPr>
      <w:r>
        <w:rPr>
          <w:rFonts w:ascii="Franklin Gothic Medium" w:hAnsi="Franklin Gothic Medium" w:cs="Arial"/>
          <w:b/>
          <w:spacing w:val="6"/>
          <w:sz w:val="30"/>
          <w:szCs w:val="30"/>
        </w:rPr>
        <w:t>Qualifications Profile</w:t>
      </w:r>
    </w:p>
    <w:p w:rsidR="00310148" w:rsidRDefault="004D3C25">
      <w:pPr>
        <w:pStyle w:val="BodyText"/>
        <w:jc w:val="both"/>
        <w:rPr>
          <w:rFonts w:ascii="Franklin Gothic Book" w:hAnsi="Franklin Gothic Book" w:cs="Arial"/>
          <w:sz w:val="22"/>
          <w:szCs w:val="22"/>
        </w:rPr>
      </w:pPr>
      <w:r>
        <w:rPr>
          <w:rFonts w:ascii="Franklin Gothic Book" w:hAnsi="Franklin Gothic Book" w:cs="Arial"/>
          <w:sz w:val="22"/>
          <w:szCs w:val="22"/>
        </w:rPr>
        <w:t xml:space="preserve">Solutions-oriented professional with a robust geological background and extensive experience in </w:t>
      </w:r>
      <w:r>
        <w:rPr>
          <w:rFonts w:ascii="Franklin Gothic Book" w:hAnsi="Franklin Gothic Book" w:cs="Arial"/>
          <w:sz w:val="22"/>
          <w:szCs w:val="22"/>
        </w:rPr>
        <w:t>environmental science within the oil and gas industry. Adept at leveraging geospatial data analysis, programming, and database management to create innovative solutions for technical and regulatory challenges.</w:t>
      </w:r>
    </w:p>
    <w:p w:rsidR="00310148" w:rsidRDefault="004D3C25">
      <w:pPr>
        <w:pStyle w:val="BodyText"/>
        <w:numPr>
          <w:ilvl w:val="0"/>
          <w:numId w:val="1"/>
        </w:numPr>
        <w:tabs>
          <w:tab w:val="clear" w:pos="709"/>
          <w:tab w:val="left" w:pos="0"/>
        </w:tabs>
      </w:pPr>
      <w:proofErr w:type="spellStart"/>
      <w:r>
        <w:rPr>
          <w:rStyle w:val="Strong"/>
        </w:rPr>
        <w:t>Geomodeling</w:t>
      </w:r>
      <w:proofErr w:type="spellEnd"/>
      <w:r>
        <w:rPr>
          <w:rStyle w:val="Strong"/>
        </w:rPr>
        <w:t xml:space="preserve"> &amp; GIS Development:</w:t>
      </w:r>
      <w:r>
        <w:t xml:space="preserve"> Expertise in </w:t>
      </w:r>
      <w:proofErr w:type="spellStart"/>
      <w:r>
        <w:t>ge</w:t>
      </w:r>
      <w:r>
        <w:t>omodeling</w:t>
      </w:r>
      <w:proofErr w:type="spellEnd"/>
      <w:r>
        <w:t xml:space="preserve">, GIS applications, and geospatial data analysis. </w:t>
      </w:r>
    </w:p>
    <w:p w:rsidR="00310148" w:rsidRDefault="004D3C25">
      <w:pPr>
        <w:pStyle w:val="BodyText"/>
        <w:numPr>
          <w:ilvl w:val="0"/>
          <w:numId w:val="1"/>
        </w:numPr>
        <w:tabs>
          <w:tab w:val="clear" w:pos="709"/>
          <w:tab w:val="left" w:pos="0"/>
        </w:tabs>
      </w:pPr>
      <w:r>
        <w:rPr>
          <w:rStyle w:val="Strong"/>
        </w:rPr>
        <w:t>Programming &amp; Automation:</w:t>
      </w:r>
      <w:r>
        <w:t xml:space="preserve"> Proficient in Python, Java, HTML, SQL, and MATLAB for automating data processes and developing custom applications. </w:t>
      </w:r>
    </w:p>
    <w:p w:rsidR="00310148" w:rsidRDefault="004D3C25">
      <w:pPr>
        <w:pStyle w:val="BodyText"/>
        <w:numPr>
          <w:ilvl w:val="0"/>
          <w:numId w:val="1"/>
        </w:numPr>
        <w:tabs>
          <w:tab w:val="clear" w:pos="709"/>
          <w:tab w:val="left" w:pos="0"/>
        </w:tabs>
      </w:pPr>
      <w:r>
        <w:rPr>
          <w:rStyle w:val="Strong"/>
        </w:rPr>
        <w:t>Technical Communication:</w:t>
      </w:r>
      <w:r>
        <w:t xml:space="preserve"> Strong writer and presenter </w:t>
      </w:r>
      <w:r>
        <w:t xml:space="preserve">with the ability to convey complex technical data clearly </w:t>
      </w:r>
      <w:proofErr w:type="gramStart"/>
      <w:r>
        <w:t>to</w:t>
      </w:r>
      <w:proofErr w:type="gramEnd"/>
      <w:r>
        <w:t xml:space="preserve"> senior leadership, colleagues, and public forums. </w:t>
      </w:r>
    </w:p>
    <w:p w:rsidR="00310148" w:rsidRDefault="004D3C25">
      <w:pPr>
        <w:pStyle w:val="BodyText"/>
        <w:numPr>
          <w:ilvl w:val="0"/>
          <w:numId w:val="1"/>
        </w:numPr>
        <w:tabs>
          <w:tab w:val="clear" w:pos="709"/>
          <w:tab w:val="left" w:pos="0"/>
        </w:tabs>
      </w:pPr>
      <w:r>
        <w:rPr>
          <w:rStyle w:val="Strong"/>
        </w:rPr>
        <w:t>Leadership &amp; Team Collaboration:</w:t>
      </w:r>
      <w:r>
        <w:t xml:space="preserve"> Natural leader capable of working with diverse teams to achieve organizational goals and drive company success.</w:t>
      </w:r>
      <w:r>
        <w:t xml:space="preserve"> </w:t>
      </w:r>
    </w:p>
    <w:p w:rsidR="00310148" w:rsidRDefault="004D3C25">
      <w:pPr>
        <w:pStyle w:val="BodyText"/>
        <w:numPr>
          <w:ilvl w:val="0"/>
          <w:numId w:val="1"/>
        </w:numPr>
        <w:tabs>
          <w:tab w:val="clear" w:pos="709"/>
          <w:tab w:val="left" w:pos="0"/>
        </w:tabs>
        <w:spacing w:after="283"/>
      </w:pPr>
      <w:r>
        <w:rPr>
          <w:rStyle w:val="Strong"/>
        </w:rPr>
        <w:t>Adaptability:</w:t>
      </w:r>
      <w:r>
        <w:t xml:space="preserve"> Quick to adapt to new challenges in fast-paced environments, demonstrating open-mindedness and continuous learning.</w:t>
      </w:r>
    </w:p>
    <w:p w:rsidR="00310148" w:rsidRDefault="004D3C25">
      <w:pPr>
        <w:pStyle w:val="Heading3"/>
        <w:spacing w:before="120" w:after="40"/>
      </w:pPr>
      <w:r>
        <w:rPr>
          <w:rStyle w:val="Strong"/>
          <w:rFonts w:ascii="Franklin Gothic Book" w:hAnsi="Franklin Gothic Book" w:cs="Arial"/>
          <w:i/>
          <w:sz w:val="22"/>
          <w:szCs w:val="22"/>
        </w:rPr>
        <w:t>Core Technologies</w:t>
      </w:r>
    </w:p>
    <w:p w:rsidR="00310148" w:rsidRDefault="004D3C25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</w:pPr>
      <w:r>
        <w:rPr>
          <w:rStyle w:val="Strong"/>
        </w:rPr>
        <w:t>Tools:</w:t>
      </w:r>
      <w:r>
        <w:t xml:space="preserve"> ArcGIS, ENVI, Petra, IHS Database, MATLAB, Microsoft Office Suite, Adobe Photoshop, Illustrator, QT</w:t>
      </w:r>
      <w:r>
        <w:t xml:space="preserve"> Desig</w:t>
      </w:r>
      <w:r w:rsidR="00B43C54">
        <w:t xml:space="preserve">ner, </w:t>
      </w:r>
      <w:proofErr w:type="spellStart"/>
      <w:r w:rsidR="00B43C54">
        <w:t>PyCharm</w:t>
      </w:r>
      <w:proofErr w:type="spellEnd"/>
      <w:r w:rsidR="00B43C54">
        <w:t xml:space="preserve">, GitHub, Google, Claude Code, </w:t>
      </w:r>
      <w:r>
        <w:t xml:space="preserve"> </w:t>
      </w:r>
      <w:r w:rsidR="00B43C54">
        <w:t>QGIS</w:t>
      </w:r>
    </w:p>
    <w:p w:rsidR="00310148" w:rsidRDefault="004D3C25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</w:pPr>
      <w:r>
        <w:rPr>
          <w:rStyle w:val="Strong"/>
        </w:rPr>
        <w:t>Languages:</w:t>
      </w:r>
      <w:r>
        <w:t xml:space="preserve"> Python, Java, SQL, HTML </w:t>
      </w:r>
    </w:p>
    <w:p w:rsidR="00310148" w:rsidRDefault="004D3C25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  <w:spacing w:after="283"/>
      </w:pPr>
      <w:r>
        <w:rPr>
          <w:rStyle w:val="Strong"/>
        </w:rPr>
        <w:t>Additional Skills:</w:t>
      </w:r>
      <w:r>
        <w:t xml:space="preserve"> Data Scraping, Statistical Analysis, Database Management, App Development</w:t>
      </w:r>
      <w:r w:rsidR="00B43C54">
        <w:t xml:space="preserve">, Claude Code, Gemini, </w:t>
      </w:r>
      <w:proofErr w:type="spellStart"/>
      <w:r w:rsidR="00B43C54">
        <w:t>ChatGPT</w:t>
      </w:r>
      <w:proofErr w:type="spellEnd"/>
      <w:r w:rsidR="00B43C54">
        <w:t xml:space="preserve"> Codex</w:t>
      </w:r>
    </w:p>
    <w:p w:rsidR="00310148" w:rsidRDefault="004D3C25">
      <w:pPr>
        <w:pStyle w:val="BodyTextIndent"/>
        <w:pBdr>
          <w:top w:val="single" w:sz="8" w:space="6" w:color="000000"/>
        </w:pBdr>
        <w:tabs>
          <w:tab w:val="right" w:pos="9360"/>
        </w:tabs>
        <w:spacing w:after="120"/>
        <w:ind w:left="0"/>
        <w:rPr>
          <w:rFonts w:ascii="Franklin Gothic Medium" w:hAnsi="Franklin Gothic Medium" w:cs="Arial"/>
          <w:b/>
          <w:spacing w:val="6"/>
          <w:sz w:val="30"/>
          <w:szCs w:val="30"/>
        </w:rPr>
      </w:pPr>
      <w:r>
        <w:rPr>
          <w:rFonts w:ascii="Franklin Gothic Medium" w:hAnsi="Franklin Gothic Medium" w:cs="Arial"/>
          <w:b/>
          <w:spacing w:val="6"/>
          <w:sz w:val="30"/>
          <w:szCs w:val="30"/>
        </w:rPr>
        <w:t>Education and Credentials</w:t>
      </w:r>
    </w:p>
    <w:p w:rsidR="00B43C54" w:rsidRDefault="00B43C54" w:rsidP="00B43C54">
      <w:pPr>
        <w:pStyle w:val="BodyTextIndent"/>
        <w:spacing w:before="80"/>
        <w:ind w:left="0"/>
        <w:jc w:val="left"/>
        <w:rPr>
          <w:rFonts w:ascii="Franklin Gothic Book" w:hAnsi="Franklin Gothic Book" w:cs="Arial"/>
          <w:bCs/>
          <w:sz w:val="22"/>
          <w:szCs w:val="22"/>
        </w:rPr>
      </w:pPr>
      <w:r w:rsidRPr="00B43C54">
        <w:rPr>
          <w:rFonts w:ascii="Franklin Gothic Book" w:hAnsi="Franklin Gothic Book" w:cs="Arial"/>
          <w:b/>
          <w:i/>
          <w:iCs/>
          <w:sz w:val="22"/>
          <w:szCs w:val="22"/>
        </w:rPr>
        <w:t xml:space="preserve">Ph.D. Student </w:t>
      </w:r>
      <w:proofErr w:type="spellStart"/>
      <w:r w:rsidRPr="00B43C54">
        <w:rPr>
          <w:rFonts w:ascii="Franklin Gothic Book" w:hAnsi="Franklin Gothic Book" w:cs="Arial"/>
          <w:b/>
          <w:i/>
          <w:iCs/>
          <w:sz w:val="22"/>
          <w:szCs w:val="22"/>
        </w:rPr>
        <w:t>Geosensing</w:t>
      </w:r>
      <w:proofErr w:type="spellEnd"/>
      <w:r w:rsidRPr="00B43C54">
        <w:rPr>
          <w:rFonts w:ascii="Franklin Gothic Book" w:hAnsi="Franklin Gothic Book" w:cs="Arial"/>
          <w:b/>
          <w:i/>
          <w:iCs/>
          <w:sz w:val="22"/>
          <w:szCs w:val="22"/>
        </w:rPr>
        <w:t xml:space="preserve"> Systems Engineering &amp; Sciences</w:t>
      </w:r>
      <w:r w:rsidRPr="00B43C54">
        <w:rPr>
          <w:rFonts w:ascii="Franklin Gothic Book" w:hAnsi="Franklin Gothic Book" w:cs="Arial"/>
          <w:b/>
          <w:bCs/>
          <w:sz w:val="22"/>
          <w:szCs w:val="22"/>
        </w:rPr>
        <w:t xml:space="preserve"> </w:t>
      </w:r>
      <w:r>
        <w:rPr>
          <w:rFonts w:ascii="Franklin Gothic Book" w:hAnsi="Franklin Gothic Book" w:cs="Arial"/>
          <w:bCs/>
          <w:sz w:val="22"/>
          <w:szCs w:val="22"/>
        </w:rPr>
        <w:t>(20</w:t>
      </w:r>
      <w:r>
        <w:rPr>
          <w:rFonts w:ascii="Franklin Gothic Book" w:hAnsi="Franklin Gothic Book" w:cs="Arial"/>
          <w:bCs/>
          <w:sz w:val="22"/>
          <w:szCs w:val="22"/>
        </w:rPr>
        <w:t>25 - Present</w:t>
      </w:r>
      <w:r>
        <w:rPr>
          <w:rFonts w:ascii="Franklin Gothic Book" w:hAnsi="Franklin Gothic Book" w:cs="Arial"/>
          <w:bCs/>
          <w:sz w:val="22"/>
          <w:szCs w:val="22"/>
        </w:rPr>
        <w:t>)</w:t>
      </w:r>
    </w:p>
    <w:p w:rsidR="00B43C54" w:rsidRDefault="00B43C54" w:rsidP="00B43C54">
      <w:pPr>
        <w:pStyle w:val="BodyTextIndent"/>
        <w:ind w:left="0"/>
        <w:jc w:val="left"/>
        <w:rPr>
          <w:rFonts w:ascii="Franklin Gothic Medium" w:hAnsi="Franklin Gothic Medium" w:cs="Arial"/>
          <w:b/>
          <w:spacing w:val="6"/>
          <w:sz w:val="30"/>
          <w:szCs w:val="30"/>
        </w:rPr>
      </w:pPr>
      <w:r>
        <w:rPr>
          <w:rFonts w:ascii="Franklin Gothic Book" w:hAnsi="Franklin Gothic Book" w:cs="Arial"/>
          <w:sz w:val="22"/>
          <w:szCs w:val="22"/>
        </w:rPr>
        <w:t>University of Houston, Houston, Texas</w:t>
      </w:r>
    </w:p>
    <w:p w:rsidR="00310148" w:rsidRDefault="004D3C25">
      <w:pPr>
        <w:pStyle w:val="BodyTextIndent"/>
        <w:spacing w:before="80"/>
        <w:ind w:left="0"/>
        <w:jc w:val="left"/>
        <w:rPr>
          <w:rFonts w:ascii="Franklin Gothic Book" w:hAnsi="Franklin Gothic Book" w:cs="Arial"/>
          <w:bCs/>
          <w:sz w:val="22"/>
          <w:szCs w:val="22"/>
        </w:rPr>
      </w:pPr>
      <w:r>
        <w:rPr>
          <w:rFonts w:ascii="Franklin Gothic Book" w:hAnsi="Franklin Gothic Book" w:cs="Arial"/>
          <w:b/>
          <w:sz w:val="22"/>
          <w:szCs w:val="22"/>
        </w:rPr>
        <w:t>Certificate in Geospatial Analysis</w:t>
      </w:r>
      <w:r>
        <w:rPr>
          <w:rFonts w:ascii="Franklin Gothic Book" w:hAnsi="Franklin Gothic Book" w:cs="Arial"/>
          <w:bCs/>
          <w:sz w:val="22"/>
          <w:szCs w:val="22"/>
        </w:rPr>
        <w:t xml:space="preserve"> (</w:t>
      </w:r>
      <w:r w:rsidR="00B43C54">
        <w:rPr>
          <w:rFonts w:ascii="Franklin Gothic Book" w:hAnsi="Franklin Gothic Book" w:cs="Arial"/>
          <w:bCs/>
          <w:sz w:val="22"/>
          <w:szCs w:val="22"/>
        </w:rPr>
        <w:t>2018-</w:t>
      </w:r>
      <w:r>
        <w:rPr>
          <w:rFonts w:ascii="Franklin Gothic Book" w:hAnsi="Franklin Gothic Book" w:cs="Arial"/>
          <w:bCs/>
          <w:sz w:val="22"/>
          <w:szCs w:val="22"/>
        </w:rPr>
        <w:t>2019)</w:t>
      </w:r>
    </w:p>
    <w:p w:rsidR="00310148" w:rsidRDefault="004D3C25">
      <w:pPr>
        <w:pStyle w:val="BodyTextIndent"/>
        <w:ind w:left="0"/>
        <w:jc w:val="left"/>
        <w:rPr>
          <w:rFonts w:ascii="Franklin Gothic Book" w:hAnsi="Franklin Gothic Book" w:cs="Arial"/>
          <w:sz w:val="22"/>
          <w:szCs w:val="22"/>
        </w:rPr>
      </w:pPr>
      <w:r>
        <w:rPr>
          <w:rFonts w:ascii="Franklin Gothic Book" w:hAnsi="Franklin Gothic Book" w:cs="Arial"/>
          <w:sz w:val="22"/>
          <w:szCs w:val="22"/>
        </w:rPr>
        <w:t xml:space="preserve">Weber State </w:t>
      </w:r>
      <w:r>
        <w:rPr>
          <w:rFonts w:ascii="Franklin Gothic Book" w:hAnsi="Franklin Gothic Book" w:cs="Arial"/>
          <w:sz w:val="22"/>
          <w:szCs w:val="22"/>
        </w:rPr>
        <w:t>University, Ogden, Utah</w:t>
      </w:r>
    </w:p>
    <w:p w:rsidR="00310148" w:rsidRDefault="004D3C25">
      <w:pPr>
        <w:pStyle w:val="BodyTextIndent"/>
        <w:spacing w:before="120"/>
        <w:ind w:left="0"/>
        <w:jc w:val="left"/>
        <w:rPr>
          <w:rFonts w:ascii="Franklin Gothic Book" w:hAnsi="Franklin Gothic Book" w:cs="Arial"/>
          <w:bCs/>
          <w:sz w:val="22"/>
          <w:szCs w:val="22"/>
        </w:rPr>
      </w:pPr>
      <w:r>
        <w:rPr>
          <w:rFonts w:ascii="Franklin Gothic Book" w:hAnsi="Franklin Gothic Book" w:cs="Arial"/>
          <w:b/>
          <w:sz w:val="22"/>
          <w:szCs w:val="22"/>
        </w:rPr>
        <w:t>Master of Science in Geology</w:t>
      </w:r>
      <w:r>
        <w:rPr>
          <w:rFonts w:ascii="Franklin Gothic Book" w:hAnsi="Franklin Gothic Book" w:cs="Arial"/>
          <w:bCs/>
          <w:sz w:val="22"/>
          <w:szCs w:val="22"/>
        </w:rPr>
        <w:t xml:space="preserve"> (</w:t>
      </w:r>
      <w:r w:rsidR="00B43C54">
        <w:rPr>
          <w:rFonts w:ascii="Franklin Gothic Book" w:hAnsi="Franklin Gothic Book" w:cs="Arial"/>
          <w:bCs/>
          <w:sz w:val="22"/>
          <w:szCs w:val="22"/>
        </w:rPr>
        <w:t>2011-</w:t>
      </w:r>
      <w:r>
        <w:rPr>
          <w:rFonts w:ascii="Franklin Gothic Book" w:hAnsi="Franklin Gothic Book" w:cs="Arial"/>
          <w:bCs/>
          <w:sz w:val="22"/>
          <w:szCs w:val="22"/>
        </w:rPr>
        <w:t>2013)</w:t>
      </w:r>
    </w:p>
    <w:p w:rsidR="00310148" w:rsidRDefault="004D3C25">
      <w:pPr>
        <w:pStyle w:val="BodyTextIndent"/>
        <w:ind w:left="0"/>
        <w:jc w:val="left"/>
        <w:rPr>
          <w:rFonts w:ascii="Franklin Gothic Book" w:hAnsi="Franklin Gothic Book" w:cs="Arial"/>
          <w:sz w:val="22"/>
          <w:szCs w:val="22"/>
        </w:rPr>
      </w:pPr>
      <w:r>
        <w:rPr>
          <w:rFonts w:ascii="Franklin Gothic Book" w:hAnsi="Franklin Gothic Book" w:cs="Arial"/>
          <w:sz w:val="22"/>
          <w:szCs w:val="22"/>
        </w:rPr>
        <w:t>Brigham Young University, Provo, Utah</w:t>
      </w:r>
    </w:p>
    <w:p w:rsidR="00310148" w:rsidRDefault="004D3C25">
      <w:pPr>
        <w:pStyle w:val="BodyTextIndent"/>
        <w:spacing w:before="80"/>
        <w:ind w:left="0"/>
        <w:jc w:val="left"/>
        <w:rPr>
          <w:rFonts w:ascii="Franklin Gothic Book" w:hAnsi="Franklin Gothic Book" w:cs="Arial"/>
          <w:bCs/>
          <w:sz w:val="22"/>
          <w:szCs w:val="22"/>
        </w:rPr>
      </w:pPr>
      <w:r>
        <w:rPr>
          <w:rFonts w:ascii="Franklin Gothic Book" w:hAnsi="Franklin Gothic Book" w:cs="Arial"/>
          <w:b/>
          <w:sz w:val="22"/>
          <w:szCs w:val="22"/>
        </w:rPr>
        <w:t>Bachelor of Science in Geology</w:t>
      </w:r>
      <w:r>
        <w:rPr>
          <w:rFonts w:ascii="Franklin Gothic Book" w:hAnsi="Franklin Gothic Book" w:cs="Arial"/>
          <w:bCs/>
          <w:sz w:val="22"/>
          <w:szCs w:val="22"/>
        </w:rPr>
        <w:t xml:space="preserve"> (</w:t>
      </w:r>
      <w:r w:rsidR="00B43C54">
        <w:rPr>
          <w:rFonts w:ascii="Franklin Gothic Book" w:hAnsi="Franklin Gothic Book" w:cs="Arial"/>
          <w:bCs/>
          <w:sz w:val="22"/>
          <w:szCs w:val="22"/>
        </w:rPr>
        <w:t>2006-</w:t>
      </w:r>
      <w:r>
        <w:rPr>
          <w:rFonts w:ascii="Franklin Gothic Book" w:hAnsi="Franklin Gothic Book" w:cs="Arial"/>
          <w:bCs/>
          <w:sz w:val="22"/>
          <w:szCs w:val="22"/>
        </w:rPr>
        <w:t>2011)</w:t>
      </w:r>
    </w:p>
    <w:p w:rsidR="00310148" w:rsidRDefault="004D3C25">
      <w:pPr>
        <w:pStyle w:val="BodyTextIndent"/>
        <w:ind w:left="0"/>
        <w:jc w:val="left"/>
        <w:rPr>
          <w:rFonts w:ascii="Franklin Gothic Book" w:hAnsi="Franklin Gothic Book" w:cs="Arial"/>
          <w:sz w:val="22"/>
          <w:szCs w:val="22"/>
        </w:rPr>
      </w:pPr>
      <w:r>
        <w:rPr>
          <w:rFonts w:ascii="Franklin Gothic Book" w:hAnsi="Franklin Gothic Book" w:cs="Arial"/>
          <w:sz w:val="22"/>
          <w:szCs w:val="22"/>
        </w:rPr>
        <w:t>Brigham Young University, Provo, Utah</w:t>
      </w:r>
    </w:p>
    <w:p w:rsidR="00310148" w:rsidRDefault="00310148">
      <w:pPr>
        <w:pStyle w:val="BodyTextIndent"/>
        <w:ind w:left="0"/>
        <w:jc w:val="left"/>
        <w:rPr>
          <w:rFonts w:ascii="Franklin Gothic Book" w:hAnsi="Franklin Gothic Book" w:cs="Arial"/>
          <w:sz w:val="22"/>
          <w:szCs w:val="22"/>
        </w:rPr>
      </w:pPr>
    </w:p>
    <w:p w:rsidR="00310148" w:rsidRDefault="004D3C25">
      <w:pPr>
        <w:pStyle w:val="BodyTextIndent"/>
        <w:ind w:left="0"/>
        <w:jc w:val="left"/>
        <w:rPr>
          <w:rFonts w:ascii="Franklin Gothic Book" w:hAnsi="Franklin Gothic Book" w:cs="Arial"/>
          <w:sz w:val="22"/>
          <w:szCs w:val="22"/>
        </w:rPr>
      </w:pPr>
      <w:r>
        <w:rPr>
          <w:rFonts w:ascii="Franklin Gothic Book" w:hAnsi="Franklin Gothic Book" w:cs="Arial"/>
          <w:b/>
          <w:bCs/>
          <w:sz w:val="22"/>
          <w:szCs w:val="22"/>
        </w:rPr>
        <w:t>Python Class Certification (2024)</w:t>
      </w:r>
    </w:p>
    <w:p w:rsidR="00310148" w:rsidRDefault="004D3C25">
      <w:pPr>
        <w:pStyle w:val="BodyTextIndent"/>
        <w:ind w:left="0"/>
        <w:jc w:val="left"/>
        <w:rPr>
          <w:rFonts w:ascii="Franklin Gothic Book" w:hAnsi="Franklin Gothic Book" w:cs="Arial"/>
          <w:sz w:val="22"/>
          <w:szCs w:val="22"/>
        </w:rPr>
      </w:pPr>
      <w:r>
        <w:rPr>
          <w:rFonts w:ascii="Franklin Gothic Book" w:hAnsi="Franklin Gothic Book" w:cs="Arial"/>
          <w:sz w:val="22"/>
          <w:szCs w:val="22"/>
        </w:rPr>
        <w:t>The Tech Academy (online)</w:t>
      </w:r>
    </w:p>
    <w:p w:rsidR="00310148" w:rsidRDefault="00310148">
      <w:pPr>
        <w:pStyle w:val="BodyTextIndent"/>
        <w:ind w:left="0"/>
        <w:jc w:val="left"/>
        <w:rPr>
          <w:rFonts w:ascii="Arial" w:hAnsi="Arial" w:cs="Arial"/>
          <w:sz w:val="26"/>
          <w:szCs w:val="22"/>
        </w:rPr>
      </w:pPr>
    </w:p>
    <w:p w:rsidR="00310148" w:rsidRDefault="004D3C25">
      <w:pPr>
        <w:pStyle w:val="Heading3"/>
        <w:pBdr>
          <w:top w:val="single" w:sz="8" w:space="6" w:color="000000"/>
        </w:pBdr>
        <w:tabs>
          <w:tab w:val="right" w:pos="9360"/>
        </w:tabs>
        <w:rPr>
          <w:rStyle w:val="Strong"/>
          <w:rFonts w:ascii="Franklin Gothic Medium" w:hAnsi="Franklin Gothic Medium" w:cs="Arial"/>
          <w:i/>
          <w:spacing w:val="6"/>
          <w:sz w:val="30"/>
          <w:szCs w:val="30"/>
        </w:rPr>
      </w:pPr>
      <w:r>
        <w:rPr>
          <w:rStyle w:val="Strong"/>
          <w:rFonts w:ascii="Franklin Gothic Medium" w:hAnsi="Franklin Gothic Medium" w:cs="Arial"/>
          <w:i/>
          <w:spacing w:val="6"/>
          <w:sz w:val="30"/>
          <w:szCs w:val="30"/>
        </w:rPr>
        <w:lastRenderedPageBreak/>
        <w:t>Professional Experie</w:t>
      </w:r>
      <w:r>
        <w:rPr>
          <w:rStyle w:val="Strong"/>
          <w:rFonts w:ascii="Franklin Gothic Medium" w:hAnsi="Franklin Gothic Medium" w:cs="Arial"/>
          <w:i/>
          <w:spacing w:val="6"/>
          <w:sz w:val="30"/>
          <w:szCs w:val="30"/>
        </w:rPr>
        <w:t>nce</w:t>
      </w:r>
    </w:p>
    <w:p w:rsidR="00B43C54" w:rsidRDefault="00B43C54" w:rsidP="00B43C54">
      <w:pPr>
        <w:pStyle w:val="Heading4"/>
      </w:pPr>
      <w:r>
        <w:rPr>
          <w:rStyle w:val="Strong"/>
          <w:b/>
          <w:bCs/>
        </w:rPr>
        <w:t>University of Houston</w:t>
      </w:r>
    </w:p>
    <w:p w:rsidR="00B43C54" w:rsidRDefault="00B43C54" w:rsidP="00B43C54">
      <w:pPr>
        <w:pStyle w:val="BodyText"/>
        <w:spacing w:after="283"/>
      </w:pPr>
      <w:r w:rsidRPr="00B43C54">
        <w:rPr>
          <w:b/>
          <w:bCs/>
          <w:iCs/>
        </w:rPr>
        <w:t xml:space="preserve">Ph.D. Student </w:t>
      </w:r>
      <w:proofErr w:type="spellStart"/>
      <w:r w:rsidRPr="00B43C54">
        <w:rPr>
          <w:b/>
          <w:bCs/>
          <w:iCs/>
        </w:rPr>
        <w:t>Geosensing</w:t>
      </w:r>
      <w:proofErr w:type="spellEnd"/>
      <w:r w:rsidRPr="00B43C54">
        <w:rPr>
          <w:b/>
          <w:bCs/>
          <w:iCs/>
        </w:rPr>
        <w:t xml:space="preserve"> Systems Engineering &amp; Sciences</w:t>
      </w:r>
      <w:r w:rsidRPr="00B43C54">
        <w:br/>
      </w:r>
      <w:r>
        <w:t>Houston, TX</w:t>
      </w:r>
      <w:r>
        <w:t xml:space="preserve"> | </w:t>
      </w:r>
      <w:r>
        <w:rPr>
          <w:rStyle w:val="Strong"/>
        </w:rPr>
        <w:t>0</w:t>
      </w:r>
      <w:r>
        <w:rPr>
          <w:rStyle w:val="Strong"/>
        </w:rPr>
        <w:t>8</w:t>
      </w:r>
      <w:r>
        <w:rPr>
          <w:rStyle w:val="Strong"/>
        </w:rPr>
        <w:t>/20</w:t>
      </w:r>
      <w:r>
        <w:rPr>
          <w:rStyle w:val="Strong"/>
        </w:rPr>
        <w:t>25</w:t>
      </w:r>
      <w:r>
        <w:rPr>
          <w:rStyle w:val="Strong"/>
        </w:rPr>
        <w:t xml:space="preserve"> – </w:t>
      </w:r>
      <w:r>
        <w:rPr>
          <w:rStyle w:val="Strong"/>
        </w:rPr>
        <w:t>Present</w:t>
      </w:r>
    </w:p>
    <w:p w:rsidR="00B43C54" w:rsidRPr="00B43C54" w:rsidRDefault="00B43C54" w:rsidP="00B43C54">
      <w:pPr>
        <w:pStyle w:val="Heading2"/>
        <w:rPr>
          <w:b/>
          <w:sz w:val="36"/>
          <w:szCs w:val="36"/>
        </w:rPr>
      </w:pPr>
      <w:r w:rsidRPr="00B43C54">
        <w:rPr>
          <w:b/>
        </w:rPr>
        <w:t>Key Responsibilities</w:t>
      </w:r>
    </w:p>
    <w:p w:rsidR="00B43C54" w:rsidRDefault="00B43C54" w:rsidP="00B43C54">
      <w:pPr>
        <w:numPr>
          <w:ilvl w:val="0"/>
          <w:numId w:val="12"/>
        </w:numPr>
        <w:suppressAutoHyphens w:val="0"/>
        <w:overflowPunct/>
        <w:spacing w:before="100" w:beforeAutospacing="1" w:after="100" w:afterAutospacing="1"/>
      </w:pPr>
      <w:r>
        <w:t>Conducting advanced research in L-band SAR interferometry for digital elevation model (DEM) generation and validation, supporting NASA Surface Topography and Vegetation (STV) Decadal Survey objectives</w:t>
      </w:r>
    </w:p>
    <w:p w:rsidR="00B43C54" w:rsidRDefault="00B43C54" w:rsidP="00B43C54">
      <w:pPr>
        <w:numPr>
          <w:ilvl w:val="0"/>
          <w:numId w:val="12"/>
        </w:numPr>
        <w:suppressAutoHyphens w:val="0"/>
        <w:overflowPunct/>
        <w:spacing w:before="100" w:beforeAutospacing="1" w:after="100" w:afterAutospacing="1"/>
      </w:pPr>
      <w:r>
        <w:t>Processing SAOCOM-1A/1B satellite data using P-SBAS time-series interferometric techniques to generate high-coherence DEMs with vegetation penetration capabilities</w:t>
      </w:r>
    </w:p>
    <w:p w:rsidR="00B43C54" w:rsidRDefault="00B43C54" w:rsidP="00B43C54">
      <w:pPr>
        <w:numPr>
          <w:ilvl w:val="0"/>
          <w:numId w:val="12"/>
        </w:numPr>
        <w:suppressAutoHyphens w:val="0"/>
        <w:overflowPunct/>
        <w:spacing w:before="100" w:beforeAutospacing="1" w:after="100" w:afterAutospacing="1"/>
      </w:pPr>
      <w:r>
        <w:t xml:space="preserve">Developing comprehensive accuracy assessment frameworks comparing </w:t>
      </w:r>
      <w:proofErr w:type="spellStart"/>
      <w:r>
        <w:t>InSAR</w:t>
      </w:r>
      <w:proofErr w:type="spellEnd"/>
      <w:r>
        <w:t>-derived DEMs against LiDAR references (TINITALY) and global products (Copernicus GLO-30)</w:t>
      </w:r>
    </w:p>
    <w:p w:rsidR="00B43C54" w:rsidRDefault="00B43C54" w:rsidP="00B43C54">
      <w:pPr>
        <w:numPr>
          <w:ilvl w:val="0"/>
          <w:numId w:val="12"/>
        </w:numPr>
        <w:suppressAutoHyphens w:val="0"/>
        <w:overflowPunct/>
        <w:spacing w:before="100" w:beforeAutospacing="1" w:after="100" w:afterAutospacing="1"/>
      </w:pPr>
      <w:r>
        <w:t>Implementing statistical validation methodologies including NMAD, RMSE, and land cover-stratified analysis using CORINE classification data</w:t>
      </w:r>
    </w:p>
    <w:p w:rsidR="00B43C54" w:rsidRDefault="00B43C54" w:rsidP="00B43C54">
      <w:pPr>
        <w:numPr>
          <w:ilvl w:val="0"/>
          <w:numId w:val="12"/>
        </w:numPr>
        <w:suppressAutoHyphens w:val="0"/>
        <w:overflowPunct/>
        <w:spacing w:before="100" w:beforeAutospacing="1" w:after="100" w:afterAutospacing="1"/>
      </w:pPr>
      <w:r>
        <w:t>Programming geospatial analysis workflows in Python (</w:t>
      </w:r>
      <w:proofErr w:type="spellStart"/>
      <w:r>
        <w:t>ArcPy</w:t>
      </w:r>
      <w:proofErr w:type="spellEnd"/>
      <w:r>
        <w:t xml:space="preserve">, GDAL, </w:t>
      </w:r>
      <w:proofErr w:type="spellStart"/>
      <w:r>
        <w:t>Rasterio</w:t>
      </w:r>
      <w:proofErr w:type="spellEnd"/>
      <w:r>
        <w:t>) and ArcGIS Pro for multi-dataset integration and DEM differencing</w:t>
      </w:r>
    </w:p>
    <w:p>
      <w:pPr/>
      <w:r>
        <w:t>Leading WellSight, an autonomous LiDAR analysis pipeline for detecting orphaned and abandoned oil and gas wells across Pennsylvania, integrating PDAL (subprocess), WhiteboxTools, GDAL/rasterio, and PyTorch for end-to-end point-cloud ingestion, terrain analysis, and feature extraction.</w:t>
      </w:r>
    </w:p>
    <w:p>
      <w:pPr/>
      <w:r>
        <w:t>Designing multi-task deep learning models (U-Net, ~8M parameters, custom 4-level encoder/decoder with FocalCE loss) that simultaneously segment well pit, access road, and well-pad polygon features from LiDAR-derived rasters at 0.5 m and 1 m resolution, using sliding-window full-tile inference with TTA-style overlap averaging.</w:t>
      </w:r>
    </w:p>
    <w:p>
      <w:pPr/>
      <w:r>
        <w:t>Researching canopy height (CHM) and forest succession proxies for inferring approximate drill date on the ~88% of Pennsylvania orphan wells that pre-date modern recordkeeping, leveraging ASPRS class-9 LiDAR water returns and DEM-conditioned flow-accumulation hydrology.</w:t>
      </w:r>
    </w:p>
    <w:p>
      <w:pPr/>
      <w:r>
        <w:t>Building reproducible 21-channel LiDAR derivative stacks (DEM, DSM, CHM, multi-azimuth/altitude hillshades, slope, TPI, LRM at multiple kernel sizes, openness, roughness, local relief) across multiple PA terrain types — Western PA D20, North-Central B19, SW Marcellus, McKean — to test cross-region model generalization.</w:t>
      </w:r>
    </w:p>
    <w:p w:rsidR="00B43C54" w:rsidRDefault="00B43C54" w:rsidP="00B43C54">
      <w:bookmarkStart w:id="0" w:name="_GoBack"/>
      <w:bookmarkEnd w:id="0"/>
      <w:r>
        <w:pict>
          <v:rect id="_x0000_i1025" style="width:0;height:1.5pt" o:hralign="center" o:hrstd="t" o:hr="t" fillcolor="#a0a0a0" stroked="f"/>
        </w:pict>
      </w:r>
    </w:p>
    <w:p w:rsidR="00B43C54" w:rsidRPr="00B43C54" w:rsidRDefault="00B43C54" w:rsidP="00B43C54">
      <w:pPr>
        <w:pStyle w:val="Heading2"/>
        <w:rPr>
          <w:b/>
        </w:rPr>
      </w:pPr>
      <w:r w:rsidRPr="00B43C54">
        <w:rPr>
          <w:b/>
        </w:rPr>
        <w:t>Key Achievements</w:t>
      </w:r>
    </w:p>
    <w:p w:rsidR="00B43C54" w:rsidRDefault="00B43C54" w:rsidP="00B43C54">
      <w:pPr>
        <w:numPr>
          <w:ilvl w:val="0"/>
          <w:numId w:val="13"/>
        </w:numPr>
        <w:suppressAutoHyphens w:val="0"/>
        <w:overflowPunct/>
        <w:spacing w:before="100" w:beforeAutospacing="1" w:after="100" w:afterAutospacing="1"/>
      </w:pPr>
      <w:r>
        <w:rPr>
          <w:rStyle w:val="Strong"/>
        </w:rPr>
        <w:t>Achieved 94.8% accuracy</w:t>
      </w:r>
      <w:r>
        <w:t xml:space="preserve"> in cross-referencing Yellowstone thermal feature databases, implementing sophisticated fuzzy string matching and coordinate-based spatial analysis algorithms for data management</w:t>
      </w:r>
    </w:p>
    <w:p w:rsidR="00B43C54" w:rsidRDefault="00B43C54" w:rsidP="00B43C54">
      <w:pPr>
        <w:numPr>
          <w:ilvl w:val="0"/>
          <w:numId w:val="13"/>
        </w:numPr>
        <w:suppressAutoHyphens w:val="0"/>
        <w:overflowPunct/>
        <w:spacing w:before="100" w:beforeAutospacing="1" w:after="100" w:afterAutospacing="1"/>
      </w:pPr>
      <w:r>
        <w:rPr>
          <w:rStyle w:val="Strong"/>
        </w:rPr>
        <w:t>Developed production-ready ArcGIS toolbox</w:t>
      </w:r>
      <w:r>
        <w:t xml:space="preserve"> converting </w:t>
      </w:r>
      <w:proofErr w:type="spellStart"/>
      <w:r>
        <w:t>Jupyter</w:t>
      </w:r>
      <w:proofErr w:type="spellEnd"/>
      <w:r>
        <w:t xml:space="preserve"> notebook workflows for hurricane social media data into parameterized geoprocessing tools with kernel density analysis, H3 hexagon aggregation, and time-enabled mosaic dataset generation</w:t>
      </w:r>
    </w:p>
    <w:p>
      <w:pPr/>
      <w:r>
        <w:t>Generated a contiguous 22-tile 1 m DEM and hillshade mosaic (~7.5 km × 9 km) over Oil Creek State Park, the historical site of the 1859 Drake oil well and the 1860s Pennsylvania oil boom; programmatically discovered tiles via the USGS TNM Access API and built a greedy contiguous-patch downloader.</w:t>
      </w:r>
    </w:p>
    <w:p>
      <w:pPr/>
      <w:r>
        <w:t>Consolidated ~17,500 lines of exploratory research code across 87 files into a ~2,400-line production WellSight pipeline with shared infrastructure modules (PDAL wrapper, U-Net architecture, sliding-window inference), applying Pythonic refactor and dependency-isolation best practices.</w:t>
      </w:r>
    </w:p>
    <w:p>
      <w:pPr/>
      <w:r>
        <w:t>Implemented automated water-body polygon extraction across 22 LiDAR mosaic blocks by combining class-9 LiDAR water returns with DEM-constrained bank fill (per-component water-surface elevation + lateral fill to bank rise), with a Whitebox flow-accumulation synthetic-stream fallback for blocks where the source LAZ lacked class-9 classification.</w:t>
      </w:r>
    </w:p>
    <w:p>
      <w:pPr/>
      <w:r>
        <w:t>Cross-referenced project methodology against published DOE National Energy Technology Laboratory (NETL) workflows (Reeder et al. 2023; Saint-Vincent et al. 2021) and identified specific automation gaps in the existing literature — manual ArcGIS hillshade interpretation, single-watershed proof-of-concept scale, no cross-region generalization — that the WellSight pipeline targets at full PA scale.</w:t>
      </w:r>
    </w:p>
    <w:p w:rsidR="00B43C54" w:rsidRDefault="00B43C54" w:rsidP="00B43C54">
      <w:pPr>
        <w:pStyle w:val="HorizontalLine"/>
        <w:tabs>
          <w:tab w:val="left" w:pos="3708"/>
        </w:tabs>
        <w:ind w:left="709"/>
      </w:pPr>
      <w:r>
        <w:tab/>
      </w:r>
      <w:r>
        <w:tab/>
      </w:r>
    </w:p>
    <w:p w:rsidR="00B43C54" w:rsidRPr="00B43C54" w:rsidRDefault="00B43C54" w:rsidP="00B43C54">
      <w:pPr>
        <w:pStyle w:val="BodyText"/>
      </w:pPr>
    </w:p>
    <w:p w:rsidR="00310148" w:rsidRDefault="004D3C25">
      <w:pPr>
        <w:pStyle w:val="Heading4"/>
      </w:pPr>
      <w:r>
        <w:rPr>
          <w:rStyle w:val="Strong"/>
          <w:b/>
          <w:bCs/>
        </w:rPr>
        <w:t>Utah Division of Oil, Gas, and Mining, Utah Division of Natural Resources</w:t>
      </w:r>
    </w:p>
    <w:p w:rsidR="00310148" w:rsidRDefault="004D3C25">
      <w:pPr>
        <w:pStyle w:val="BodyText"/>
        <w:spacing w:after="283"/>
      </w:pPr>
      <w:r>
        <w:rPr>
          <w:rStyle w:val="Strong"/>
        </w:rPr>
        <w:t>Environmental Scientist III</w:t>
      </w:r>
      <w:r>
        <w:br/>
        <w:t xml:space="preserve">Syracuse, Utah | </w:t>
      </w:r>
      <w:r>
        <w:rPr>
          <w:rStyle w:val="Strong"/>
        </w:rPr>
        <w:t xml:space="preserve">03/2020 – </w:t>
      </w:r>
      <w:r w:rsidR="00B43C54">
        <w:rPr>
          <w:rStyle w:val="Strong"/>
        </w:rPr>
        <w:t>08-2025</w:t>
      </w:r>
    </w:p>
    <w:p w:rsidR="00310148" w:rsidRDefault="004D3C25">
      <w:pPr>
        <w:pStyle w:val="BodyText"/>
        <w:spacing w:after="283"/>
      </w:pPr>
      <w:r>
        <w:rPr>
          <w:rStyle w:val="Strong"/>
        </w:rPr>
        <w:t>Key Responsibilities:</w:t>
      </w:r>
    </w:p>
    <w:p w:rsidR="00310148" w:rsidRDefault="004D3C25">
      <w:pPr>
        <w:pStyle w:val="BodyText"/>
        <w:spacing w:after="283"/>
      </w:pPr>
      <w:r>
        <w:rPr>
          <w:rStyle w:val="Strong"/>
        </w:rPr>
        <w:t>Engineering Permitting &amp; Compliance:</w:t>
      </w:r>
    </w:p>
    <w:p w:rsidR="00310148" w:rsidRDefault="004D3C25">
      <w:pPr>
        <w:pStyle w:val="BodyText"/>
        <w:numPr>
          <w:ilvl w:val="1"/>
          <w:numId w:val="3"/>
        </w:numPr>
        <w:tabs>
          <w:tab w:val="left" w:pos="0"/>
        </w:tabs>
      </w:pPr>
      <w:r>
        <w:t xml:space="preserve">Analyze and approve/reject Form 15 submissions for tax credits related to workover and recompletion operations, requiring in-depth knowledge of engineering and accounting practices. </w:t>
      </w:r>
    </w:p>
    <w:p w:rsidR="00310148" w:rsidRDefault="004D3C25">
      <w:pPr>
        <w:pStyle w:val="BodyText"/>
        <w:numPr>
          <w:ilvl w:val="1"/>
          <w:numId w:val="3"/>
        </w:numPr>
        <w:tabs>
          <w:tab w:val="left" w:pos="0"/>
        </w:tabs>
      </w:pPr>
      <w:r>
        <w:lastRenderedPageBreak/>
        <w:t>Review and approve Annual Petroleum Development (APD) submissions, utiliz</w:t>
      </w:r>
      <w:r>
        <w:t xml:space="preserve">ing detailed understanding of engineering, surveying, and geospatial data. </w:t>
      </w:r>
    </w:p>
    <w:p w:rsidR="00310148" w:rsidRDefault="004D3C25">
      <w:pPr>
        <w:pStyle w:val="BodyText"/>
        <w:numPr>
          <w:ilvl w:val="1"/>
          <w:numId w:val="3"/>
        </w:numPr>
        <w:tabs>
          <w:tab w:val="left" w:pos="0"/>
        </w:tabs>
      </w:pPr>
      <w:r>
        <w:t xml:space="preserve">Conduct field inspections and witness orphan well plugging activities, ensuring compliance with state regulations. </w:t>
      </w:r>
    </w:p>
    <w:p w:rsidR="00310148" w:rsidRDefault="004D3C25">
      <w:pPr>
        <w:pStyle w:val="BodyText"/>
        <w:spacing w:after="283"/>
      </w:pPr>
      <w:r>
        <w:rPr>
          <w:rStyle w:val="Strong"/>
        </w:rPr>
        <w:t>Technical Studies &amp; Process Automation:</w:t>
      </w:r>
    </w:p>
    <w:p w:rsidR="00310148" w:rsidRDefault="004D3C25">
      <w:pPr>
        <w:pStyle w:val="BodyText"/>
        <w:numPr>
          <w:ilvl w:val="1"/>
          <w:numId w:val="3"/>
        </w:numPr>
        <w:tabs>
          <w:tab w:val="left" w:pos="0"/>
        </w:tabs>
      </w:pPr>
      <w:r>
        <w:t xml:space="preserve">Initiate and coordinate </w:t>
      </w:r>
      <w:r>
        <w:t xml:space="preserve">technical studies to enhance workflow efficiencies within the Engineering Group and Oil &amp; Gas Program. </w:t>
      </w:r>
    </w:p>
    <w:p w:rsidR="00310148" w:rsidRDefault="004D3C25">
      <w:pPr>
        <w:pStyle w:val="BodyText"/>
        <w:numPr>
          <w:ilvl w:val="1"/>
          <w:numId w:val="3"/>
        </w:numPr>
        <w:tabs>
          <w:tab w:val="left" w:pos="0"/>
        </w:tabs>
      </w:pPr>
      <w:r>
        <w:t xml:space="preserve">Develop and implement Python scripts to scrape well PDFs, automate APD analysis, and integrate data from various sources into corporate databases. </w:t>
      </w:r>
    </w:p>
    <w:p w:rsidR="00310148" w:rsidRDefault="004D3C25">
      <w:pPr>
        <w:pStyle w:val="BodyText"/>
        <w:numPr>
          <w:ilvl w:val="1"/>
          <w:numId w:val="3"/>
        </w:numPr>
        <w:tabs>
          <w:tab w:val="left" w:pos="0"/>
        </w:tabs>
      </w:pPr>
      <w:r>
        <w:t>Crea</w:t>
      </w:r>
      <w:r>
        <w:t xml:space="preserve">te custom applications for automating well completion report analyses and facilitating detailed data visualization during board meetings. </w:t>
      </w:r>
    </w:p>
    <w:p w:rsidR="00310148" w:rsidRDefault="004D3C25">
      <w:pPr>
        <w:pStyle w:val="BodyText"/>
        <w:spacing w:after="283"/>
      </w:pPr>
      <w:r>
        <w:rPr>
          <w:rStyle w:val="Strong"/>
        </w:rPr>
        <w:t>Data Management &amp; Analysis:</w:t>
      </w:r>
    </w:p>
    <w:p w:rsidR="00310148" w:rsidRDefault="004D3C25">
      <w:pPr>
        <w:pStyle w:val="BodyText"/>
        <w:numPr>
          <w:ilvl w:val="1"/>
          <w:numId w:val="3"/>
        </w:numPr>
        <w:tabs>
          <w:tab w:val="left" w:pos="0"/>
        </w:tabs>
      </w:pPr>
      <w:r>
        <w:t xml:space="preserve">Manage and optimize large databases using IHS Database software, enhancing data accessibility and accuracy. </w:t>
      </w:r>
    </w:p>
    <w:p w:rsidR="00310148" w:rsidRDefault="004D3C25">
      <w:pPr>
        <w:pStyle w:val="BodyText"/>
        <w:numPr>
          <w:ilvl w:val="1"/>
          <w:numId w:val="3"/>
        </w:numPr>
        <w:tabs>
          <w:tab w:val="left" w:pos="0"/>
        </w:tabs>
      </w:pPr>
      <w:r>
        <w:t xml:space="preserve">Perform geospatial data analysis and develop </w:t>
      </w:r>
      <w:proofErr w:type="spellStart"/>
      <w:r>
        <w:t>geomodels</w:t>
      </w:r>
      <w:proofErr w:type="spellEnd"/>
      <w:r>
        <w:t xml:space="preserve"> to support petroleum system evaluations and regulatory compliance. </w:t>
      </w:r>
    </w:p>
    <w:p w:rsidR="00310148" w:rsidRDefault="004D3C25">
      <w:pPr>
        <w:pStyle w:val="BodyText"/>
        <w:numPr>
          <w:ilvl w:val="1"/>
          <w:numId w:val="3"/>
        </w:numPr>
        <w:tabs>
          <w:tab w:val="left" w:pos="0"/>
        </w:tabs>
      </w:pPr>
      <w:r>
        <w:t>Utilize statistical anal</w:t>
      </w:r>
      <w:r>
        <w:t xml:space="preserve">ysis to support decision-making processes and improve data-driven strategies. </w:t>
      </w:r>
    </w:p>
    <w:p w:rsidR="00310148" w:rsidRDefault="004D3C25">
      <w:pPr>
        <w:pStyle w:val="BodyText"/>
        <w:spacing w:after="283"/>
      </w:pPr>
      <w:r>
        <w:rPr>
          <w:rStyle w:val="Strong"/>
        </w:rPr>
        <w:t>Collaboration &amp; Communication:</w:t>
      </w:r>
    </w:p>
    <w:p w:rsidR="00310148" w:rsidRDefault="004D3C25">
      <w:pPr>
        <w:pStyle w:val="BodyText"/>
        <w:numPr>
          <w:ilvl w:val="1"/>
          <w:numId w:val="3"/>
        </w:numPr>
        <w:tabs>
          <w:tab w:val="left" w:pos="0"/>
        </w:tabs>
      </w:pPr>
      <w:r>
        <w:t>Represent the Division in monthly meetings with the Utah Board of Oil, Gas, and Mining, interfacing with industry experts and operators to advocat</w:t>
      </w:r>
      <w:r>
        <w:t xml:space="preserve">e for taxpayer interests. </w:t>
      </w:r>
    </w:p>
    <w:p w:rsidR="00310148" w:rsidRDefault="004D3C25">
      <w:pPr>
        <w:pStyle w:val="BodyText"/>
        <w:numPr>
          <w:ilvl w:val="1"/>
          <w:numId w:val="3"/>
        </w:numPr>
        <w:tabs>
          <w:tab w:val="left" w:pos="0"/>
        </w:tabs>
      </w:pPr>
      <w:r>
        <w:t xml:space="preserve">Develop and maintain strong working relationships with industry stakeholders, public agencies, and regulatory bodies. </w:t>
      </w:r>
    </w:p>
    <w:p w:rsidR="00310148" w:rsidRDefault="004D3C25">
      <w:pPr>
        <w:pStyle w:val="BodyText"/>
        <w:numPr>
          <w:ilvl w:val="1"/>
          <w:numId w:val="3"/>
        </w:numPr>
        <w:tabs>
          <w:tab w:val="left" w:pos="0"/>
        </w:tabs>
        <w:spacing w:after="283"/>
      </w:pPr>
      <w:r>
        <w:t xml:space="preserve">Present technical findings and project updates to senior management and during public forums. </w:t>
      </w:r>
    </w:p>
    <w:p w:rsidR="00310148" w:rsidRDefault="004D3C25">
      <w:pPr>
        <w:pStyle w:val="BodyText"/>
        <w:spacing w:after="283"/>
      </w:pPr>
      <w:r>
        <w:rPr>
          <w:rStyle w:val="Strong"/>
        </w:rPr>
        <w:t>Key Achievement</w:t>
      </w:r>
      <w:r>
        <w:rPr>
          <w:rStyle w:val="Strong"/>
        </w:rPr>
        <w:t>s:</w:t>
      </w:r>
    </w:p>
    <w:p w:rsidR="00310148" w:rsidRDefault="004D3C25">
      <w:pPr>
        <w:pStyle w:val="BodyText"/>
        <w:spacing w:after="283"/>
      </w:pPr>
      <w:r>
        <w:rPr>
          <w:rStyle w:val="Strong"/>
        </w:rPr>
        <w:t>Process Automation:</w:t>
      </w:r>
    </w:p>
    <w:p w:rsidR="00310148" w:rsidRDefault="004D3C25">
      <w:pPr>
        <w:pStyle w:val="BodyText"/>
        <w:numPr>
          <w:ilvl w:val="1"/>
          <w:numId w:val="4"/>
        </w:numPr>
        <w:tabs>
          <w:tab w:val="left" w:pos="0"/>
        </w:tabs>
      </w:pPr>
      <w:r>
        <w:t xml:space="preserve">Developed Python-based automation tools that scrape and extract relevant data from well PDFs, significantly reducing manual data entry and improving data accuracy. </w:t>
      </w:r>
    </w:p>
    <w:p w:rsidR="00310148" w:rsidRDefault="004D3C25">
      <w:pPr>
        <w:pStyle w:val="BodyText"/>
        <w:numPr>
          <w:ilvl w:val="1"/>
          <w:numId w:val="4"/>
        </w:numPr>
        <w:tabs>
          <w:tab w:val="left" w:pos="0"/>
        </w:tabs>
      </w:pPr>
      <w:r>
        <w:t>Created an application for automating the analysis of well completio</w:t>
      </w:r>
      <w:r>
        <w:t xml:space="preserve">n reports, streamlining geospatial calculations and replicating outputs of costly third-party programs. </w:t>
      </w:r>
    </w:p>
    <w:p w:rsidR="00310148" w:rsidRDefault="004D3C25">
      <w:pPr>
        <w:pStyle w:val="BodyText"/>
        <w:spacing w:after="283"/>
      </w:pPr>
      <w:r>
        <w:rPr>
          <w:rStyle w:val="Strong"/>
        </w:rPr>
        <w:t>Data Integration &amp; Management:</w:t>
      </w:r>
    </w:p>
    <w:p w:rsidR="00310148" w:rsidRDefault="004D3C25">
      <w:pPr>
        <w:pStyle w:val="BodyText"/>
        <w:numPr>
          <w:ilvl w:val="1"/>
          <w:numId w:val="4"/>
        </w:numPr>
        <w:tabs>
          <w:tab w:val="left" w:pos="0"/>
        </w:tabs>
      </w:pPr>
      <w:r>
        <w:t>Integrated historical directional survey data into the Division’s database, enhancing the comprehensiveness of geospatia</w:t>
      </w:r>
      <w:r>
        <w:t xml:space="preserve">l records and supporting more informed regulatory decisions. </w:t>
      </w:r>
    </w:p>
    <w:p w:rsidR="00310148" w:rsidRDefault="004D3C25">
      <w:pPr>
        <w:pStyle w:val="BodyText"/>
        <w:numPr>
          <w:ilvl w:val="1"/>
          <w:numId w:val="4"/>
        </w:numPr>
        <w:tabs>
          <w:tab w:val="left" w:pos="0"/>
        </w:tabs>
      </w:pPr>
      <w:r>
        <w:lastRenderedPageBreak/>
        <w:t xml:space="preserve">Designed and implemented scripts for directional surveys and drilling plans, facilitating real-time data updates and improved database analytics. </w:t>
      </w:r>
    </w:p>
    <w:p w:rsidR="00310148" w:rsidRDefault="004D3C25">
      <w:pPr>
        <w:pStyle w:val="BodyText"/>
        <w:spacing w:after="283"/>
      </w:pPr>
      <w:r>
        <w:rPr>
          <w:rStyle w:val="Strong"/>
        </w:rPr>
        <w:t>App Development:</w:t>
      </w:r>
    </w:p>
    <w:p w:rsidR="00310148" w:rsidRDefault="004D3C25">
      <w:pPr>
        <w:pStyle w:val="BodyText"/>
        <w:numPr>
          <w:ilvl w:val="1"/>
          <w:numId w:val="4"/>
        </w:numPr>
        <w:tabs>
          <w:tab w:val="left" w:pos="0"/>
        </w:tabs>
      </w:pPr>
      <w:r>
        <w:t>Developed a board meeting appl</w:t>
      </w:r>
      <w:r>
        <w:t xml:space="preserve">ication that provides detailed analyses of board items, including well information and digital mapping, enhancing the efficiency of decision-making processes. </w:t>
      </w:r>
    </w:p>
    <w:p w:rsidR="00310148" w:rsidRDefault="004D3C25">
      <w:pPr>
        <w:pStyle w:val="BodyText"/>
        <w:numPr>
          <w:ilvl w:val="1"/>
          <w:numId w:val="4"/>
        </w:numPr>
        <w:tabs>
          <w:tab w:val="left" w:pos="0"/>
        </w:tabs>
      </w:pPr>
      <w:r>
        <w:t xml:space="preserve">Created error-checking tools for database items, ensuring data integrity and reliability across </w:t>
      </w:r>
      <w:r>
        <w:t xml:space="preserve">multiple platforms. </w:t>
      </w:r>
    </w:p>
    <w:p w:rsidR="00310148" w:rsidRDefault="004D3C25">
      <w:pPr>
        <w:pStyle w:val="BodyText"/>
        <w:spacing w:after="283"/>
      </w:pPr>
      <w:r>
        <w:rPr>
          <w:rStyle w:val="Strong"/>
        </w:rPr>
        <w:t>Recognition:</w:t>
      </w:r>
    </w:p>
    <w:p w:rsidR="00310148" w:rsidRDefault="004D3C25">
      <w:pPr>
        <w:pStyle w:val="BodyText"/>
        <w:numPr>
          <w:ilvl w:val="1"/>
          <w:numId w:val="4"/>
        </w:numPr>
        <w:tabs>
          <w:tab w:val="left" w:pos="0"/>
        </w:tabs>
        <w:spacing w:after="283"/>
      </w:pPr>
      <w:r>
        <w:t xml:space="preserve">Elevated from Environmental Scientist II to III based on exceptional performance and contributions to process improvements and technical advancements within the Division. </w:t>
      </w:r>
    </w:p>
    <w:p w:rsidR="00310148" w:rsidRDefault="00310148">
      <w:pPr>
        <w:pStyle w:val="HorizontalLine"/>
      </w:pPr>
    </w:p>
    <w:p w:rsidR="00310148" w:rsidRDefault="004D3C25">
      <w:pPr>
        <w:pStyle w:val="Heading4"/>
      </w:pPr>
      <w:r>
        <w:rPr>
          <w:rStyle w:val="Strong"/>
          <w:b/>
          <w:bCs/>
        </w:rPr>
        <w:t>Chevron Energy Company</w:t>
      </w:r>
    </w:p>
    <w:p w:rsidR="00310148" w:rsidRDefault="004D3C25">
      <w:pPr>
        <w:pStyle w:val="BodyText"/>
        <w:spacing w:after="283"/>
      </w:pPr>
      <w:r>
        <w:rPr>
          <w:rStyle w:val="Strong"/>
        </w:rPr>
        <w:t>Earth Scientist</w:t>
      </w:r>
      <w:r>
        <w:br/>
        <w:t>Houston, T</w:t>
      </w:r>
      <w:r>
        <w:t xml:space="preserve">X | </w:t>
      </w:r>
      <w:r>
        <w:rPr>
          <w:rStyle w:val="Strong"/>
        </w:rPr>
        <w:t>09/2013 – 07/2016</w:t>
      </w:r>
    </w:p>
    <w:p w:rsidR="00310148" w:rsidRDefault="004D3C25">
      <w:pPr>
        <w:pStyle w:val="BodyText"/>
        <w:spacing w:after="283"/>
      </w:pPr>
      <w:r>
        <w:rPr>
          <w:rStyle w:val="Strong"/>
        </w:rPr>
        <w:t>Reservoir Modeling Intern</w:t>
      </w:r>
      <w:r>
        <w:br/>
        <w:t xml:space="preserve">Houston, TX | </w:t>
      </w:r>
      <w:r>
        <w:rPr>
          <w:rStyle w:val="Strong"/>
        </w:rPr>
        <w:t>05/2012 – 08/2012</w:t>
      </w:r>
    </w:p>
    <w:p w:rsidR="00310148" w:rsidRDefault="004D3C25">
      <w:pPr>
        <w:pStyle w:val="BodyText"/>
        <w:spacing w:after="283"/>
      </w:pPr>
      <w:r>
        <w:rPr>
          <w:rStyle w:val="Strong"/>
        </w:rPr>
        <w:t>Key Responsibilities:</w:t>
      </w:r>
    </w:p>
    <w:p w:rsidR="00310148" w:rsidRDefault="004D3C25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</w:pPr>
      <w:r>
        <w:t xml:space="preserve">Collaborated with cross-functional teams to oversee large-scale oil fields, managing over 10,000 producing wells and executing multi-million dollar projects. </w:t>
      </w:r>
    </w:p>
    <w:p w:rsidR="00310148" w:rsidRDefault="004D3C25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</w:pPr>
      <w:r>
        <w:t>Utilized Petra data visualization software for surface imagery manipulation and oil field managem</w:t>
      </w:r>
      <w:r>
        <w:t xml:space="preserve">ent. </w:t>
      </w:r>
    </w:p>
    <w:p w:rsidR="00310148" w:rsidRDefault="004D3C25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</w:pPr>
      <w:r>
        <w:t xml:space="preserve">Developed geological and petroleum system models, providing daily reports and geological support for horizontal and TVD cross-section wells. </w:t>
      </w:r>
    </w:p>
    <w:p w:rsidR="00310148" w:rsidRDefault="004D3C25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</w:pPr>
      <w:r>
        <w:t>Managed extensive databases using IHS software and performed statistical analyses to identify potential well</w:t>
      </w:r>
      <w:r>
        <w:t xml:space="preserve"> placement areas. </w:t>
      </w:r>
    </w:p>
    <w:p w:rsidR="00310148" w:rsidRDefault="004D3C25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  <w:spacing w:after="283"/>
      </w:pPr>
      <w:r>
        <w:t xml:space="preserve">Presented technical findings to upper management and large teams, facilitating informed decision-making. </w:t>
      </w:r>
    </w:p>
    <w:p w:rsidR="00310148" w:rsidRDefault="004D3C25">
      <w:pPr>
        <w:pStyle w:val="BodyText"/>
        <w:spacing w:after="283"/>
      </w:pPr>
      <w:r>
        <w:rPr>
          <w:rStyle w:val="Strong"/>
        </w:rPr>
        <w:t>Key Achievements:</w:t>
      </w:r>
    </w:p>
    <w:p w:rsidR="00310148" w:rsidRDefault="004D3C25">
      <w:pPr>
        <w:pStyle w:val="BodyText"/>
        <w:spacing w:after="283"/>
      </w:pPr>
      <w:r>
        <w:rPr>
          <w:rStyle w:val="Strong"/>
        </w:rPr>
        <w:t>Cotton Valley Oil Field Project:</w:t>
      </w:r>
    </w:p>
    <w:p w:rsidR="00310148" w:rsidRDefault="004D3C25">
      <w:pPr>
        <w:pStyle w:val="BodyText"/>
        <w:numPr>
          <w:ilvl w:val="1"/>
          <w:numId w:val="6"/>
        </w:numPr>
        <w:tabs>
          <w:tab w:val="left" w:pos="0"/>
        </w:tabs>
      </w:pPr>
      <w:r>
        <w:t xml:space="preserve">Generated sequence stratigraphic frameworks and </w:t>
      </w:r>
      <w:proofErr w:type="spellStart"/>
      <w:r>
        <w:t>volumetrics</w:t>
      </w:r>
      <w:proofErr w:type="spellEnd"/>
      <w:r>
        <w:t xml:space="preserve"> in Petra to evaluate</w:t>
      </w:r>
      <w:r>
        <w:t xml:space="preserve"> Original Gas in Place (OGIP). </w:t>
      </w:r>
    </w:p>
    <w:p w:rsidR="00310148" w:rsidRDefault="004D3C25">
      <w:pPr>
        <w:pStyle w:val="BodyText"/>
        <w:numPr>
          <w:ilvl w:val="1"/>
          <w:numId w:val="6"/>
        </w:numPr>
        <w:tabs>
          <w:tab w:val="left" w:pos="0"/>
        </w:tabs>
      </w:pPr>
      <w:r>
        <w:lastRenderedPageBreak/>
        <w:t xml:space="preserve">Designed and oversaw the development of 10 wells, each exceeding $5 million, contributing approximately $24 million in revenue since 2014. </w:t>
      </w:r>
    </w:p>
    <w:p w:rsidR="00310148" w:rsidRDefault="004D3C25">
      <w:pPr>
        <w:pStyle w:val="BodyText"/>
        <w:spacing w:after="283"/>
      </w:pPr>
      <w:r>
        <w:rPr>
          <w:rStyle w:val="Strong"/>
        </w:rPr>
        <w:t>Technical Training:</w:t>
      </w:r>
    </w:p>
    <w:p w:rsidR="00310148" w:rsidRDefault="004D3C25">
      <w:pPr>
        <w:pStyle w:val="BodyText"/>
        <w:numPr>
          <w:ilvl w:val="1"/>
          <w:numId w:val="6"/>
        </w:numPr>
        <w:tabs>
          <w:tab w:val="left" w:pos="0"/>
        </w:tabs>
        <w:spacing w:after="283"/>
      </w:pPr>
      <w:r>
        <w:t>Completed extensive corporate trainings in ArcGIS, 3D seismic da</w:t>
      </w:r>
      <w:r>
        <w:t xml:space="preserve">ta interpretation, Petra, </w:t>
      </w:r>
      <w:proofErr w:type="spellStart"/>
      <w:r>
        <w:t>Corelab</w:t>
      </w:r>
      <w:proofErr w:type="spellEnd"/>
      <w:r>
        <w:t xml:space="preserve">, subsurface asset development, and formation evaluation. </w:t>
      </w:r>
    </w:p>
    <w:p w:rsidR="00310148" w:rsidRDefault="00310148">
      <w:pPr>
        <w:pStyle w:val="HorizontalLine"/>
      </w:pPr>
    </w:p>
    <w:p w:rsidR="00310148" w:rsidRDefault="004D3C25">
      <w:pPr>
        <w:pStyle w:val="Heading4"/>
      </w:pPr>
      <w:r>
        <w:rPr>
          <w:rStyle w:val="Strong"/>
          <w:b/>
          <w:bCs/>
        </w:rPr>
        <w:t>Brigham Young University</w:t>
      </w:r>
    </w:p>
    <w:p w:rsidR="00310148" w:rsidRDefault="004D3C25">
      <w:pPr>
        <w:pStyle w:val="BodyText"/>
        <w:spacing w:after="283"/>
      </w:pPr>
      <w:r>
        <w:rPr>
          <w:rStyle w:val="Strong"/>
        </w:rPr>
        <w:t>MS in Geology Student &amp; Teaching Assistant</w:t>
      </w:r>
      <w:r>
        <w:br/>
        <w:t xml:space="preserve">Provo, UT | </w:t>
      </w:r>
      <w:r>
        <w:rPr>
          <w:rStyle w:val="Strong"/>
        </w:rPr>
        <w:t>09/2011 – 12/2013</w:t>
      </w:r>
    </w:p>
    <w:p w:rsidR="00310148" w:rsidRDefault="004D3C25" w:rsidP="00B43C54">
      <w:pPr>
        <w:pStyle w:val="BodyText"/>
        <w:tabs>
          <w:tab w:val="left" w:pos="2446"/>
        </w:tabs>
        <w:spacing w:after="283"/>
      </w:pPr>
      <w:r>
        <w:rPr>
          <w:rStyle w:val="Strong"/>
        </w:rPr>
        <w:t>Key Responsibilities:</w:t>
      </w:r>
      <w:r w:rsidR="00B43C54">
        <w:rPr>
          <w:rStyle w:val="Strong"/>
        </w:rPr>
        <w:tab/>
      </w:r>
    </w:p>
    <w:p w:rsidR="00310148" w:rsidRDefault="004D3C25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</w:pPr>
      <w:r>
        <w:t xml:space="preserve">Conducted spatial measurements and thin section analyses of </w:t>
      </w:r>
      <w:proofErr w:type="spellStart"/>
      <w:r>
        <w:t>phylloid</w:t>
      </w:r>
      <w:proofErr w:type="spellEnd"/>
      <w:r>
        <w:t xml:space="preserve"> algal mounds to characterize sequence boundaries through paleoecology facies. </w:t>
      </w:r>
    </w:p>
    <w:p w:rsidR="00310148" w:rsidRDefault="004D3C25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  <w:spacing w:after="283"/>
      </w:pPr>
      <w:r>
        <w:t xml:space="preserve">Assisted in teaching geological courses, providing support and instruction to undergraduate students. </w:t>
      </w:r>
    </w:p>
    <w:p w:rsidR="00310148" w:rsidRDefault="004D3C25">
      <w:pPr>
        <w:pStyle w:val="BodyText"/>
        <w:spacing w:after="283"/>
        <w:rPr>
          <w:rFonts w:ascii="Arial" w:hAnsi="Arial" w:cs="Arial"/>
          <w:i/>
          <w:sz w:val="20"/>
          <w:szCs w:val="22"/>
        </w:rPr>
      </w:pPr>
      <w:r>
        <w:rPr>
          <w:rStyle w:val="Strong"/>
          <w:rFonts w:ascii="Franklin Gothic Medium" w:hAnsi="Franklin Gothic Medium" w:cs="Arial"/>
          <w:i/>
          <w:spacing w:val="6"/>
          <w:sz w:val="30"/>
          <w:szCs w:val="30"/>
        </w:rPr>
        <w:t>Key A</w:t>
      </w:r>
      <w:r>
        <w:rPr>
          <w:rStyle w:val="Strong"/>
          <w:rFonts w:ascii="Franklin Gothic Medium" w:hAnsi="Franklin Gothic Medium" w:cs="Arial"/>
          <w:i/>
          <w:spacing w:val="6"/>
          <w:sz w:val="30"/>
          <w:szCs w:val="30"/>
        </w:rPr>
        <w:t>chievements:</w:t>
      </w:r>
    </w:p>
    <w:p w:rsidR="00310148" w:rsidRDefault="004D3C25">
      <w:pPr>
        <w:pStyle w:val="BodyText"/>
        <w:numPr>
          <w:ilvl w:val="0"/>
          <w:numId w:val="8"/>
        </w:numPr>
        <w:tabs>
          <w:tab w:val="clear" w:pos="709"/>
          <w:tab w:val="left" w:pos="0"/>
        </w:tabs>
      </w:pPr>
      <w:r>
        <w:t xml:space="preserve">Developed modeling techniques in Petrel for reservoir rocks, enhancing the understanding of field morphology. </w:t>
      </w:r>
    </w:p>
    <w:p w:rsidR="00310148" w:rsidRDefault="004D3C25">
      <w:pPr>
        <w:pStyle w:val="BodyText"/>
        <w:numPr>
          <w:ilvl w:val="0"/>
          <w:numId w:val="8"/>
        </w:numPr>
        <w:tabs>
          <w:tab w:val="clear" w:pos="709"/>
          <w:tab w:val="left" w:pos="0"/>
        </w:tabs>
      </w:pPr>
      <w:r>
        <w:t xml:space="preserve">Completed research on porosity and permeability of Sinbad Limestone, a key reservoir rock in the </w:t>
      </w:r>
      <w:proofErr w:type="spellStart"/>
      <w:r>
        <w:t>Aneth</w:t>
      </w:r>
      <w:proofErr w:type="spellEnd"/>
      <w:r>
        <w:t xml:space="preserve"> Gas Field. </w:t>
      </w:r>
    </w:p>
    <w:p w:rsidR="00310148" w:rsidRDefault="004D3C25">
      <w:pPr>
        <w:pStyle w:val="BodyText"/>
        <w:numPr>
          <w:ilvl w:val="0"/>
          <w:numId w:val="8"/>
        </w:numPr>
        <w:tabs>
          <w:tab w:val="clear" w:pos="709"/>
          <w:tab w:val="left" w:pos="0"/>
        </w:tabs>
        <w:spacing w:after="283"/>
      </w:pPr>
      <w:r>
        <w:t xml:space="preserve">Awarded “Best in Section” twice for exceptional research presentations at the College of Physical and Mathematical Sciences Spring Research Conference. </w:t>
      </w:r>
    </w:p>
    <w:p w:rsidR="00310148" w:rsidRDefault="00310148">
      <w:pPr>
        <w:pStyle w:val="HorizontalLine"/>
      </w:pPr>
    </w:p>
    <w:p w:rsidR="00310148" w:rsidRDefault="004D3C25">
      <w:pPr>
        <w:pStyle w:val="Heading3"/>
      </w:pPr>
      <w:r>
        <w:rPr>
          <w:rStyle w:val="Strong"/>
          <w:b/>
          <w:bCs/>
        </w:rPr>
        <w:t>Technical Projects &amp; Skills</w:t>
      </w:r>
    </w:p>
    <w:p w:rsidR="00310148" w:rsidRDefault="004D3C25">
      <w:pPr>
        <w:pStyle w:val="BodyText"/>
        <w:spacing w:after="283"/>
      </w:pPr>
      <w:r>
        <w:rPr>
          <w:rStyle w:val="Strong"/>
        </w:rPr>
        <w:t>Python Programming:</w:t>
      </w:r>
    </w:p>
    <w:p w:rsidR="00310148" w:rsidRDefault="004D3C25">
      <w:pPr>
        <w:pStyle w:val="BodyText"/>
        <w:numPr>
          <w:ilvl w:val="1"/>
          <w:numId w:val="9"/>
        </w:numPr>
        <w:tabs>
          <w:tab w:val="left" w:pos="0"/>
        </w:tabs>
      </w:pPr>
      <w:r>
        <w:rPr>
          <w:rStyle w:val="Strong"/>
        </w:rPr>
        <w:t>Data Scraping &amp; Automation:</w:t>
      </w:r>
      <w:r>
        <w:t xml:space="preserve"> Developed Python scripts t</w:t>
      </w:r>
      <w:r>
        <w:t xml:space="preserve">o extract and digitize data from well PDFs, automating the analysis of APD submissions and directional surveys. </w:t>
      </w:r>
    </w:p>
    <w:p w:rsidR="00310148" w:rsidRDefault="004D3C25">
      <w:pPr>
        <w:pStyle w:val="BodyText"/>
        <w:numPr>
          <w:ilvl w:val="1"/>
          <w:numId w:val="9"/>
        </w:numPr>
        <w:tabs>
          <w:tab w:val="left" w:pos="0"/>
        </w:tabs>
      </w:pPr>
      <w:r>
        <w:rPr>
          <w:rStyle w:val="Strong"/>
        </w:rPr>
        <w:t>Statistical Analysis:</w:t>
      </w:r>
      <w:r>
        <w:t xml:space="preserve"> Implemented statistical methods to replicate and validate operator results, ensuring data consistency and reliability. </w:t>
      </w:r>
    </w:p>
    <w:p w:rsidR="00310148" w:rsidRDefault="004D3C25">
      <w:pPr>
        <w:pStyle w:val="BodyText"/>
        <w:spacing w:after="283"/>
      </w:pPr>
      <w:r>
        <w:rPr>
          <w:rStyle w:val="Strong"/>
        </w:rPr>
        <w:t>A</w:t>
      </w:r>
      <w:r>
        <w:rPr>
          <w:rStyle w:val="Strong"/>
        </w:rPr>
        <w:t>pplication Development:</w:t>
      </w:r>
    </w:p>
    <w:p w:rsidR="00310148" w:rsidRDefault="004D3C25">
      <w:pPr>
        <w:pStyle w:val="BodyText"/>
        <w:numPr>
          <w:ilvl w:val="1"/>
          <w:numId w:val="9"/>
        </w:numPr>
        <w:tabs>
          <w:tab w:val="left" w:pos="0"/>
        </w:tabs>
      </w:pPr>
      <w:r>
        <w:rPr>
          <w:rStyle w:val="Strong"/>
        </w:rPr>
        <w:t>Well Completion Report Analyzer:</w:t>
      </w:r>
      <w:r>
        <w:t xml:space="preserve"> Created a user-friendly application that automates geospatial calculations and analysis of well completion reports, reducing processing time and increasing accuracy. </w:t>
      </w:r>
    </w:p>
    <w:p w:rsidR="00310148" w:rsidRDefault="004D3C25">
      <w:pPr>
        <w:pStyle w:val="BodyText"/>
        <w:numPr>
          <w:ilvl w:val="1"/>
          <w:numId w:val="9"/>
        </w:numPr>
        <w:tabs>
          <w:tab w:val="left" w:pos="0"/>
        </w:tabs>
      </w:pPr>
      <w:r>
        <w:rPr>
          <w:rStyle w:val="Strong"/>
        </w:rPr>
        <w:t>Board Meeting Visualizer:</w:t>
      </w:r>
      <w:r>
        <w:t xml:space="preserve"> Design</w:t>
      </w:r>
      <w:r>
        <w:t xml:space="preserve">ed an application for real-time data visualization during board meetings, facilitating comprehensive reviews of wells and regulatory items. </w:t>
      </w:r>
    </w:p>
    <w:p w:rsidR="00310148" w:rsidRDefault="004D3C25">
      <w:pPr>
        <w:pStyle w:val="BodyText"/>
        <w:spacing w:after="283"/>
      </w:pPr>
      <w:r>
        <w:rPr>
          <w:rStyle w:val="Strong"/>
        </w:rPr>
        <w:lastRenderedPageBreak/>
        <w:t>Geospatial Data Analysis:</w:t>
      </w:r>
    </w:p>
    <w:p w:rsidR="00310148" w:rsidRDefault="004D3C25">
      <w:pPr>
        <w:pStyle w:val="BodyText"/>
        <w:numPr>
          <w:ilvl w:val="1"/>
          <w:numId w:val="9"/>
        </w:numPr>
        <w:tabs>
          <w:tab w:val="left" w:pos="0"/>
        </w:tabs>
      </w:pPr>
      <w:r>
        <w:rPr>
          <w:rStyle w:val="Strong"/>
        </w:rPr>
        <w:t>Custom Geospatial Techniques:</w:t>
      </w:r>
      <w:r>
        <w:t xml:space="preserve"> Developed proprietary methods for geospatial data analysis,</w:t>
      </w:r>
      <w:r>
        <w:t xml:space="preserve"> enabling the replication of sophisticated outputs comparable to expensive third-party software. </w:t>
      </w:r>
    </w:p>
    <w:p w:rsidR="00310148" w:rsidRDefault="004D3C25">
      <w:pPr>
        <w:pStyle w:val="BodyText"/>
        <w:numPr>
          <w:ilvl w:val="1"/>
          <w:numId w:val="9"/>
        </w:numPr>
        <w:tabs>
          <w:tab w:val="left" w:pos="0"/>
        </w:tabs>
        <w:spacing w:after="283"/>
      </w:pPr>
      <w:r>
        <w:rPr>
          <w:rStyle w:val="Strong"/>
        </w:rPr>
        <w:t>Database Integration:</w:t>
      </w:r>
      <w:r>
        <w:t xml:space="preserve"> Successfully integrated diverse data sources into centralized databases, enhancing data accessibility and supporting advanced geospatial</w:t>
      </w:r>
      <w:r>
        <w:t xml:space="preserve"> modeling. </w:t>
      </w:r>
    </w:p>
    <w:p w:rsidR="00310148" w:rsidRDefault="00310148">
      <w:pPr>
        <w:pStyle w:val="HorizontalLine"/>
      </w:pPr>
    </w:p>
    <w:p w:rsidR="00310148" w:rsidRDefault="004D3C25">
      <w:pPr>
        <w:pStyle w:val="Heading3"/>
      </w:pPr>
      <w:r>
        <w:rPr>
          <w:rStyle w:val="Strong"/>
          <w:b/>
          <w:bCs/>
        </w:rPr>
        <w:t>Professional Development</w:t>
      </w:r>
    </w:p>
    <w:p w:rsidR="00310148" w:rsidRDefault="004D3C25">
      <w:pPr>
        <w:pStyle w:val="BodyText"/>
        <w:numPr>
          <w:ilvl w:val="0"/>
          <w:numId w:val="10"/>
        </w:numPr>
        <w:tabs>
          <w:tab w:val="clear" w:pos="709"/>
          <w:tab w:val="left" w:pos="0"/>
        </w:tabs>
      </w:pPr>
      <w:r>
        <w:rPr>
          <w:rStyle w:val="Strong"/>
        </w:rPr>
        <w:t>Petroleum Education Courses:</w:t>
      </w:r>
      <w:r>
        <w:t xml:space="preserve"> Actively pursuing online courses to enhance technical knowledge and expertise in petroleum engineering practices and regulatory compliance. </w:t>
      </w:r>
    </w:p>
    <w:p w:rsidR="00310148" w:rsidRDefault="004D3C25">
      <w:pPr>
        <w:pStyle w:val="BodyText"/>
        <w:numPr>
          <w:ilvl w:val="0"/>
          <w:numId w:val="10"/>
        </w:numPr>
        <w:tabs>
          <w:tab w:val="clear" w:pos="709"/>
          <w:tab w:val="left" w:pos="0"/>
        </w:tabs>
      </w:pPr>
      <w:r>
        <w:rPr>
          <w:rStyle w:val="Strong"/>
        </w:rPr>
        <w:t>Conferences &amp; Workshops:</w:t>
      </w:r>
      <w:r>
        <w:t xml:space="preserve"> Participated in SPE and</w:t>
      </w:r>
      <w:r>
        <w:t xml:space="preserve"> GWPC lectures, as well as the Petro Education yearlong course, to stay abreast of industry advancements and best practices. </w:t>
      </w:r>
    </w:p>
    <w:p w:rsidR="00310148" w:rsidRDefault="004D3C25">
      <w:pPr>
        <w:pStyle w:val="BodyText"/>
        <w:numPr>
          <w:ilvl w:val="0"/>
          <w:numId w:val="10"/>
        </w:numPr>
        <w:tabs>
          <w:tab w:val="clear" w:pos="709"/>
          <w:tab w:val="left" w:pos="0"/>
        </w:tabs>
        <w:spacing w:after="283"/>
      </w:pPr>
      <w:r>
        <w:rPr>
          <w:rStyle w:val="Strong"/>
        </w:rPr>
        <w:t>Certifications:</w:t>
      </w:r>
      <w:r>
        <w:t xml:space="preserve"> Certified in Petroleum Engineering Technology through Top Energy Training.</w:t>
      </w:r>
    </w:p>
    <w:p w:rsidR="00310148" w:rsidRDefault="00310148">
      <w:pPr>
        <w:pStyle w:val="BodyText"/>
        <w:spacing w:after="283"/>
        <w:rPr>
          <w:rFonts w:ascii="Arial" w:hAnsi="Arial" w:cs="Arial"/>
          <w:i/>
          <w:sz w:val="20"/>
          <w:szCs w:val="22"/>
        </w:rPr>
      </w:pPr>
    </w:p>
    <w:sectPr w:rsidR="0031014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209" w:right="1224" w:bottom="777" w:left="1224" w:header="1152" w:footer="72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D3C25" w:rsidRDefault="004D3C25">
      <w:r>
        <w:separator/>
      </w:r>
    </w:p>
  </w:endnote>
  <w:endnote w:type="continuationSeparator" w:id="0">
    <w:p w:rsidR="004D3C25" w:rsidRDefault="004D3C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0148" w:rsidRDefault="0031014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0148" w:rsidRDefault="00310148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0148" w:rsidRDefault="004D3C25">
    <w:pPr>
      <w:pStyle w:val="BodyTextIndent"/>
      <w:spacing w:before="120"/>
      <w:ind w:left="1699"/>
      <w:jc w:val="right"/>
      <w:rPr>
        <w:rFonts w:ascii="Franklin Gothic Book" w:hAnsi="Franklin Gothic Book" w:cs="Arial"/>
        <w:i/>
        <w:sz w:val="18"/>
        <w:szCs w:val="22"/>
      </w:rPr>
    </w:pPr>
    <w:r>
      <w:rPr>
        <w:rFonts w:ascii="Franklin Gothic Book" w:hAnsi="Franklin Gothic Book" w:cs="Arial"/>
        <w:i/>
        <w:sz w:val="18"/>
        <w:szCs w:val="22"/>
      </w:rPr>
      <w:t>Continued…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D3C25" w:rsidRDefault="004D3C25">
      <w:r>
        <w:separator/>
      </w:r>
    </w:p>
  </w:footnote>
  <w:footnote w:type="continuationSeparator" w:id="0">
    <w:p w:rsidR="004D3C25" w:rsidRDefault="004D3C2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0148" w:rsidRDefault="004D3C25">
    <w:pPr>
      <w:pStyle w:val="Title"/>
      <w:pBdr>
        <w:bottom w:val="single" w:sz="18" w:space="1" w:color="000000"/>
      </w:pBdr>
      <w:tabs>
        <w:tab w:val="right" w:pos="9360"/>
      </w:tabs>
      <w:spacing w:after="240"/>
      <w:jc w:val="left"/>
      <w:rPr>
        <w:rFonts w:ascii="Franklin Gothic Book" w:hAnsi="Franklin Gothic Book" w:cs="Arial"/>
        <w:b w:val="0"/>
        <w:sz w:val="20"/>
      </w:rPr>
    </w:pPr>
    <w:r>
      <w:rPr>
        <w:rFonts w:ascii="Franklin Gothic Medium" w:hAnsi="Franklin Gothic Medium" w:cs="Arial"/>
        <w:spacing w:val="6"/>
        <w:sz w:val="40"/>
        <w:szCs w:val="36"/>
      </w:rPr>
      <w:t>Colton Goodrich</w:t>
    </w:r>
    <w:r>
      <w:rPr>
        <w:rFonts w:ascii="Arial" w:hAnsi="Arial" w:cs="Arial"/>
      </w:rPr>
      <w:tab/>
    </w:r>
    <w:r>
      <w:rPr>
        <w:rFonts w:ascii="Franklin Gothic Book" w:hAnsi="Franklin Gothic Book" w:cs="Arial"/>
        <w:b w:val="0"/>
        <w:sz w:val="20"/>
      </w:rPr>
      <w:t>Page 2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0148" w:rsidRDefault="00310148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0148" w:rsidRDefault="0031014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4123EA"/>
    <w:multiLevelType w:val="multilevel"/>
    <w:tmpl w:val="1682F91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14176F67"/>
    <w:multiLevelType w:val="multilevel"/>
    <w:tmpl w:val="34367BE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16EE54FE"/>
    <w:multiLevelType w:val="multilevel"/>
    <w:tmpl w:val="DAF6B79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25D065C5"/>
    <w:multiLevelType w:val="multilevel"/>
    <w:tmpl w:val="03CCE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AA5BC4"/>
    <w:multiLevelType w:val="multilevel"/>
    <w:tmpl w:val="7D24377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32176C3E"/>
    <w:multiLevelType w:val="multilevel"/>
    <w:tmpl w:val="964EC88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3512274C"/>
    <w:multiLevelType w:val="multilevel"/>
    <w:tmpl w:val="AFC6F0B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370C050A"/>
    <w:multiLevelType w:val="multilevel"/>
    <w:tmpl w:val="F4CA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7B3FEE"/>
    <w:multiLevelType w:val="multilevel"/>
    <w:tmpl w:val="82E28F2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61216F90"/>
    <w:multiLevelType w:val="multilevel"/>
    <w:tmpl w:val="87A2FB8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6EFE46B1"/>
    <w:multiLevelType w:val="multilevel"/>
    <w:tmpl w:val="552030C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 w15:restartNumberingAfterBreak="0">
    <w:nsid w:val="770E12F4"/>
    <w:multiLevelType w:val="multilevel"/>
    <w:tmpl w:val="7F24F91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 w15:restartNumberingAfterBreak="0">
    <w:nsid w:val="79503D01"/>
    <w:multiLevelType w:val="multilevel"/>
    <w:tmpl w:val="401CD80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2"/>
  </w:num>
  <w:num w:numId="2">
    <w:abstractNumId w:val="11"/>
  </w:num>
  <w:num w:numId="3">
    <w:abstractNumId w:val="4"/>
  </w:num>
  <w:num w:numId="4">
    <w:abstractNumId w:val="10"/>
  </w:num>
  <w:num w:numId="5">
    <w:abstractNumId w:val="5"/>
  </w:num>
  <w:num w:numId="6">
    <w:abstractNumId w:val="9"/>
  </w:num>
  <w:num w:numId="7">
    <w:abstractNumId w:val="1"/>
  </w:num>
  <w:num w:numId="8">
    <w:abstractNumId w:val="8"/>
  </w:num>
  <w:num w:numId="9">
    <w:abstractNumId w:val="0"/>
  </w:num>
  <w:num w:numId="10">
    <w:abstractNumId w:val="6"/>
  </w:num>
  <w:num w:numId="11">
    <w:abstractNumId w:val="2"/>
  </w:num>
  <w:num w:numId="12">
    <w:abstractNumId w:val="7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6"/>
  <w:embedSystemFonts/>
  <w:proofState w:spelling="clean" w:grammar="clean"/>
  <w:defaultTabStop w:val="720"/>
  <w:autoHyphenation/>
  <w:hyphenationZone w:val="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0148"/>
    <w:rsid w:val="00310148"/>
    <w:rsid w:val="004D3C25"/>
    <w:rsid w:val="00B43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7DB9257-33C9-40DB-AB44-B63F9C602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overflowPunct w:val="0"/>
    </w:pPr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i/>
      <w:sz w:val="26"/>
      <w:szCs w:val="20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i/>
      <w:iCs/>
      <w:sz w:val="23"/>
    </w:rPr>
  </w:style>
  <w:style w:type="paragraph" w:styleId="Heading3">
    <w:name w:val="heading 3"/>
    <w:basedOn w:val="Heading"/>
    <w:next w:val="BodyText"/>
    <w:qFormat/>
    <w:pPr>
      <w:spacing w:before="140"/>
      <w:outlineLvl w:val="2"/>
    </w:pPr>
    <w:rPr>
      <w:rFonts w:ascii="Liberation Serif" w:eastAsia="Segoe UI" w:hAnsi="Liberation Serif" w:cs="Tahoma"/>
      <w:b/>
      <w:bCs/>
    </w:rPr>
  </w:style>
  <w:style w:type="paragraph" w:styleId="Heading4">
    <w:name w:val="heading 4"/>
    <w:basedOn w:val="Heading"/>
    <w:next w:val="BodyText"/>
    <w:link w:val="Heading4Char"/>
    <w:qFormat/>
    <w:pPr>
      <w:spacing w:before="120"/>
      <w:outlineLvl w:val="3"/>
    </w:pPr>
    <w:rPr>
      <w:rFonts w:ascii="Liberation Serif" w:eastAsia="Segoe UI" w:hAnsi="Liberation Serif" w:cs="Tahoma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ind w:right="-90"/>
      <w:jc w:val="both"/>
      <w:outlineLvl w:val="4"/>
    </w:pPr>
    <w:rPr>
      <w:sz w:val="44"/>
      <w:szCs w:val="20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i/>
      <w:sz w:val="23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basedOn w:val="DefaultParagraphFont"/>
    <w:link w:val="BalloonText"/>
    <w:qFormat/>
    <w:rPr>
      <w:rFonts w:ascii="Tahoma" w:hAnsi="Tahoma" w:cs="Tahoma"/>
      <w:sz w:val="16"/>
      <w:szCs w:val="16"/>
      <w:lang w:bidi="ar-SA"/>
    </w:rPr>
  </w:style>
  <w:style w:type="character" w:styleId="Hyperlink">
    <w:name w:val="Hyperlink"/>
    <w:basedOn w:val="DefaultParagraphFont"/>
    <w:rPr>
      <w:color w:val="0563C1" w:themeColor="hyperlink"/>
      <w:u w:val="singl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Strong">
    <w:name w:val="Strong"/>
    <w:uiPriority w:val="22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link w:val="BodyTextChar"/>
    <w:pPr>
      <w:spacing w:before="120"/>
    </w:pPr>
    <w:rPr>
      <w:sz w:val="23"/>
      <w:szCs w:val="20"/>
    </w:r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EnvelopeAddress">
    <w:name w:val="envelope address"/>
    <w:basedOn w:val="Normal"/>
    <w:pPr>
      <w:ind w:left="2880"/>
    </w:pPr>
    <w:rPr>
      <w:rFonts w:cs="Arial"/>
    </w:rPr>
  </w:style>
  <w:style w:type="paragraph" w:styleId="EnvelopeReturn">
    <w:name w:val="envelope return"/>
    <w:basedOn w:val="Normal"/>
    <w:rPr>
      <w:rFonts w:cs="Arial"/>
      <w:sz w:val="22"/>
      <w:szCs w:val="20"/>
    </w:rPr>
  </w:style>
  <w:style w:type="paragraph" w:styleId="Title">
    <w:name w:val="Title"/>
    <w:basedOn w:val="Normal"/>
    <w:qFormat/>
    <w:pPr>
      <w:jc w:val="center"/>
    </w:pPr>
    <w:rPr>
      <w:b/>
      <w:sz w:val="28"/>
      <w:szCs w:val="20"/>
    </w:rPr>
  </w:style>
  <w:style w:type="paragraph" w:styleId="BodyTextIndent">
    <w:name w:val="Body Text Indent"/>
    <w:basedOn w:val="Normal"/>
    <w:link w:val="BodyTextIndentChar"/>
    <w:pPr>
      <w:ind w:left="2160"/>
      <w:jc w:val="both"/>
    </w:pPr>
    <w:rPr>
      <w:szCs w:val="20"/>
    </w:rPr>
  </w:style>
  <w:style w:type="paragraph" w:styleId="BodyTextIndent2">
    <w:name w:val="Body Text Indent 2"/>
    <w:basedOn w:val="Normal"/>
    <w:qFormat/>
    <w:pPr>
      <w:ind w:left="2160"/>
    </w:pPr>
    <w:rPr>
      <w:szCs w:val="20"/>
    </w:rPr>
  </w:style>
  <w:style w:type="paragraph" w:styleId="BodyText2">
    <w:name w:val="Body Text 2"/>
    <w:basedOn w:val="Normal"/>
    <w:qFormat/>
    <w:pPr>
      <w:spacing w:line="220" w:lineRule="exact"/>
      <w:jc w:val="center"/>
    </w:pPr>
    <w:rPr>
      <w:rFonts w:ascii="Arial" w:hAnsi="Arial"/>
      <w:sz w:val="20"/>
      <w:szCs w:val="20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qFormat/>
    <w:rPr>
      <w:rFonts w:ascii="Tahoma" w:hAnsi="Tahoma" w:cs="Tahoma"/>
      <w:sz w:val="16"/>
      <w:szCs w:val="16"/>
    </w:r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character" w:customStyle="1" w:styleId="BodyTextIndentChar">
    <w:name w:val="Body Text Indent Char"/>
    <w:basedOn w:val="DefaultParagraphFont"/>
    <w:link w:val="BodyTextIndent"/>
    <w:rsid w:val="00B43C54"/>
    <w:rPr>
      <w:sz w:val="24"/>
    </w:rPr>
  </w:style>
  <w:style w:type="character" w:customStyle="1" w:styleId="Heading4Char">
    <w:name w:val="Heading 4 Char"/>
    <w:basedOn w:val="DefaultParagraphFont"/>
    <w:link w:val="Heading4"/>
    <w:rsid w:val="00B43C54"/>
    <w:rPr>
      <w:rFonts w:ascii="Liberation Serif" w:eastAsia="Segoe UI" w:hAnsi="Liberation Serif" w:cs="Tahoma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B43C54"/>
    <w:rPr>
      <w:sz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7785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1512</Words>
  <Characters>8623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COLTON GOODRICH's Standard Resume</vt:lpstr>
    </vt:vector>
  </TitlesOfParts>
  <Company/>
  <LinksUpToDate>false</LinksUpToDate>
  <CharactersWithSpaces>10115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COLTON GOODRICH's Standard Resume</dc:title>
  <dc:subject/>
  <dc:creator>COLTON GOODRICH</dc:creator>
  <dc:description/>
  <cp:lastModifiedBy>Microsoft account</cp:lastModifiedBy>
  <cp:revision>2</cp:revision>
  <cp:lastPrinted>2024-10-19T10:05:00Z</cp:lastPrinted>
  <dcterms:created xsi:type="dcterms:W3CDTF">2026-01-02T16:57:00Z</dcterms:created>
  <dcterms:modified xsi:type="dcterms:W3CDTF">2026-01-02T16:57:00Z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tv">
    <vt:lpwstr>tefo7tr-v1</vt:lpwstr>
  </property>
  <property fmtid="{D5CDD505-2E9C-101B-9397-08002B2CF9AE}" pid="3" name="tal_id">
    <vt:lpwstr>cd723f1f85e2e7b21ba60dda5d5b7293</vt:lpwstr>
  </property>
</Properties>
</file>