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6B81D" w14:textId="77777777" w:rsidR="00B91E00" w:rsidRPr="00C36B2F" w:rsidRDefault="005F3C22" w:rsidP="00B058E5">
      <w:pPr>
        <w:pStyle w:val="berschrift1"/>
        <w:spacing w:before="0" w:after="240" w:line="240" w:lineRule="auto"/>
        <w:rPr>
          <w:rFonts w:ascii="Verdana" w:hAnsi="Verdana"/>
          <w:sz w:val="22"/>
        </w:rPr>
      </w:pPr>
      <w:r w:rsidRPr="00C36B2F">
        <w:rPr>
          <w:rFonts w:ascii="Verdana" w:hAnsi="Verdana"/>
          <w:sz w:val="22"/>
        </w:rPr>
        <w:t>Geltungsbereich und Zweck</w:t>
      </w:r>
      <w:r w:rsidR="00E208B5" w:rsidRPr="00C36B2F">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36B2F" w:rsidRPr="00C36B2F" w14:paraId="6446B820" w14:textId="77777777" w:rsidTr="00575FE9">
        <w:trPr>
          <w:trHeight w:hRule="exact" w:val="284"/>
        </w:trPr>
        <w:tc>
          <w:tcPr>
            <w:tcW w:w="4889" w:type="dxa"/>
            <w:shd w:val="clear" w:color="auto" w:fill="F2F2F2" w:themeFill="background1" w:themeFillShade="F2"/>
            <w:vAlign w:val="center"/>
          </w:tcPr>
          <w:p w14:paraId="6446B81E" w14:textId="77777777" w:rsidR="00DC2E71" w:rsidRPr="00C36B2F" w:rsidRDefault="00DC2E71" w:rsidP="00575FE9">
            <w:pPr>
              <w:jc w:val="left"/>
              <w:rPr>
                <w:rFonts w:ascii="Verdana" w:hAnsi="Verdana"/>
                <w:b/>
                <w:sz w:val="18"/>
              </w:rPr>
            </w:pPr>
            <w:r w:rsidRPr="00C36B2F">
              <w:rPr>
                <w:rFonts w:ascii="Verdana" w:hAnsi="Verdana"/>
                <w:b/>
                <w:sz w:val="18"/>
              </w:rPr>
              <w:t xml:space="preserve">Prozesseigner </w:t>
            </w:r>
            <w:r w:rsidRPr="00C36B2F">
              <w:rPr>
                <w:rFonts w:cs="Arial"/>
                <w:sz w:val="16"/>
              </w:rPr>
              <w:t>(</w:t>
            </w:r>
            <w:r w:rsidRPr="00C36B2F">
              <w:rPr>
                <w:rFonts w:cs="Arial"/>
                <w:i/>
                <w:sz w:val="16"/>
              </w:rPr>
              <w:t>Prozessverantwortlicher</w:t>
            </w:r>
            <w:r w:rsidRPr="00C36B2F">
              <w:rPr>
                <w:rFonts w:cs="Arial"/>
                <w:sz w:val="16"/>
              </w:rPr>
              <w:t>)</w:t>
            </w:r>
          </w:p>
        </w:tc>
        <w:tc>
          <w:tcPr>
            <w:tcW w:w="5000" w:type="dxa"/>
            <w:shd w:val="clear" w:color="auto" w:fill="F2F2F2" w:themeFill="background1" w:themeFillShade="F2"/>
            <w:vAlign w:val="center"/>
          </w:tcPr>
          <w:p w14:paraId="6446B81F" w14:textId="77777777" w:rsidR="00DC2E71" w:rsidRPr="00C36B2F" w:rsidRDefault="00DC2E71" w:rsidP="00575FE9">
            <w:pPr>
              <w:jc w:val="left"/>
              <w:rPr>
                <w:rFonts w:ascii="Verdana" w:hAnsi="Verdana"/>
                <w:b/>
                <w:sz w:val="18"/>
              </w:rPr>
            </w:pPr>
            <w:r w:rsidRPr="00C36B2F">
              <w:rPr>
                <w:rFonts w:ascii="Verdana" w:hAnsi="Verdana"/>
                <w:b/>
                <w:sz w:val="18"/>
              </w:rPr>
              <w:t>Geltungsbereich</w:t>
            </w:r>
          </w:p>
        </w:tc>
      </w:tr>
      <w:tr w:rsidR="00C36B2F" w:rsidRPr="00C36B2F" w14:paraId="6446B824" w14:textId="77777777" w:rsidTr="00A14380">
        <w:trPr>
          <w:trHeight w:hRule="exact" w:val="612"/>
        </w:trPr>
        <w:tc>
          <w:tcPr>
            <w:tcW w:w="4889" w:type="dxa"/>
            <w:shd w:val="clear" w:color="auto" w:fill="F2F2F2" w:themeFill="background1" w:themeFillShade="F2"/>
            <w:vAlign w:val="center"/>
          </w:tcPr>
          <w:p w14:paraId="6446B821" w14:textId="2EE56B4D" w:rsidR="00DC2E71" w:rsidRPr="00C36B2F" w:rsidRDefault="0024380F" w:rsidP="006D7C94">
            <w:pPr>
              <w:jc w:val="center"/>
              <w:rPr>
                <w:rFonts w:ascii="Verdana" w:hAnsi="Verdana"/>
                <w:b/>
              </w:rPr>
            </w:pPr>
            <w:r w:rsidRPr="00C36B2F">
              <w:rPr>
                <w:rFonts w:ascii="Verdana" w:hAnsi="Verdana"/>
                <w:b/>
              </w:rPr>
              <w:t>IT - Verantwortlicher</w:t>
            </w:r>
          </w:p>
        </w:tc>
        <w:tc>
          <w:tcPr>
            <w:tcW w:w="5000" w:type="dxa"/>
            <w:shd w:val="clear" w:color="auto" w:fill="F2F2F2" w:themeFill="background1" w:themeFillShade="F2"/>
            <w:vAlign w:val="center"/>
          </w:tcPr>
          <w:p w14:paraId="6446B822" w14:textId="77777777" w:rsidR="00DC2E71" w:rsidRPr="00C36B2F" w:rsidRDefault="00DC2E71" w:rsidP="00A14380">
            <w:pPr>
              <w:jc w:val="left"/>
              <w:rPr>
                <w:rFonts w:ascii="Verdana" w:hAnsi="Verdana"/>
                <w:b/>
                <w:sz w:val="20"/>
              </w:rPr>
            </w:pPr>
            <w:r w:rsidRPr="00C36B2F">
              <w:rPr>
                <w:rFonts w:ascii="Verdana" w:hAnsi="Verdana"/>
                <w:b/>
                <w:sz w:val="20"/>
              </w:rPr>
              <w:t>Diese Prozessbeschreibung gilt für</w:t>
            </w:r>
          </w:p>
          <w:p w14:paraId="6446B823" w14:textId="1353A824" w:rsidR="00DC2E71" w:rsidRPr="00C36B2F" w:rsidRDefault="0024380F" w:rsidP="00A14380">
            <w:pPr>
              <w:jc w:val="left"/>
              <w:rPr>
                <w:rFonts w:ascii="Verdana" w:hAnsi="Verdana"/>
              </w:rPr>
            </w:pPr>
            <w:r w:rsidRPr="00C36B2F">
              <w:rPr>
                <w:rFonts w:ascii="Verdana" w:hAnsi="Verdana"/>
                <w:b/>
                <w:sz w:val="20"/>
              </w:rPr>
              <w:t>a</w:t>
            </w:r>
            <w:r w:rsidR="00A14380" w:rsidRPr="00C36B2F">
              <w:rPr>
                <w:rFonts w:ascii="Verdana" w:hAnsi="Verdana"/>
                <w:b/>
                <w:sz w:val="20"/>
              </w:rPr>
              <w:t>lle Bereiche der</w:t>
            </w:r>
            <w:r w:rsidR="00DC2E71" w:rsidRPr="00C36B2F">
              <w:rPr>
                <w:rFonts w:ascii="Verdana" w:hAnsi="Verdana"/>
                <w:b/>
                <w:sz w:val="20"/>
              </w:rPr>
              <w:t xml:space="preserve"> Firma.</w:t>
            </w:r>
          </w:p>
        </w:tc>
      </w:tr>
    </w:tbl>
    <w:p w14:paraId="6446B825" w14:textId="77777777" w:rsidR="00DC2E71" w:rsidRPr="00C36B2F"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36B2F" w:rsidRPr="00C36B2F" w14:paraId="6446B828" w14:textId="77777777" w:rsidTr="00575FE9">
        <w:trPr>
          <w:trHeight w:hRule="exact" w:val="284"/>
        </w:trPr>
        <w:tc>
          <w:tcPr>
            <w:tcW w:w="4889" w:type="dxa"/>
            <w:shd w:val="clear" w:color="auto" w:fill="F2F2F2" w:themeFill="background1" w:themeFillShade="F2"/>
            <w:vAlign w:val="center"/>
          </w:tcPr>
          <w:p w14:paraId="6446B826" w14:textId="77777777" w:rsidR="00DC2E71" w:rsidRPr="00C36B2F" w:rsidRDefault="00DC2E71" w:rsidP="00575FE9">
            <w:pPr>
              <w:jc w:val="left"/>
              <w:rPr>
                <w:rFonts w:ascii="Verdana" w:hAnsi="Verdana"/>
                <w:b/>
                <w:sz w:val="18"/>
              </w:rPr>
            </w:pPr>
            <w:r w:rsidRPr="00C36B2F">
              <w:rPr>
                <w:rFonts w:ascii="Verdana" w:hAnsi="Verdana"/>
                <w:b/>
                <w:sz w:val="18"/>
              </w:rPr>
              <w:t xml:space="preserve">Vorgänger </w:t>
            </w:r>
            <w:r w:rsidRPr="00C36B2F">
              <w:rPr>
                <w:rFonts w:cs="Arial"/>
                <w:sz w:val="16"/>
              </w:rPr>
              <w:t>(</w:t>
            </w:r>
            <w:r w:rsidRPr="00C36B2F">
              <w:rPr>
                <w:rFonts w:cs="Arial"/>
                <w:i/>
                <w:sz w:val="16"/>
              </w:rPr>
              <w:t>Lieferant</w:t>
            </w:r>
            <w:r w:rsidRPr="00C36B2F">
              <w:rPr>
                <w:rFonts w:cs="Arial"/>
                <w:sz w:val="16"/>
              </w:rPr>
              <w:t>)</w:t>
            </w:r>
          </w:p>
        </w:tc>
        <w:tc>
          <w:tcPr>
            <w:tcW w:w="5000" w:type="dxa"/>
            <w:shd w:val="clear" w:color="auto" w:fill="F2F2F2" w:themeFill="background1" w:themeFillShade="F2"/>
            <w:vAlign w:val="center"/>
          </w:tcPr>
          <w:p w14:paraId="6446B827" w14:textId="77777777" w:rsidR="00DC2E71" w:rsidRPr="00C36B2F" w:rsidRDefault="00DC2E71" w:rsidP="00575FE9">
            <w:pPr>
              <w:jc w:val="left"/>
              <w:rPr>
                <w:rFonts w:ascii="Verdana" w:hAnsi="Verdana"/>
                <w:b/>
                <w:sz w:val="18"/>
              </w:rPr>
            </w:pPr>
            <w:r w:rsidRPr="00C36B2F">
              <w:rPr>
                <w:rFonts w:ascii="Verdana" w:hAnsi="Verdana"/>
                <w:b/>
                <w:sz w:val="18"/>
              </w:rPr>
              <w:t xml:space="preserve">Nachfolger </w:t>
            </w:r>
            <w:r w:rsidRPr="00C36B2F">
              <w:rPr>
                <w:rFonts w:cs="Arial"/>
                <w:sz w:val="16"/>
              </w:rPr>
              <w:t>(</w:t>
            </w:r>
            <w:r w:rsidRPr="00C36B2F">
              <w:rPr>
                <w:rFonts w:cs="Arial"/>
                <w:i/>
                <w:sz w:val="16"/>
              </w:rPr>
              <w:t>Kunde</w:t>
            </w:r>
            <w:r w:rsidRPr="00C36B2F">
              <w:rPr>
                <w:rFonts w:cs="Arial"/>
                <w:sz w:val="16"/>
              </w:rPr>
              <w:t>)</w:t>
            </w:r>
          </w:p>
        </w:tc>
      </w:tr>
      <w:tr w:rsidR="00DC2E71" w:rsidRPr="00C36B2F" w14:paraId="6446B82B" w14:textId="77777777" w:rsidTr="005707B6">
        <w:trPr>
          <w:trHeight w:val="487"/>
        </w:trPr>
        <w:tc>
          <w:tcPr>
            <w:tcW w:w="4889" w:type="dxa"/>
            <w:vAlign w:val="center"/>
          </w:tcPr>
          <w:p w14:paraId="6446B829" w14:textId="148A28E6" w:rsidR="00DC2E71" w:rsidRPr="00C36B2F" w:rsidRDefault="0024380F" w:rsidP="00E5301C">
            <w:pPr>
              <w:jc w:val="left"/>
              <w:rPr>
                <w:rFonts w:ascii="Verdana" w:hAnsi="Verdana"/>
                <w:sz w:val="20"/>
              </w:rPr>
            </w:pPr>
            <w:r w:rsidRPr="00C36B2F">
              <w:rPr>
                <w:rFonts w:ascii="Verdana" w:hAnsi="Verdana"/>
                <w:sz w:val="20"/>
              </w:rPr>
              <w:t>Alle Unternehmensprozesse</w:t>
            </w:r>
          </w:p>
        </w:tc>
        <w:tc>
          <w:tcPr>
            <w:tcW w:w="5000" w:type="dxa"/>
            <w:vAlign w:val="center"/>
          </w:tcPr>
          <w:p w14:paraId="6446B82A" w14:textId="1F1B7CD1" w:rsidR="00DC2E71" w:rsidRPr="00C36B2F" w:rsidRDefault="0024380F" w:rsidP="00E5301C">
            <w:pPr>
              <w:jc w:val="left"/>
              <w:rPr>
                <w:rFonts w:ascii="Verdana" w:hAnsi="Verdana"/>
                <w:sz w:val="20"/>
              </w:rPr>
            </w:pPr>
            <w:r w:rsidRPr="00C36B2F">
              <w:rPr>
                <w:rFonts w:ascii="Verdana" w:hAnsi="Verdana"/>
                <w:sz w:val="20"/>
              </w:rPr>
              <w:t>Alle Unternehmensprozesse</w:t>
            </w:r>
          </w:p>
        </w:tc>
      </w:tr>
    </w:tbl>
    <w:p w14:paraId="6446B82C" w14:textId="77777777" w:rsidR="00DC2E71" w:rsidRPr="00C36B2F"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36B2F" w:rsidRPr="00C36B2F" w14:paraId="6446B82F" w14:textId="77777777" w:rsidTr="00575FE9">
        <w:trPr>
          <w:trHeight w:hRule="exact" w:val="284"/>
        </w:trPr>
        <w:tc>
          <w:tcPr>
            <w:tcW w:w="4889" w:type="dxa"/>
            <w:shd w:val="clear" w:color="auto" w:fill="F2F2F2" w:themeFill="background1" w:themeFillShade="F2"/>
            <w:vAlign w:val="center"/>
          </w:tcPr>
          <w:p w14:paraId="6446B82D" w14:textId="77777777" w:rsidR="006D7C94" w:rsidRPr="00C36B2F" w:rsidRDefault="006D7C94" w:rsidP="00575FE9">
            <w:pPr>
              <w:jc w:val="left"/>
              <w:rPr>
                <w:rFonts w:ascii="Verdana" w:hAnsi="Verdana"/>
                <w:b/>
                <w:sz w:val="18"/>
              </w:rPr>
            </w:pPr>
            <w:r w:rsidRPr="00C36B2F">
              <w:rPr>
                <w:rFonts w:ascii="Verdana" w:hAnsi="Verdana"/>
                <w:b/>
                <w:sz w:val="18"/>
              </w:rPr>
              <w:t>Ziele</w:t>
            </w:r>
            <w:r w:rsidRPr="00C36B2F">
              <w:rPr>
                <w:rFonts w:cs="Arial"/>
                <w:b/>
                <w:sz w:val="18"/>
              </w:rPr>
              <w:t xml:space="preserve"> </w:t>
            </w:r>
            <w:r w:rsidRPr="00C36B2F">
              <w:rPr>
                <w:rFonts w:cs="Arial"/>
                <w:sz w:val="16"/>
              </w:rPr>
              <w:t>(</w:t>
            </w:r>
            <w:r w:rsidRPr="00C36B2F">
              <w:rPr>
                <w:rFonts w:cs="Arial"/>
                <w:i/>
                <w:sz w:val="16"/>
              </w:rPr>
              <w:t>dieses Prozesses</w:t>
            </w:r>
            <w:r w:rsidRPr="00C36B2F">
              <w:rPr>
                <w:rFonts w:cs="Arial"/>
                <w:sz w:val="16"/>
              </w:rPr>
              <w:t>)</w:t>
            </w:r>
          </w:p>
        </w:tc>
        <w:tc>
          <w:tcPr>
            <w:tcW w:w="5000" w:type="dxa"/>
            <w:tcBorders>
              <w:bottom w:val="nil"/>
            </w:tcBorders>
            <w:shd w:val="clear" w:color="auto" w:fill="F2F2F2" w:themeFill="background1" w:themeFillShade="F2"/>
            <w:vAlign w:val="center"/>
          </w:tcPr>
          <w:p w14:paraId="6446B82E" w14:textId="77777777" w:rsidR="006D7C94" w:rsidRPr="00C36B2F" w:rsidRDefault="00E5301C" w:rsidP="00575FE9">
            <w:pPr>
              <w:jc w:val="left"/>
              <w:rPr>
                <w:rFonts w:ascii="Verdana" w:hAnsi="Verdana"/>
                <w:b/>
                <w:sz w:val="18"/>
              </w:rPr>
            </w:pPr>
            <w:r w:rsidRPr="00C36B2F">
              <w:rPr>
                <w:rFonts w:ascii="Verdana" w:hAnsi="Verdana"/>
                <w:b/>
                <w:sz w:val="18"/>
              </w:rPr>
              <w:t>Input</w:t>
            </w:r>
            <w:r w:rsidR="006D7C94" w:rsidRPr="00C36B2F">
              <w:rPr>
                <w:rFonts w:cs="Arial"/>
                <w:b/>
                <w:sz w:val="18"/>
              </w:rPr>
              <w:t xml:space="preserve"> </w:t>
            </w:r>
            <w:r w:rsidR="006D7C94" w:rsidRPr="00C36B2F">
              <w:rPr>
                <w:rFonts w:cs="Arial"/>
                <w:sz w:val="16"/>
              </w:rPr>
              <w:t>(</w:t>
            </w:r>
            <w:r w:rsidRPr="00C36B2F">
              <w:rPr>
                <w:rFonts w:cs="Arial"/>
                <w:i/>
                <w:sz w:val="16"/>
              </w:rPr>
              <w:t>Was wird bearbeitet, w</w:t>
            </w:r>
            <w:r w:rsidR="00163D3A" w:rsidRPr="00C36B2F">
              <w:rPr>
                <w:rFonts w:cs="Arial"/>
                <w:i/>
                <w:sz w:val="16"/>
              </w:rPr>
              <w:t>as wird für den Output benötigt?</w:t>
            </w:r>
            <w:r w:rsidR="006D7C94" w:rsidRPr="00C36B2F">
              <w:rPr>
                <w:rFonts w:cs="Arial"/>
                <w:sz w:val="16"/>
              </w:rPr>
              <w:t>)</w:t>
            </w:r>
          </w:p>
        </w:tc>
      </w:tr>
      <w:tr w:rsidR="00C36B2F" w:rsidRPr="00C36B2F" w14:paraId="6446B834" w14:textId="77777777" w:rsidTr="00A14380">
        <w:trPr>
          <w:trHeight w:hRule="exact" w:val="1021"/>
        </w:trPr>
        <w:tc>
          <w:tcPr>
            <w:tcW w:w="4889" w:type="dxa"/>
            <w:vMerge w:val="restart"/>
          </w:tcPr>
          <w:p w14:paraId="278CD7DB" w14:textId="65C3D8D7" w:rsidR="0024380F" w:rsidRPr="00C36B2F" w:rsidRDefault="0024380F" w:rsidP="0024380F">
            <w:pPr>
              <w:jc w:val="left"/>
              <w:rPr>
                <w:rFonts w:ascii="Verdana" w:hAnsi="Verdana"/>
                <w:sz w:val="20"/>
              </w:rPr>
            </w:pPr>
            <w:r w:rsidRPr="00C36B2F">
              <w:rPr>
                <w:rFonts w:ascii="Verdana" w:hAnsi="Verdana"/>
                <w:sz w:val="20"/>
              </w:rPr>
              <w:t>Realisierung einer hohen Datensicherheit durch Maßnahmen des Datenschutzes und der</w:t>
            </w:r>
          </w:p>
          <w:p w14:paraId="2EA7FF4E" w14:textId="52F37C53" w:rsidR="0024380F" w:rsidRPr="00C36B2F" w:rsidRDefault="0024380F" w:rsidP="0024380F">
            <w:pPr>
              <w:jc w:val="left"/>
              <w:rPr>
                <w:rFonts w:ascii="Verdana" w:hAnsi="Verdana"/>
                <w:sz w:val="20"/>
              </w:rPr>
            </w:pPr>
            <w:r w:rsidRPr="00C36B2F">
              <w:rPr>
                <w:rFonts w:ascii="Verdana" w:hAnsi="Verdana"/>
                <w:sz w:val="20"/>
              </w:rPr>
              <w:t>Datensicherung. Zu diesem Prozess gehören u. a. die Tätigkeiten im Rahmen</w:t>
            </w:r>
          </w:p>
          <w:p w14:paraId="7DBB9605" w14:textId="418C279D" w:rsidR="0024380F" w:rsidRPr="00C36B2F" w:rsidRDefault="0024380F" w:rsidP="0024380F">
            <w:pPr>
              <w:jc w:val="left"/>
              <w:rPr>
                <w:rFonts w:ascii="Verdana" w:hAnsi="Verdana"/>
                <w:sz w:val="20"/>
              </w:rPr>
            </w:pPr>
            <w:r w:rsidRPr="00C36B2F">
              <w:rPr>
                <w:rFonts w:ascii="Verdana" w:hAnsi="Verdana"/>
                <w:sz w:val="20"/>
              </w:rPr>
              <w:t xml:space="preserve">- des Schutzes vor Verlust von EDV-Daten  </w:t>
            </w:r>
            <w:r w:rsidRPr="00C36B2F">
              <w:rPr>
                <w:rFonts w:ascii="Verdana" w:hAnsi="Verdana"/>
                <w:sz w:val="20"/>
              </w:rPr>
              <w:br/>
              <w:t xml:space="preserve">   und Informationen,</w:t>
            </w:r>
          </w:p>
          <w:p w14:paraId="20774C68" w14:textId="2AEB3C44" w:rsidR="0024380F" w:rsidRPr="00C36B2F" w:rsidRDefault="0024380F" w:rsidP="0024380F">
            <w:pPr>
              <w:jc w:val="left"/>
              <w:rPr>
                <w:rFonts w:ascii="Verdana" w:hAnsi="Verdana"/>
                <w:sz w:val="20"/>
              </w:rPr>
            </w:pPr>
            <w:r w:rsidRPr="00C36B2F">
              <w:rPr>
                <w:rFonts w:ascii="Verdana" w:hAnsi="Verdana"/>
                <w:sz w:val="20"/>
              </w:rPr>
              <w:t xml:space="preserve">- der Vermeidung von Ausfallzeiten der EDV </w:t>
            </w:r>
            <w:r w:rsidRPr="00C36B2F">
              <w:rPr>
                <w:rFonts w:ascii="Verdana" w:hAnsi="Verdana"/>
                <w:sz w:val="20"/>
              </w:rPr>
              <w:br/>
              <w:t xml:space="preserve">   Betriebssysteme,</w:t>
            </w:r>
          </w:p>
          <w:p w14:paraId="1BBAFEBC" w14:textId="77777777" w:rsidR="0024380F" w:rsidRPr="00C36B2F" w:rsidRDefault="0024380F" w:rsidP="0024380F">
            <w:pPr>
              <w:jc w:val="left"/>
              <w:rPr>
                <w:rFonts w:ascii="Verdana" w:hAnsi="Verdana"/>
                <w:sz w:val="20"/>
              </w:rPr>
            </w:pPr>
            <w:r w:rsidRPr="00C36B2F">
              <w:rPr>
                <w:rFonts w:ascii="Verdana" w:hAnsi="Verdana"/>
                <w:sz w:val="20"/>
              </w:rPr>
              <w:t>- des Schutzes der maßnahmen- und</w:t>
            </w:r>
          </w:p>
          <w:p w14:paraId="6296EA85" w14:textId="7EA1A386" w:rsidR="0024380F" w:rsidRPr="00C36B2F" w:rsidRDefault="0024380F" w:rsidP="0024380F">
            <w:pPr>
              <w:jc w:val="left"/>
              <w:rPr>
                <w:rFonts w:ascii="Verdana" w:hAnsi="Verdana"/>
                <w:sz w:val="20"/>
              </w:rPr>
            </w:pPr>
            <w:r w:rsidRPr="00C36B2F">
              <w:rPr>
                <w:rFonts w:ascii="Verdana" w:hAnsi="Verdana"/>
                <w:sz w:val="20"/>
              </w:rPr>
              <w:t xml:space="preserve">   personenbezogenen Daten und Informati</w:t>
            </w:r>
            <w:r w:rsidR="005557BA" w:rsidRPr="00C36B2F">
              <w:rPr>
                <w:rFonts w:ascii="Verdana" w:hAnsi="Verdana"/>
                <w:sz w:val="20"/>
              </w:rPr>
              <w:t xml:space="preserve">o-     </w:t>
            </w:r>
            <w:r w:rsidR="005557BA" w:rsidRPr="00C36B2F">
              <w:rPr>
                <w:rFonts w:ascii="Verdana" w:hAnsi="Verdana"/>
                <w:sz w:val="20"/>
              </w:rPr>
              <w:br/>
              <w:t xml:space="preserve">   n</w:t>
            </w:r>
            <w:r w:rsidRPr="00C36B2F">
              <w:rPr>
                <w:rFonts w:ascii="Verdana" w:hAnsi="Verdana"/>
                <w:sz w:val="20"/>
              </w:rPr>
              <w:t>en gegen nicht autorisierten Zugriff,</w:t>
            </w:r>
          </w:p>
          <w:p w14:paraId="52AFCAE7" w14:textId="77777777" w:rsidR="0024380F" w:rsidRPr="00C36B2F" w:rsidRDefault="0024380F" w:rsidP="0024380F">
            <w:pPr>
              <w:jc w:val="left"/>
              <w:rPr>
                <w:rFonts w:ascii="Verdana" w:hAnsi="Verdana"/>
                <w:sz w:val="20"/>
              </w:rPr>
            </w:pPr>
            <w:r w:rsidRPr="00C36B2F">
              <w:rPr>
                <w:rFonts w:ascii="Verdana" w:hAnsi="Verdana"/>
                <w:sz w:val="20"/>
              </w:rPr>
              <w:t>- von Vorkehrungen zur Vermeidung der</w:t>
            </w:r>
          </w:p>
          <w:p w14:paraId="74B1F12F" w14:textId="3949B6B4" w:rsidR="0024380F" w:rsidRPr="00C36B2F" w:rsidRDefault="0024380F" w:rsidP="0024380F">
            <w:pPr>
              <w:jc w:val="left"/>
              <w:rPr>
                <w:rFonts w:ascii="Verdana" w:hAnsi="Verdana"/>
                <w:sz w:val="20"/>
              </w:rPr>
            </w:pPr>
            <w:r w:rsidRPr="00C36B2F">
              <w:rPr>
                <w:rFonts w:ascii="Verdana" w:hAnsi="Verdana"/>
                <w:sz w:val="20"/>
              </w:rPr>
              <w:t>Ausführung von schädlichen und ungewünschten EDV-Programmen (z.B. Viren,</w:t>
            </w:r>
          </w:p>
          <w:p w14:paraId="6446B832" w14:textId="697E9068" w:rsidR="00D06C4D" w:rsidRPr="00C36B2F" w:rsidRDefault="0024380F" w:rsidP="0024380F">
            <w:pPr>
              <w:jc w:val="left"/>
              <w:rPr>
                <w:rFonts w:ascii="Verdana" w:hAnsi="Verdana"/>
                <w:sz w:val="20"/>
              </w:rPr>
            </w:pPr>
            <w:r w:rsidRPr="00C36B2F">
              <w:rPr>
                <w:rFonts w:ascii="Verdana" w:hAnsi="Verdana"/>
                <w:sz w:val="20"/>
              </w:rPr>
              <w:t>Trojaner).</w:t>
            </w:r>
          </w:p>
        </w:tc>
        <w:tc>
          <w:tcPr>
            <w:tcW w:w="5000" w:type="dxa"/>
            <w:tcBorders>
              <w:top w:val="nil"/>
              <w:bottom w:val="single" w:sz="4" w:space="0" w:color="auto"/>
            </w:tcBorders>
          </w:tcPr>
          <w:p w14:paraId="35D1CACC" w14:textId="341959CE" w:rsidR="0024380F" w:rsidRPr="00C36B2F" w:rsidRDefault="0024380F" w:rsidP="0024380F">
            <w:pPr>
              <w:jc w:val="left"/>
              <w:rPr>
                <w:rFonts w:ascii="Verdana" w:hAnsi="Verdana"/>
                <w:sz w:val="20"/>
              </w:rPr>
            </w:pPr>
            <w:r w:rsidRPr="00C36B2F">
              <w:rPr>
                <w:rFonts w:ascii="Verdana" w:hAnsi="Verdana"/>
                <w:sz w:val="20"/>
              </w:rPr>
              <w:t>Interne und externe Aufzeichnungen,</w:t>
            </w:r>
          </w:p>
          <w:p w14:paraId="6446B833" w14:textId="7BE9A710" w:rsidR="00E5301C" w:rsidRPr="00C36B2F" w:rsidRDefault="0024380F" w:rsidP="0024380F">
            <w:pPr>
              <w:jc w:val="left"/>
              <w:rPr>
                <w:rFonts w:ascii="Verdana" w:hAnsi="Verdana"/>
                <w:sz w:val="20"/>
              </w:rPr>
            </w:pPr>
            <w:r w:rsidRPr="00C36B2F">
              <w:rPr>
                <w:rFonts w:ascii="Verdana" w:hAnsi="Verdana"/>
                <w:sz w:val="20"/>
              </w:rPr>
              <w:t>gesetzliche und behördliche Vorschriften, Normen, Regelwerke, Kundenspezifische Forderungen zu Aufzeichnungen</w:t>
            </w:r>
          </w:p>
        </w:tc>
      </w:tr>
      <w:tr w:rsidR="00C36B2F" w:rsidRPr="00C36B2F" w14:paraId="6446B837" w14:textId="77777777" w:rsidTr="00163D3A">
        <w:trPr>
          <w:trHeight w:hRule="exact" w:val="284"/>
        </w:trPr>
        <w:tc>
          <w:tcPr>
            <w:tcW w:w="4889" w:type="dxa"/>
            <w:vMerge/>
            <w:vAlign w:val="center"/>
          </w:tcPr>
          <w:p w14:paraId="6446B835" w14:textId="77777777" w:rsidR="00E5301C" w:rsidRPr="00C36B2F"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6446B836" w14:textId="77777777" w:rsidR="00E5301C" w:rsidRPr="00C36B2F" w:rsidRDefault="00E5301C" w:rsidP="00E5301C">
            <w:pPr>
              <w:jc w:val="left"/>
              <w:rPr>
                <w:rFonts w:ascii="Verdana" w:hAnsi="Verdana"/>
                <w:sz w:val="20"/>
              </w:rPr>
            </w:pPr>
            <w:r w:rsidRPr="00C36B2F">
              <w:rPr>
                <w:rFonts w:ascii="Verdana" w:hAnsi="Verdana"/>
                <w:b/>
                <w:sz w:val="18"/>
              </w:rPr>
              <w:t xml:space="preserve">Output </w:t>
            </w:r>
            <w:r w:rsidRPr="00C36B2F">
              <w:rPr>
                <w:rFonts w:cs="Arial"/>
                <w:sz w:val="16"/>
              </w:rPr>
              <w:t>(</w:t>
            </w:r>
            <w:r w:rsidRPr="00C36B2F">
              <w:rPr>
                <w:rFonts w:cs="Arial"/>
                <w:i/>
                <w:sz w:val="16"/>
              </w:rPr>
              <w:t>Ergebnis des Prozesses</w:t>
            </w:r>
            <w:r w:rsidRPr="00C36B2F">
              <w:rPr>
                <w:rFonts w:cs="Arial"/>
                <w:sz w:val="16"/>
              </w:rPr>
              <w:t>)</w:t>
            </w:r>
          </w:p>
        </w:tc>
      </w:tr>
      <w:tr w:rsidR="00C36B2F" w:rsidRPr="00C36B2F" w14:paraId="6446B83A" w14:textId="77777777" w:rsidTr="00A14380">
        <w:trPr>
          <w:trHeight w:hRule="exact" w:val="1021"/>
        </w:trPr>
        <w:tc>
          <w:tcPr>
            <w:tcW w:w="4889" w:type="dxa"/>
            <w:vMerge/>
            <w:vAlign w:val="center"/>
          </w:tcPr>
          <w:p w14:paraId="6446B838" w14:textId="77777777" w:rsidR="00E5301C" w:rsidRPr="00C36B2F" w:rsidRDefault="00E5301C" w:rsidP="006D7C94">
            <w:pPr>
              <w:jc w:val="left"/>
              <w:rPr>
                <w:rFonts w:ascii="Verdana" w:hAnsi="Verdana"/>
                <w:sz w:val="20"/>
              </w:rPr>
            </w:pPr>
          </w:p>
        </w:tc>
        <w:tc>
          <w:tcPr>
            <w:tcW w:w="5000" w:type="dxa"/>
            <w:tcBorders>
              <w:top w:val="nil"/>
              <w:bottom w:val="single" w:sz="4" w:space="0" w:color="auto"/>
            </w:tcBorders>
          </w:tcPr>
          <w:p w14:paraId="6446B839" w14:textId="1A0794F8" w:rsidR="00E5301C" w:rsidRPr="00C36B2F" w:rsidRDefault="0024380F" w:rsidP="006F51BF">
            <w:pPr>
              <w:jc w:val="left"/>
              <w:rPr>
                <w:rFonts w:ascii="Verdana" w:hAnsi="Verdana"/>
                <w:sz w:val="20"/>
              </w:rPr>
            </w:pPr>
            <w:r w:rsidRPr="00C36B2F">
              <w:rPr>
                <w:rFonts w:ascii="Verdana" w:hAnsi="Verdana"/>
                <w:sz w:val="20"/>
              </w:rPr>
              <w:t>Entsprechend den Vorgaben archivierte bzw. geschützte Daten</w:t>
            </w:r>
          </w:p>
        </w:tc>
      </w:tr>
      <w:tr w:rsidR="00C36B2F" w:rsidRPr="00C36B2F" w14:paraId="6446B83D" w14:textId="77777777" w:rsidTr="00163D3A">
        <w:trPr>
          <w:trHeight w:hRule="exact" w:val="284"/>
        </w:trPr>
        <w:tc>
          <w:tcPr>
            <w:tcW w:w="4889" w:type="dxa"/>
            <w:vMerge/>
            <w:vAlign w:val="center"/>
          </w:tcPr>
          <w:p w14:paraId="6446B83B" w14:textId="77777777" w:rsidR="00E5301C" w:rsidRPr="00C36B2F"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6446B83C" w14:textId="77777777" w:rsidR="00E5301C" w:rsidRPr="00C36B2F" w:rsidRDefault="005707B6" w:rsidP="00E5301C">
            <w:pPr>
              <w:jc w:val="left"/>
              <w:rPr>
                <w:rFonts w:ascii="Verdana" w:hAnsi="Verdana"/>
                <w:sz w:val="20"/>
              </w:rPr>
            </w:pPr>
            <w:r w:rsidRPr="00C36B2F">
              <w:rPr>
                <w:rFonts w:ascii="Verdana" w:hAnsi="Verdana"/>
                <w:b/>
                <w:sz w:val="18"/>
              </w:rPr>
              <w:t>Dokumente</w:t>
            </w:r>
            <w:r w:rsidR="00E5301C" w:rsidRPr="00C36B2F">
              <w:rPr>
                <w:rFonts w:ascii="Verdana" w:hAnsi="Verdana"/>
                <w:b/>
                <w:sz w:val="18"/>
              </w:rPr>
              <w:t xml:space="preserve"> </w:t>
            </w:r>
            <w:r w:rsidR="00E5301C" w:rsidRPr="00C36B2F">
              <w:rPr>
                <w:rFonts w:cs="Arial"/>
                <w:sz w:val="16"/>
              </w:rPr>
              <w:t>(</w:t>
            </w:r>
            <w:r w:rsidR="00E5301C" w:rsidRPr="00C36B2F">
              <w:rPr>
                <w:rFonts w:cs="Arial"/>
                <w:i/>
                <w:sz w:val="16"/>
              </w:rPr>
              <w:t>Welche Doku wird erzeugt und weitergegeben?</w:t>
            </w:r>
            <w:r w:rsidR="00E5301C" w:rsidRPr="00C36B2F">
              <w:rPr>
                <w:rFonts w:cs="Arial"/>
                <w:sz w:val="16"/>
              </w:rPr>
              <w:t>)</w:t>
            </w:r>
          </w:p>
        </w:tc>
      </w:tr>
      <w:tr w:rsidR="00E5301C" w:rsidRPr="00C36B2F" w14:paraId="6446B840" w14:textId="77777777" w:rsidTr="00A14380">
        <w:trPr>
          <w:trHeight w:hRule="exact" w:val="1021"/>
        </w:trPr>
        <w:tc>
          <w:tcPr>
            <w:tcW w:w="4889" w:type="dxa"/>
            <w:vMerge/>
            <w:vAlign w:val="center"/>
          </w:tcPr>
          <w:p w14:paraId="6446B83E" w14:textId="77777777" w:rsidR="00E5301C" w:rsidRPr="00C36B2F" w:rsidRDefault="00E5301C" w:rsidP="006D7C94">
            <w:pPr>
              <w:jc w:val="left"/>
              <w:rPr>
                <w:rFonts w:ascii="Verdana" w:hAnsi="Verdana"/>
                <w:sz w:val="20"/>
              </w:rPr>
            </w:pPr>
          </w:p>
        </w:tc>
        <w:tc>
          <w:tcPr>
            <w:tcW w:w="5000" w:type="dxa"/>
            <w:tcBorders>
              <w:top w:val="nil"/>
            </w:tcBorders>
          </w:tcPr>
          <w:p w14:paraId="6446B83F" w14:textId="2029891C" w:rsidR="00E5301C" w:rsidRPr="00C36B2F" w:rsidRDefault="0024380F" w:rsidP="0024380F">
            <w:pPr>
              <w:jc w:val="left"/>
              <w:rPr>
                <w:rFonts w:ascii="Verdana" w:hAnsi="Verdana"/>
                <w:sz w:val="20"/>
              </w:rPr>
            </w:pPr>
            <w:r w:rsidRPr="00C36B2F">
              <w:rPr>
                <w:rFonts w:ascii="Verdana" w:hAnsi="Verdana"/>
                <w:sz w:val="20"/>
              </w:rPr>
              <w:t>PB QM – System, Datenschutzverpflichtung der Mitarbeiter</w:t>
            </w:r>
          </w:p>
        </w:tc>
      </w:tr>
    </w:tbl>
    <w:p w14:paraId="6446B841" w14:textId="77777777" w:rsidR="006D7C94" w:rsidRPr="00C36B2F"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36B2F" w:rsidRPr="00C36B2F" w14:paraId="6446B844" w14:textId="77777777" w:rsidTr="00575FE9">
        <w:trPr>
          <w:trHeight w:hRule="exact" w:val="284"/>
        </w:trPr>
        <w:tc>
          <w:tcPr>
            <w:tcW w:w="4889" w:type="dxa"/>
            <w:shd w:val="clear" w:color="auto" w:fill="F2F2F2" w:themeFill="background1" w:themeFillShade="F2"/>
            <w:vAlign w:val="center"/>
          </w:tcPr>
          <w:p w14:paraId="6446B842" w14:textId="1604A959" w:rsidR="00163D3A" w:rsidRPr="00C36B2F" w:rsidRDefault="00163D3A" w:rsidP="00B156F9">
            <w:pPr>
              <w:jc w:val="left"/>
              <w:rPr>
                <w:rFonts w:ascii="Verdana" w:hAnsi="Verdana"/>
                <w:b/>
                <w:sz w:val="18"/>
              </w:rPr>
            </w:pPr>
            <w:r w:rsidRPr="00C36B2F">
              <w:rPr>
                <w:rFonts w:ascii="Verdana" w:hAnsi="Verdana"/>
                <w:b/>
                <w:sz w:val="18"/>
              </w:rPr>
              <w:t xml:space="preserve">Kennzahlen </w:t>
            </w:r>
            <w:r w:rsidRPr="00C36B2F">
              <w:rPr>
                <w:rFonts w:cs="Arial"/>
                <w:sz w:val="16"/>
              </w:rPr>
              <w:t>(</w:t>
            </w:r>
            <w:r w:rsidRPr="00C36B2F">
              <w:rPr>
                <w:rFonts w:cs="Arial"/>
                <w:i/>
                <w:sz w:val="16"/>
              </w:rPr>
              <w:t>Wie werden die Ziele gemessen / überprüft?</w:t>
            </w:r>
            <w:r w:rsidRPr="00C36B2F">
              <w:rPr>
                <w:rFonts w:cs="Arial"/>
                <w:sz w:val="16"/>
              </w:rPr>
              <w:t>)</w:t>
            </w:r>
          </w:p>
        </w:tc>
        <w:tc>
          <w:tcPr>
            <w:tcW w:w="5000" w:type="dxa"/>
            <w:shd w:val="clear" w:color="auto" w:fill="F2F2F2" w:themeFill="background1" w:themeFillShade="F2"/>
            <w:vAlign w:val="center"/>
          </w:tcPr>
          <w:p w14:paraId="6446B843" w14:textId="77777777" w:rsidR="00163D3A" w:rsidRPr="00C36B2F" w:rsidRDefault="000E37EF" w:rsidP="00575FE9">
            <w:pPr>
              <w:jc w:val="left"/>
              <w:rPr>
                <w:rFonts w:ascii="Verdana" w:hAnsi="Verdana"/>
                <w:b/>
                <w:sz w:val="18"/>
              </w:rPr>
            </w:pPr>
            <w:r w:rsidRPr="00C36B2F">
              <w:rPr>
                <w:rFonts w:ascii="Verdana" w:hAnsi="Verdana"/>
                <w:b/>
                <w:sz w:val="18"/>
              </w:rPr>
              <w:t>Ressourcen</w:t>
            </w:r>
            <w:r w:rsidR="00163D3A" w:rsidRPr="00C36B2F">
              <w:rPr>
                <w:rFonts w:ascii="Verdana" w:hAnsi="Verdana"/>
                <w:b/>
                <w:sz w:val="18"/>
              </w:rPr>
              <w:t xml:space="preserve"> </w:t>
            </w:r>
            <w:r w:rsidR="00163D3A" w:rsidRPr="00C36B2F">
              <w:rPr>
                <w:rFonts w:cs="Arial"/>
                <w:sz w:val="16"/>
              </w:rPr>
              <w:t>(</w:t>
            </w:r>
            <w:r w:rsidRPr="00C36B2F">
              <w:rPr>
                <w:rFonts w:cs="Arial"/>
                <w:i/>
                <w:sz w:val="16"/>
              </w:rPr>
              <w:t>Was wird dafür benötigt, worauf kommt es an?</w:t>
            </w:r>
            <w:r w:rsidR="00163D3A" w:rsidRPr="00C36B2F">
              <w:rPr>
                <w:rFonts w:cs="Arial"/>
                <w:sz w:val="16"/>
              </w:rPr>
              <w:t>)</w:t>
            </w:r>
          </w:p>
        </w:tc>
      </w:tr>
      <w:tr w:rsidR="00C36B2F" w:rsidRPr="00C36B2F" w14:paraId="6446B849" w14:textId="77777777" w:rsidTr="00575FE9">
        <w:trPr>
          <w:trHeight w:hRule="exact" w:val="269"/>
        </w:trPr>
        <w:tc>
          <w:tcPr>
            <w:tcW w:w="4889" w:type="dxa"/>
            <w:vMerge w:val="restart"/>
          </w:tcPr>
          <w:p w14:paraId="6446B845" w14:textId="747DBF2D" w:rsidR="0024380F" w:rsidRPr="00C36B2F" w:rsidRDefault="00FD4FF8" w:rsidP="0024380F">
            <w:pPr>
              <w:jc w:val="left"/>
              <w:rPr>
                <w:rFonts w:ascii="Verdana" w:hAnsi="Verdana"/>
                <w:sz w:val="20"/>
              </w:rPr>
            </w:pPr>
            <w:r w:rsidRPr="00C36B2F">
              <w:rPr>
                <w:rFonts w:ascii="Verdana" w:hAnsi="Verdana"/>
                <w:sz w:val="20"/>
              </w:rPr>
              <w:t xml:space="preserve">- </w:t>
            </w:r>
            <w:r w:rsidR="0024380F" w:rsidRPr="00C36B2F">
              <w:rPr>
                <w:rFonts w:ascii="Verdana" w:hAnsi="Verdana"/>
                <w:sz w:val="20"/>
              </w:rPr>
              <w:t>Anzahl der Verstöße gegen den Datenschutz</w:t>
            </w:r>
          </w:p>
          <w:p w14:paraId="6446B847" w14:textId="7BFF058A" w:rsidR="00575FE9" w:rsidRPr="00C36B2F" w:rsidRDefault="00575FE9" w:rsidP="00163D3A">
            <w:pPr>
              <w:jc w:val="left"/>
              <w:rPr>
                <w:rFonts w:ascii="Verdana" w:hAnsi="Verdana"/>
                <w:sz w:val="20"/>
              </w:rPr>
            </w:pPr>
          </w:p>
        </w:tc>
        <w:tc>
          <w:tcPr>
            <w:tcW w:w="5000" w:type="dxa"/>
            <w:vAlign w:val="center"/>
          </w:tcPr>
          <w:p w14:paraId="6446B848" w14:textId="77777777" w:rsidR="000E37EF" w:rsidRPr="00C36B2F" w:rsidRDefault="00A14380" w:rsidP="00FD4FF8">
            <w:pPr>
              <w:jc w:val="left"/>
              <w:rPr>
                <w:rFonts w:ascii="Verdana" w:hAnsi="Verdana"/>
                <w:b/>
                <w:sz w:val="16"/>
              </w:rPr>
            </w:pPr>
            <w:r w:rsidRPr="00C36B2F">
              <w:rPr>
                <w:rFonts w:ascii="Verdana" w:hAnsi="Verdana"/>
                <w:b/>
                <w:i/>
                <w:sz w:val="16"/>
              </w:rPr>
              <w:t xml:space="preserve">1. </w:t>
            </w:r>
            <w:r w:rsidR="000E37EF" w:rsidRPr="00C36B2F">
              <w:rPr>
                <w:rFonts w:ascii="Verdana" w:hAnsi="Verdana"/>
                <w:b/>
                <w:i/>
                <w:sz w:val="16"/>
              </w:rPr>
              <w:t>Ausrüstung / Hardware / Software</w:t>
            </w:r>
            <w:r w:rsidR="000E37EF" w:rsidRPr="00C36B2F">
              <w:rPr>
                <w:rFonts w:ascii="Verdana" w:hAnsi="Verdana"/>
                <w:b/>
                <w:sz w:val="16"/>
              </w:rPr>
              <w:t>:</w:t>
            </w:r>
          </w:p>
        </w:tc>
      </w:tr>
      <w:tr w:rsidR="00C36B2F" w:rsidRPr="00C36B2F" w14:paraId="6446B84D" w14:textId="77777777" w:rsidTr="00575FE9">
        <w:trPr>
          <w:trHeight w:val="511"/>
        </w:trPr>
        <w:tc>
          <w:tcPr>
            <w:tcW w:w="4889" w:type="dxa"/>
            <w:vMerge/>
            <w:tcBorders>
              <w:bottom w:val="nil"/>
            </w:tcBorders>
          </w:tcPr>
          <w:p w14:paraId="6446B84A" w14:textId="77777777" w:rsidR="000E37EF" w:rsidRPr="00C36B2F" w:rsidRDefault="000E37EF" w:rsidP="00163D3A">
            <w:pPr>
              <w:jc w:val="left"/>
              <w:rPr>
                <w:rFonts w:ascii="Verdana" w:hAnsi="Verdana"/>
                <w:sz w:val="20"/>
              </w:rPr>
            </w:pPr>
          </w:p>
        </w:tc>
        <w:tc>
          <w:tcPr>
            <w:tcW w:w="5000" w:type="dxa"/>
            <w:vMerge w:val="restart"/>
          </w:tcPr>
          <w:p w14:paraId="6446B84C" w14:textId="117A6696" w:rsidR="00575FE9" w:rsidRPr="00C36B2F" w:rsidRDefault="000E37EF" w:rsidP="0024380F">
            <w:pPr>
              <w:jc w:val="left"/>
              <w:rPr>
                <w:rFonts w:ascii="Verdana" w:hAnsi="Verdana"/>
                <w:sz w:val="20"/>
              </w:rPr>
            </w:pPr>
            <w:r w:rsidRPr="00C36B2F">
              <w:rPr>
                <w:rFonts w:ascii="Verdana" w:hAnsi="Verdana"/>
                <w:sz w:val="20"/>
              </w:rPr>
              <w:t xml:space="preserve">- </w:t>
            </w:r>
            <w:r w:rsidR="0024380F" w:rsidRPr="00C36B2F">
              <w:rPr>
                <w:rFonts w:ascii="Verdana" w:hAnsi="Verdana"/>
                <w:sz w:val="20"/>
              </w:rPr>
              <w:t>EDV- Komm.- und Ablagesystem</w:t>
            </w:r>
          </w:p>
        </w:tc>
      </w:tr>
      <w:tr w:rsidR="00C36B2F" w:rsidRPr="00C36B2F" w14:paraId="6446B850"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6446B84E" w14:textId="77777777" w:rsidR="00FD4FF8" w:rsidRPr="00C36B2F" w:rsidRDefault="00FD4FF8" w:rsidP="00163D3A">
            <w:pPr>
              <w:jc w:val="left"/>
              <w:rPr>
                <w:rFonts w:ascii="Verdana" w:hAnsi="Verdana"/>
                <w:b/>
                <w:sz w:val="18"/>
              </w:rPr>
            </w:pPr>
            <w:r w:rsidRPr="00C36B2F">
              <w:rPr>
                <w:rFonts w:ascii="Verdana" w:hAnsi="Verdana"/>
                <w:b/>
                <w:sz w:val="18"/>
              </w:rPr>
              <w:t xml:space="preserve">Überwachung </w:t>
            </w:r>
            <w:r w:rsidRPr="00C36B2F">
              <w:rPr>
                <w:rFonts w:cs="Arial"/>
                <w:sz w:val="16"/>
              </w:rPr>
              <w:t>(</w:t>
            </w:r>
            <w:r w:rsidRPr="00C36B2F">
              <w:rPr>
                <w:rFonts w:cs="Arial"/>
                <w:i/>
                <w:sz w:val="16"/>
              </w:rPr>
              <w:t>Anzahl / Zeitpunkt der Überprüfungen</w:t>
            </w:r>
            <w:r w:rsidRPr="00C36B2F">
              <w:rPr>
                <w:rFonts w:cs="Arial"/>
                <w:sz w:val="16"/>
              </w:rPr>
              <w:t>)</w:t>
            </w:r>
          </w:p>
        </w:tc>
        <w:tc>
          <w:tcPr>
            <w:tcW w:w="5000" w:type="dxa"/>
            <w:vMerge/>
          </w:tcPr>
          <w:p w14:paraId="6446B84F" w14:textId="77777777" w:rsidR="00FD4FF8" w:rsidRPr="00C36B2F" w:rsidRDefault="00FD4FF8" w:rsidP="00163D3A">
            <w:pPr>
              <w:jc w:val="left"/>
              <w:rPr>
                <w:rFonts w:ascii="Verdana" w:hAnsi="Verdana"/>
                <w:sz w:val="20"/>
              </w:rPr>
            </w:pPr>
          </w:p>
        </w:tc>
      </w:tr>
      <w:tr w:rsidR="00C36B2F" w:rsidRPr="00C36B2F" w14:paraId="6446B854" w14:textId="77777777" w:rsidTr="00575FE9">
        <w:trPr>
          <w:trHeight w:hRule="exact" w:val="227"/>
        </w:trPr>
        <w:tc>
          <w:tcPr>
            <w:tcW w:w="4889" w:type="dxa"/>
            <w:vMerge w:val="restart"/>
            <w:shd w:val="clear" w:color="auto" w:fill="auto"/>
          </w:tcPr>
          <w:p w14:paraId="6446B852" w14:textId="77777777" w:rsidR="00575FE9" w:rsidRPr="00C36B2F" w:rsidRDefault="00FD4FF8" w:rsidP="00575FE9">
            <w:pPr>
              <w:jc w:val="left"/>
              <w:rPr>
                <w:rFonts w:ascii="Verdana" w:hAnsi="Verdana"/>
                <w:sz w:val="20"/>
              </w:rPr>
            </w:pPr>
            <w:r w:rsidRPr="00C36B2F">
              <w:rPr>
                <w:rFonts w:ascii="Verdana" w:hAnsi="Verdana"/>
                <w:sz w:val="20"/>
              </w:rPr>
              <w:t xml:space="preserve">- jährlich </w:t>
            </w:r>
            <w:r w:rsidR="00575FE9" w:rsidRPr="00C36B2F">
              <w:rPr>
                <w:rFonts w:ascii="Verdana" w:hAnsi="Verdana"/>
                <w:sz w:val="20"/>
              </w:rPr>
              <w:t xml:space="preserve">mit </w:t>
            </w:r>
            <w:r w:rsidRPr="00C36B2F">
              <w:rPr>
                <w:rFonts w:ascii="Verdana" w:hAnsi="Verdana"/>
                <w:sz w:val="20"/>
              </w:rPr>
              <w:t>der Managementbewertung</w:t>
            </w:r>
          </w:p>
        </w:tc>
        <w:tc>
          <w:tcPr>
            <w:tcW w:w="5000" w:type="dxa"/>
            <w:vAlign w:val="center"/>
          </w:tcPr>
          <w:p w14:paraId="6446B853" w14:textId="77777777" w:rsidR="00FD4FF8" w:rsidRPr="00C36B2F" w:rsidRDefault="00A14380" w:rsidP="00FD4FF8">
            <w:pPr>
              <w:jc w:val="left"/>
              <w:rPr>
                <w:rFonts w:ascii="Verdana" w:hAnsi="Verdana"/>
                <w:b/>
                <w:i/>
                <w:sz w:val="20"/>
              </w:rPr>
            </w:pPr>
            <w:r w:rsidRPr="00C36B2F">
              <w:rPr>
                <w:rFonts w:ascii="Verdana" w:hAnsi="Verdana"/>
                <w:b/>
                <w:i/>
                <w:sz w:val="16"/>
              </w:rPr>
              <w:t xml:space="preserve">2. </w:t>
            </w:r>
            <w:r w:rsidR="00FD4FF8" w:rsidRPr="00C36B2F">
              <w:rPr>
                <w:rFonts w:ascii="Verdana" w:hAnsi="Verdana"/>
                <w:b/>
                <w:i/>
                <w:sz w:val="16"/>
              </w:rPr>
              <w:t>Personal / Qualifikation:</w:t>
            </w:r>
          </w:p>
        </w:tc>
      </w:tr>
      <w:tr w:rsidR="00FD4FF8" w:rsidRPr="00C36B2F" w14:paraId="6446B857" w14:textId="77777777" w:rsidTr="00575FE9">
        <w:trPr>
          <w:trHeight w:hRule="exact" w:val="528"/>
        </w:trPr>
        <w:tc>
          <w:tcPr>
            <w:tcW w:w="4889" w:type="dxa"/>
            <w:vMerge/>
            <w:shd w:val="clear" w:color="auto" w:fill="auto"/>
          </w:tcPr>
          <w:p w14:paraId="6446B855" w14:textId="77777777" w:rsidR="00FD4FF8" w:rsidRPr="00C36B2F" w:rsidRDefault="00FD4FF8" w:rsidP="0066551C">
            <w:pPr>
              <w:jc w:val="left"/>
              <w:rPr>
                <w:rFonts w:ascii="Verdana" w:hAnsi="Verdana"/>
                <w:sz w:val="20"/>
              </w:rPr>
            </w:pPr>
          </w:p>
        </w:tc>
        <w:tc>
          <w:tcPr>
            <w:tcW w:w="5000" w:type="dxa"/>
          </w:tcPr>
          <w:p w14:paraId="6446B856" w14:textId="63DAFF0D" w:rsidR="00FD4FF8" w:rsidRPr="00C36B2F" w:rsidRDefault="00FD4FF8" w:rsidP="0024380F">
            <w:pPr>
              <w:jc w:val="left"/>
              <w:rPr>
                <w:rFonts w:ascii="Verdana" w:hAnsi="Verdana"/>
                <w:sz w:val="20"/>
              </w:rPr>
            </w:pPr>
            <w:r w:rsidRPr="00C36B2F">
              <w:rPr>
                <w:rFonts w:ascii="Verdana" w:hAnsi="Verdana"/>
                <w:sz w:val="20"/>
              </w:rPr>
              <w:t xml:space="preserve">- </w:t>
            </w:r>
            <w:r w:rsidR="0024380F" w:rsidRPr="00C36B2F">
              <w:rPr>
                <w:rFonts w:ascii="Verdana" w:hAnsi="Verdana"/>
                <w:sz w:val="20"/>
              </w:rPr>
              <w:t>IT Verantwortlicher, Leiter QM, MA</w:t>
            </w:r>
          </w:p>
        </w:tc>
      </w:tr>
    </w:tbl>
    <w:p w14:paraId="6446B858" w14:textId="77777777" w:rsidR="00163D3A" w:rsidRPr="00C36B2F"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C36B2F" w:rsidRPr="00C36B2F" w14:paraId="6446B85B" w14:textId="77777777" w:rsidTr="0066551C">
        <w:trPr>
          <w:trHeight w:hRule="exact" w:val="284"/>
        </w:trPr>
        <w:tc>
          <w:tcPr>
            <w:tcW w:w="4889" w:type="dxa"/>
            <w:shd w:val="clear" w:color="auto" w:fill="F2F2F2" w:themeFill="background1" w:themeFillShade="F2"/>
            <w:vAlign w:val="center"/>
          </w:tcPr>
          <w:p w14:paraId="6446B859" w14:textId="77777777" w:rsidR="00066288" w:rsidRPr="00C36B2F" w:rsidRDefault="00066288" w:rsidP="00066288">
            <w:pPr>
              <w:jc w:val="left"/>
              <w:rPr>
                <w:rFonts w:ascii="Verdana" w:hAnsi="Verdana"/>
                <w:b/>
                <w:sz w:val="18"/>
              </w:rPr>
            </w:pPr>
            <w:r w:rsidRPr="00C36B2F">
              <w:rPr>
                <w:rFonts w:ascii="Verdana" w:hAnsi="Verdana"/>
                <w:b/>
                <w:sz w:val="18"/>
              </w:rPr>
              <w:t xml:space="preserve">Risiken </w:t>
            </w:r>
            <w:r w:rsidRPr="00C36B2F">
              <w:rPr>
                <w:rFonts w:cs="Arial"/>
                <w:i/>
                <w:sz w:val="16"/>
              </w:rPr>
              <w:t>(Was kann schief gehen, mögliche Fehlerquellen</w:t>
            </w:r>
            <w:r w:rsidRPr="00C36B2F">
              <w:rPr>
                <w:rFonts w:cs="Arial"/>
                <w:sz w:val="16"/>
              </w:rPr>
              <w:t>)</w:t>
            </w:r>
          </w:p>
        </w:tc>
        <w:tc>
          <w:tcPr>
            <w:tcW w:w="5000" w:type="dxa"/>
            <w:shd w:val="clear" w:color="auto" w:fill="F2F2F2" w:themeFill="background1" w:themeFillShade="F2"/>
            <w:vAlign w:val="center"/>
          </w:tcPr>
          <w:p w14:paraId="6446B85A" w14:textId="77777777" w:rsidR="00066288" w:rsidRPr="00C36B2F" w:rsidRDefault="00066288" w:rsidP="00066288">
            <w:pPr>
              <w:jc w:val="left"/>
              <w:rPr>
                <w:rFonts w:ascii="Verdana" w:hAnsi="Verdana"/>
                <w:b/>
                <w:sz w:val="18"/>
              </w:rPr>
            </w:pPr>
            <w:r w:rsidRPr="00C36B2F">
              <w:rPr>
                <w:rFonts w:ascii="Verdana" w:hAnsi="Verdana"/>
                <w:b/>
                <w:sz w:val="18"/>
              </w:rPr>
              <w:t xml:space="preserve">Chancen </w:t>
            </w:r>
            <w:r w:rsidRPr="00C36B2F">
              <w:rPr>
                <w:rFonts w:cs="Arial"/>
                <w:sz w:val="16"/>
              </w:rPr>
              <w:t>(</w:t>
            </w:r>
            <w:r w:rsidRPr="00C36B2F">
              <w:rPr>
                <w:rFonts w:cs="Arial"/>
                <w:i/>
                <w:sz w:val="16"/>
              </w:rPr>
              <w:t>Welche Erfolgsfaktoren sind bekannt?</w:t>
            </w:r>
            <w:r w:rsidRPr="00C36B2F">
              <w:rPr>
                <w:rFonts w:cs="Arial"/>
                <w:sz w:val="16"/>
              </w:rPr>
              <w:t>)</w:t>
            </w:r>
          </w:p>
        </w:tc>
      </w:tr>
      <w:tr w:rsidR="00C36B2F" w:rsidRPr="00C36B2F" w14:paraId="6446B863" w14:textId="77777777" w:rsidTr="00A14380">
        <w:trPr>
          <w:trHeight w:val="1349"/>
        </w:trPr>
        <w:tc>
          <w:tcPr>
            <w:tcW w:w="4889" w:type="dxa"/>
            <w:tcBorders>
              <w:bottom w:val="single" w:sz="4" w:space="0" w:color="auto"/>
            </w:tcBorders>
          </w:tcPr>
          <w:p w14:paraId="7BCC7D73" w14:textId="09D69575" w:rsidR="0024380F" w:rsidRPr="00C36B2F" w:rsidRDefault="00066288" w:rsidP="0024380F">
            <w:pPr>
              <w:jc w:val="left"/>
              <w:rPr>
                <w:rFonts w:ascii="Verdana" w:hAnsi="Verdana"/>
                <w:sz w:val="20"/>
              </w:rPr>
            </w:pPr>
            <w:r w:rsidRPr="00C36B2F">
              <w:rPr>
                <w:rFonts w:ascii="Verdana" w:hAnsi="Verdana"/>
                <w:sz w:val="20"/>
              </w:rPr>
              <w:t xml:space="preserve">- </w:t>
            </w:r>
            <w:r w:rsidR="0024380F" w:rsidRPr="00C36B2F">
              <w:rPr>
                <w:rFonts w:ascii="Verdana" w:hAnsi="Verdana"/>
                <w:sz w:val="20"/>
              </w:rPr>
              <w:t xml:space="preserve">EDV/Kommunikationsmittel fallen wegen   </w:t>
            </w:r>
            <w:r w:rsidR="0024380F" w:rsidRPr="00C36B2F">
              <w:rPr>
                <w:rFonts w:ascii="Verdana" w:hAnsi="Verdana"/>
                <w:sz w:val="20"/>
              </w:rPr>
              <w:br/>
              <w:t xml:space="preserve">  schlechter Wartung aus,</w:t>
            </w:r>
          </w:p>
          <w:p w14:paraId="6EF5A4AD" w14:textId="09BC7A5E" w:rsidR="0024380F" w:rsidRPr="00C36B2F" w:rsidRDefault="0024380F" w:rsidP="0024380F">
            <w:pPr>
              <w:jc w:val="left"/>
              <w:rPr>
                <w:rFonts w:ascii="Verdana" w:hAnsi="Verdana"/>
                <w:sz w:val="20"/>
              </w:rPr>
            </w:pPr>
            <w:r w:rsidRPr="00C36B2F">
              <w:rPr>
                <w:rFonts w:ascii="Verdana" w:hAnsi="Verdana"/>
                <w:sz w:val="20"/>
              </w:rPr>
              <w:t xml:space="preserve">- Zugriffschutz (Firewall) wird ausgehebelt, da </w:t>
            </w:r>
            <w:r w:rsidRPr="00C36B2F">
              <w:rPr>
                <w:rFonts w:ascii="Verdana" w:hAnsi="Verdana"/>
                <w:sz w:val="20"/>
              </w:rPr>
              <w:br/>
              <w:t xml:space="preserve">  Sicherheitssoftware nicht aktuell,</w:t>
            </w:r>
          </w:p>
          <w:p w14:paraId="6446B85F" w14:textId="25716C98" w:rsidR="00A14380" w:rsidRPr="00C36B2F" w:rsidRDefault="0024380F" w:rsidP="00292A18">
            <w:pPr>
              <w:jc w:val="left"/>
              <w:rPr>
                <w:rFonts w:ascii="Verdana" w:hAnsi="Verdana"/>
                <w:sz w:val="20"/>
              </w:rPr>
            </w:pPr>
            <w:r w:rsidRPr="00C36B2F">
              <w:rPr>
                <w:rFonts w:ascii="Verdana" w:hAnsi="Verdana"/>
                <w:sz w:val="20"/>
              </w:rPr>
              <w:t xml:space="preserve">- Sicherungsmedien sind bei der </w:t>
            </w:r>
            <w:r w:rsidR="00292A18" w:rsidRPr="00C36B2F">
              <w:rPr>
                <w:rFonts w:ascii="Verdana" w:hAnsi="Verdana"/>
                <w:sz w:val="20"/>
              </w:rPr>
              <w:t xml:space="preserve">Wiederher-  </w:t>
            </w:r>
            <w:r w:rsidR="00292A18" w:rsidRPr="00C36B2F">
              <w:rPr>
                <w:rFonts w:ascii="Verdana" w:hAnsi="Verdana"/>
                <w:sz w:val="20"/>
              </w:rPr>
              <w:br/>
              <w:t xml:space="preserve">  stellung</w:t>
            </w:r>
            <w:r w:rsidRPr="00C36B2F">
              <w:rPr>
                <w:rFonts w:ascii="Verdana" w:hAnsi="Verdana"/>
                <w:sz w:val="20"/>
              </w:rPr>
              <w:t xml:space="preserve"> nicht lesbar</w:t>
            </w:r>
          </w:p>
        </w:tc>
        <w:tc>
          <w:tcPr>
            <w:tcW w:w="5000" w:type="dxa"/>
            <w:tcBorders>
              <w:bottom w:val="single" w:sz="4" w:space="0" w:color="auto"/>
            </w:tcBorders>
          </w:tcPr>
          <w:p w14:paraId="432F978B" w14:textId="77777777" w:rsidR="00292A18" w:rsidRPr="00C36B2F" w:rsidRDefault="006F51BF" w:rsidP="00292A18">
            <w:pPr>
              <w:jc w:val="left"/>
              <w:rPr>
                <w:rFonts w:ascii="Verdana" w:hAnsi="Verdana"/>
                <w:sz w:val="20"/>
              </w:rPr>
            </w:pPr>
            <w:r w:rsidRPr="00C36B2F">
              <w:rPr>
                <w:rFonts w:ascii="Verdana" w:hAnsi="Verdana"/>
                <w:sz w:val="20"/>
              </w:rPr>
              <w:t xml:space="preserve">- </w:t>
            </w:r>
            <w:r w:rsidR="00292A18" w:rsidRPr="00C36B2F">
              <w:rPr>
                <w:rFonts w:ascii="Verdana" w:hAnsi="Verdana"/>
                <w:sz w:val="20"/>
              </w:rPr>
              <w:t>vollständige und konsistente Vorgaben</w:t>
            </w:r>
          </w:p>
          <w:p w14:paraId="13D5934E" w14:textId="5D026FF2" w:rsidR="00292A18" w:rsidRPr="00C36B2F" w:rsidRDefault="00292A18" w:rsidP="00292A18">
            <w:pPr>
              <w:jc w:val="left"/>
              <w:rPr>
                <w:rFonts w:ascii="Verdana" w:hAnsi="Verdana"/>
                <w:sz w:val="20"/>
              </w:rPr>
            </w:pPr>
            <w:r w:rsidRPr="00C36B2F">
              <w:rPr>
                <w:rFonts w:ascii="Verdana" w:hAnsi="Verdana"/>
                <w:sz w:val="20"/>
              </w:rPr>
              <w:t xml:space="preserve">   zum Datenschutz und angemessene</w:t>
            </w:r>
          </w:p>
          <w:p w14:paraId="0380C8B8" w14:textId="418D8C54" w:rsidR="00292A18" w:rsidRPr="00C36B2F" w:rsidRDefault="00292A18" w:rsidP="00292A18">
            <w:pPr>
              <w:jc w:val="left"/>
              <w:rPr>
                <w:rFonts w:ascii="Verdana" w:hAnsi="Verdana"/>
                <w:sz w:val="20"/>
              </w:rPr>
            </w:pPr>
            <w:r w:rsidRPr="00C36B2F">
              <w:rPr>
                <w:rFonts w:ascii="Verdana" w:hAnsi="Verdana"/>
                <w:sz w:val="20"/>
              </w:rPr>
              <w:t xml:space="preserve">   Information/Kommunikation,</w:t>
            </w:r>
          </w:p>
          <w:p w14:paraId="7EA0E2DA" w14:textId="77777777" w:rsidR="00292A18" w:rsidRPr="00C36B2F" w:rsidRDefault="00292A18" w:rsidP="00292A18">
            <w:pPr>
              <w:jc w:val="left"/>
              <w:rPr>
                <w:rFonts w:ascii="Verdana" w:hAnsi="Verdana"/>
                <w:sz w:val="20"/>
              </w:rPr>
            </w:pPr>
            <w:r w:rsidRPr="00C36B2F">
              <w:rPr>
                <w:rFonts w:ascii="Verdana" w:hAnsi="Verdana"/>
                <w:sz w:val="20"/>
              </w:rPr>
              <w:t>- Schnelle und vollständige</w:t>
            </w:r>
          </w:p>
          <w:p w14:paraId="6446B860" w14:textId="6E4D3E31" w:rsidR="00292A18" w:rsidRPr="00C36B2F" w:rsidRDefault="00292A18" w:rsidP="00292A18">
            <w:pPr>
              <w:jc w:val="left"/>
              <w:rPr>
                <w:rFonts w:ascii="Verdana" w:hAnsi="Verdana"/>
                <w:sz w:val="20"/>
              </w:rPr>
            </w:pPr>
            <w:r w:rsidRPr="00C36B2F">
              <w:rPr>
                <w:rFonts w:ascii="Verdana" w:hAnsi="Verdana"/>
                <w:sz w:val="20"/>
              </w:rPr>
              <w:t xml:space="preserve">   Wiederherstellung von Daten</w:t>
            </w:r>
          </w:p>
          <w:p w14:paraId="6446B862" w14:textId="661E95BE" w:rsidR="00A14380" w:rsidRPr="00C36B2F" w:rsidRDefault="00A14380" w:rsidP="00066288">
            <w:pPr>
              <w:jc w:val="left"/>
              <w:rPr>
                <w:rFonts w:ascii="Verdana" w:hAnsi="Verdana"/>
                <w:sz w:val="20"/>
              </w:rPr>
            </w:pPr>
          </w:p>
        </w:tc>
      </w:tr>
      <w:tr w:rsidR="00C36B2F" w:rsidRPr="00C36B2F" w14:paraId="6446B865"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6446B864" w14:textId="77777777" w:rsidR="006F51BF" w:rsidRPr="00C36B2F" w:rsidRDefault="006F51BF" w:rsidP="006F51BF">
            <w:pPr>
              <w:jc w:val="left"/>
              <w:rPr>
                <w:rFonts w:ascii="Verdana" w:hAnsi="Verdana"/>
                <w:b/>
                <w:sz w:val="18"/>
              </w:rPr>
            </w:pPr>
            <w:r w:rsidRPr="00C36B2F">
              <w:rPr>
                <w:rFonts w:ascii="Verdana" w:hAnsi="Verdana"/>
                <w:b/>
                <w:sz w:val="18"/>
              </w:rPr>
              <w:t>Vorgehen bei Störungen / Abweichungen</w:t>
            </w:r>
          </w:p>
        </w:tc>
      </w:tr>
      <w:tr w:rsidR="00C36B2F" w:rsidRPr="00C36B2F" w14:paraId="6446B867" w14:textId="77777777" w:rsidTr="006F51BF">
        <w:trPr>
          <w:trHeight w:val="517"/>
        </w:trPr>
        <w:tc>
          <w:tcPr>
            <w:tcW w:w="9889" w:type="dxa"/>
            <w:gridSpan w:val="2"/>
            <w:tcBorders>
              <w:top w:val="nil"/>
              <w:bottom w:val="single" w:sz="4" w:space="0" w:color="auto"/>
            </w:tcBorders>
          </w:tcPr>
          <w:p w14:paraId="6446B866" w14:textId="77777777" w:rsidR="006F51BF" w:rsidRPr="00C36B2F" w:rsidRDefault="006F51BF" w:rsidP="006F51BF">
            <w:pPr>
              <w:jc w:val="left"/>
              <w:rPr>
                <w:rFonts w:ascii="Verdana" w:hAnsi="Verdana"/>
                <w:sz w:val="20"/>
              </w:rPr>
            </w:pPr>
            <w:r w:rsidRPr="00C36B2F">
              <w:rPr>
                <w:rFonts w:ascii="Verdana" w:hAnsi="Verdana"/>
                <w:sz w:val="20"/>
              </w:rPr>
              <w:t>- Information an QM, F</w:t>
            </w:r>
          </w:p>
        </w:tc>
      </w:tr>
    </w:tbl>
    <w:p w14:paraId="49549D19" w14:textId="77777777" w:rsidR="00B058E5" w:rsidRPr="00C36B2F" w:rsidRDefault="00B058E5" w:rsidP="00B058E5">
      <w:pPr>
        <w:spacing w:after="0"/>
        <w:jc w:val="center"/>
        <w:rPr>
          <w:rFonts w:ascii="Verdana" w:hAnsi="Verdana"/>
          <w:b/>
          <w:i/>
          <w:sz w:val="18"/>
        </w:rPr>
      </w:pPr>
      <w:r w:rsidRPr="00C36B2F">
        <w:rPr>
          <w:rFonts w:ascii="Verdana" w:hAnsi="Verdana"/>
          <w:b/>
          <w:i/>
          <w:sz w:val="16"/>
        </w:rPr>
        <w:br/>
        <w:t>Der Prozesseigner ist für die Umsetzung der Vorgaben dieser Prozessbeschreibung verantwortlich.</w:t>
      </w:r>
    </w:p>
    <w:p w14:paraId="6446B869" w14:textId="77777777" w:rsidR="005F3C22" w:rsidRPr="00C36B2F" w:rsidRDefault="005F3C22" w:rsidP="005F3C22">
      <w:pPr>
        <w:pStyle w:val="berschrift1"/>
        <w:rPr>
          <w:rFonts w:ascii="Verdana" w:hAnsi="Verdana"/>
          <w:sz w:val="22"/>
        </w:rPr>
      </w:pPr>
      <w:r w:rsidRPr="00C36B2F">
        <w:rPr>
          <w:rFonts w:ascii="Verdana" w:hAnsi="Verdana"/>
          <w:sz w:val="22"/>
        </w:rPr>
        <w:lastRenderedPageBreak/>
        <w:t>Verantwortlichkeiten</w:t>
      </w:r>
    </w:p>
    <w:tbl>
      <w:tblPr>
        <w:tblStyle w:val="Tabellenraster"/>
        <w:tblW w:w="9854" w:type="dxa"/>
        <w:tblLook w:val="04A0" w:firstRow="1" w:lastRow="0" w:firstColumn="1" w:lastColumn="0" w:noHBand="0" w:noVBand="1"/>
      </w:tblPr>
      <w:tblGrid>
        <w:gridCol w:w="4904"/>
        <w:gridCol w:w="2121"/>
        <w:gridCol w:w="2014"/>
        <w:gridCol w:w="815"/>
      </w:tblGrid>
      <w:tr w:rsidR="00C36B2F" w:rsidRPr="00C36B2F" w14:paraId="70068C26" w14:textId="04420CBB" w:rsidTr="0030396B">
        <w:trPr>
          <w:trHeight w:val="426"/>
        </w:trPr>
        <w:tc>
          <w:tcPr>
            <w:tcW w:w="4904" w:type="dxa"/>
            <w:vMerge w:val="restart"/>
            <w:shd w:val="clear" w:color="auto" w:fill="F2F2F2" w:themeFill="background1" w:themeFillShade="F2"/>
          </w:tcPr>
          <w:p w14:paraId="2027D3DF" w14:textId="77777777" w:rsidR="00FF6857" w:rsidRPr="00C36B2F" w:rsidRDefault="00FF6857" w:rsidP="008B7460">
            <w:pPr>
              <w:rPr>
                <w:rFonts w:ascii="Verdana" w:hAnsi="Verdana"/>
                <w:b/>
                <w:sz w:val="20"/>
                <w:u w:val="single"/>
              </w:rPr>
            </w:pPr>
            <w:r w:rsidRPr="00C36B2F">
              <w:rPr>
                <w:rFonts w:ascii="Verdana" w:hAnsi="Verdana"/>
                <w:b/>
                <w:sz w:val="20"/>
                <w:u w:val="single"/>
              </w:rPr>
              <w:t>Anforderung / Zuständigkeits-Code:</w:t>
            </w:r>
          </w:p>
          <w:p w14:paraId="0240E970" w14:textId="4B834954" w:rsidR="00FF6857" w:rsidRPr="00C36B2F" w:rsidRDefault="00FF6857" w:rsidP="008B7460">
            <w:pPr>
              <w:rPr>
                <w:rFonts w:ascii="Verdana" w:hAnsi="Verdana"/>
                <w:sz w:val="20"/>
              </w:rPr>
            </w:pPr>
            <w:r w:rsidRPr="00C36B2F">
              <w:rPr>
                <w:rFonts w:ascii="Verdana" w:hAnsi="Verdana"/>
                <w:b/>
                <w:sz w:val="20"/>
              </w:rPr>
              <w:t>D</w:t>
            </w:r>
            <w:r w:rsidRPr="00C36B2F">
              <w:rPr>
                <w:rFonts w:ascii="Verdana" w:hAnsi="Verdana"/>
                <w:sz w:val="20"/>
              </w:rPr>
              <w:t xml:space="preserve">  Durchführung, </w:t>
            </w:r>
            <w:r w:rsidRPr="00C36B2F">
              <w:rPr>
                <w:rFonts w:ascii="Verdana" w:hAnsi="Verdana"/>
                <w:b/>
                <w:sz w:val="20"/>
              </w:rPr>
              <w:t>E</w:t>
            </w:r>
            <w:r w:rsidRPr="00C36B2F">
              <w:rPr>
                <w:rFonts w:ascii="Verdana" w:hAnsi="Verdana"/>
                <w:sz w:val="20"/>
              </w:rPr>
              <w:t xml:space="preserve">  Entscheidung, </w:t>
            </w:r>
          </w:p>
          <w:p w14:paraId="4FAAE924" w14:textId="49D3BBDD" w:rsidR="00FF6857" w:rsidRPr="00C36B2F" w:rsidRDefault="00FF6857" w:rsidP="00B924E8">
            <w:pPr>
              <w:rPr>
                <w:rFonts w:ascii="Verdana" w:hAnsi="Verdana"/>
                <w:b/>
                <w:sz w:val="20"/>
                <w:u w:val="single"/>
              </w:rPr>
            </w:pPr>
            <w:r w:rsidRPr="00C36B2F">
              <w:rPr>
                <w:rFonts w:ascii="Verdana" w:hAnsi="Verdana"/>
                <w:b/>
                <w:sz w:val="20"/>
              </w:rPr>
              <w:t>M</w:t>
            </w:r>
            <w:r w:rsidRPr="00C36B2F">
              <w:rPr>
                <w:rFonts w:ascii="Verdana" w:hAnsi="Verdana"/>
                <w:sz w:val="20"/>
              </w:rPr>
              <w:t xml:space="preserve">  Mitwirkung,     </w:t>
            </w:r>
            <w:r w:rsidRPr="00C36B2F">
              <w:rPr>
                <w:rFonts w:ascii="Verdana" w:hAnsi="Verdana"/>
                <w:b/>
                <w:sz w:val="20"/>
              </w:rPr>
              <w:t>I</w:t>
            </w:r>
            <w:r w:rsidRPr="00C36B2F">
              <w:rPr>
                <w:rFonts w:ascii="Verdana" w:hAnsi="Verdana"/>
                <w:sz w:val="20"/>
              </w:rPr>
              <w:t xml:space="preserve">  Information</w:t>
            </w:r>
          </w:p>
        </w:tc>
        <w:tc>
          <w:tcPr>
            <w:tcW w:w="4950" w:type="dxa"/>
            <w:gridSpan w:val="3"/>
            <w:shd w:val="clear" w:color="auto" w:fill="F2F2F2" w:themeFill="background1" w:themeFillShade="F2"/>
            <w:vAlign w:val="center"/>
          </w:tcPr>
          <w:p w14:paraId="74EF278A" w14:textId="0EA7AC94" w:rsidR="00FF6857" w:rsidRPr="00C36B2F" w:rsidRDefault="00FF6857" w:rsidP="008B7460">
            <w:pPr>
              <w:jc w:val="center"/>
              <w:rPr>
                <w:rFonts w:ascii="Verdana" w:hAnsi="Verdana"/>
                <w:b/>
                <w:sz w:val="20"/>
                <w:u w:val="single"/>
              </w:rPr>
            </w:pPr>
            <w:r w:rsidRPr="00C36B2F">
              <w:rPr>
                <w:rFonts w:ascii="Verdana" w:hAnsi="Verdana"/>
                <w:b/>
                <w:sz w:val="20"/>
                <w:u w:val="single"/>
              </w:rPr>
              <w:t>Zuständigkeiten</w:t>
            </w:r>
          </w:p>
        </w:tc>
      </w:tr>
      <w:tr w:rsidR="00C36B2F" w:rsidRPr="00C36B2F" w14:paraId="20994AC1" w14:textId="15CCCF86" w:rsidTr="0030396B">
        <w:trPr>
          <w:trHeight w:val="426"/>
        </w:trPr>
        <w:tc>
          <w:tcPr>
            <w:tcW w:w="4904" w:type="dxa"/>
            <w:vMerge/>
            <w:shd w:val="clear" w:color="auto" w:fill="F2F2F2" w:themeFill="background1" w:themeFillShade="F2"/>
          </w:tcPr>
          <w:p w14:paraId="5B83F14C" w14:textId="77777777" w:rsidR="00FF6857" w:rsidRPr="00C36B2F" w:rsidRDefault="00FF6857" w:rsidP="008B7460">
            <w:pPr>
              <w:rPr>
                <w:rFonts w:ascii="Verdana" w:hAnsi="Verdana"/>
                <w:b/>
                <w:sz w:val="20"/>
              </w:rPr>
            </w:pPr>
          </w:p>
        </w:tc>
        <w:tc>
          <w:tcPr>
            <w:tcW w:w="2121" w:type="dxa"/>
            <w:shd w:val="clear" w:color="auto" w:fill="F2F2F2" w:themeFill="background1" w:themeFillShade="F2"/>
            <w:vAlign w:val="center"/>
          </w:tcPr>
          <w:p w14:paraId="0BC9DAB0" w14:textId="77777777" w:rsidR="0030396B" w:rsidRPr="00C36B2F" w:rsidRDefault="00FF6857" w:rsidP="008B7460">
            <w:pPr>
              <w:jc w:val="center"/>
              <w:rPr>
                <w:rFonts w:ascii="Verdana" w:hAnsi="Verdana"/>
                <w:b/>
                <w:sz w:val="20"/>
              </w:rPr>
            </w:pPr>
            <w:r w:rsidRPr="00C36B2F">
              <w:rPr>
                <w:rFonts w:ascii="Verdana" w:hAnsi="Verdana"/>
                <w:b/>
                <w:sz w:val="20"/>
              </w:rPr>
              <w:t>IT-</w:t>
            </w:r>
          </w:p>
          <w:p w14:paraId="68655102" w14:textId="59D75419" w:rsidR="00FF6857" w:rsidRPr="00C36B2F" w:rsidRDefault="00FF6857" w:rsidP="008B7460">
            <w:pPr>
              <w:jc w:val="center"/>
              <w:rPr>
                <w:rFonts w:ascii="Verdana" w:hAnsi="Verdana"/>
                <w:b/>
                <w:sz w:val="24"/>
              </w:rPr>
            </w:pPr>
            <w:r w:rsidRPr="00C36B2F">
              <w:rPr>
                <w:rFonts w:ascii="Verdana" w:hAnsi="Verdana"/>
                <w:b/>
                <w:sz w:val="20"/>
              </w:rPr>
              <w:t>Verantwortlicher</w:t>
            </w:r>
          </w:p>
        </w:tc>
        <w:tc>
          <w:tcPr>
            <w:tcW w:w="2014" w:type="dxa"/>
            <w:shd w:val="clear" w:color="auto" w:fill="F2F2F2" w:themeFill="background1" w:themeFillShade="F2"/>
            <w:vAlign w:val="center"/>
          </w:tcPr>
          <w:p w14:paraId="29AA01D7" w14:textId="004637D8" w:rsidR="00FF6857" w:rsidRPr="00C36B2F" w:rsidRDefault="00FF6857" w:rsidP="008B7460">
            <w:pPr>
              <w:jc w:val="center"/>
              <w:rPr>
                <w:rFonts w:ascii="Verdana" w:hAnsi="Verdana"/>
                <w:b/>
                <w:sz w:val="20"/>
              </w:rPr>
            </w:pPr>
            <w:r w:rsidRPr="00C36B2F">
              <w:rPr>
                <w:rFonts w:ascii="Verdana" w:hAnsi="Verdana"/>
                <w:b/>
                <w:sz w:val="20"/>
              </w:rPr>
              <w:t>EDV-Systembetreuer</w:t>
            </w:r>
          </w:p>
        </w:tc>
        <w:tc>
          <w:tcPr>
            <w:tcW w:w="815" w:type="dxa"/>
            <w:shd w:val="clear" w:color="auto" w:fill="F2F2F2" w:themeFill="background1" w:themeFillShade="F2"/>
          </w:tcPr>
          <w:p w14:paraId="34C22BD5" w14:textId="77777777" w:rsidR="00FF6857" w:rsidRPr="00C36B2F" w:rsidRDefault="00FF6857" w:rsidP="008B7460">
            <w:pPr>
              <w:jc w:val="center"/>
              <w:rPr>
                <w:rFonts w:ascii="Verdana" w:hAnsi="Verdana"/>
                <w:b/>
                <w:sz w:val="10"/>
              </w:rPr>
            </w:pPr>
          </w:p>
          <w:p w14:paraId="6D41FADA" w14:textId="181861AC" w:rsidR="0030396B" w:rsidRPr="00C36B2F" w:rsidRDefault="0030396B" w:rsidP="008B7460">
            <w:pPr>
              <w:jc w:val="center"/>
              <w:rPr>
                <w:rFonts w:ascii="Verdana" w:hAnsi="Verdana"/>
                <w:b/>
                <w:sz w:val="20"/>
              </w:rPr>
            </w:pPr>
            <w:r w:rsidRPr="00C36B2F">
              <w:rPr>
                <w:rFonts w:ascii="Verdana" w:hAnsi="Verdana"/>
                <w:b/>
                <w:sz w:val="20"/>
              </w:rPr>
              <w:t>G</w:t>
            </w:r>
          </w:p>
        </w:tc>
      </w:tr>
      <w:tr w:rsidR="00C36B2F" w:rsidRPr="00C36B2F" w14:paraId="2C6AB158" w14:textId="17417FB9" w:rsidTr="0030396B">
        <w:trPr>
          <w:trHeight w:val="537"/>
        </w:trPr>
        <w:tc>
          <w:tcPr>
            <w:tcW w:w="4904" w:type="dxa"/>
            <w:shd w:val="clear" w:color="auto" w:fill="auto"/>
            <w:vAlign w:val="center"/>
          </w:tcPr>
          <w:p w14:paraId="33D5A34F" w14:textId="3CF0FA92" w:rsidR="00FF6857" w:rsidRPr="00C36B2F" w:rsidRDefault="00FF6857" w:rsidP="00FF6857">
            <w:pPr>
              <w:spacing w:before="40" w:after="40"/>
              <w:jc w:val="left"/>
              <w:rPr>
                <w:rFonts w:ascii="Verdana" w:hAnsi="Verdana"/>
                <w:sz w:val="20"/>
              </w:rPr>
            </w:pPr>
            <w:r w:rsidRPr="00C36B2F">
              <w:rPr>
                <w:rFonts w:ascii="Verdana" w:hAnsi="Verdana"/>
                <w:sz w:val="20"/>
              </w:rPr>
              <w:t>Innerbetriebliche technische Betreuung und Überwachung der EDV-Einrichtungen zur Gewährleistung der Störungsfreiheit, Ansprechpartner bei Fragen und Problemen</w:t>
            </w:r>
          </w:p>
        </w:tc>
        <w:tc>
          <w:tcPr>
            <w:tcW w:w="2121" w:type="dxa"/>
            <w:vAlign w:val="center"/>
          </w:tcPr>
          <w:p w14:paraId="5630B6CB" w14:textId="2AF918D8" w:rsidR="00FF6857" w:rsidRPr="00C36B2F" w:rsidRDefault="00FF6857" w:rsidP="00C41168">
            <w:pPr>
              <w:jc w:val="center"/>
              <w:rPr>
                <w:rFonts w:ascii="Verdana" w:hAnsi="Verdana"/>
                <w:sz w:val="20"/>
              </w:rPr>
            </w:pPr>
            <w:r w:rsidRPr="00C36B2F">
              <w:rPr>
                <w:rFonts w:ascii="Verdana" w:hAnsi="Verdana"/>
                <w:sz w:val="20"/>
              </w:rPr>
              <w:t>D</w:t>
            </w:r>
          </w:p>
        </w:tc>
        <w:tc>
          <w:tcPr>
            <w:tcW w:w="2014" w:type="dxa"/>
            <w:vAlign w:val="center"/>
          </w:tcPr>
          <w:p w14:paraId="697F5F30" w14:textId="313AEF09" w:rsidR="00FF6857" w:rsidRPr="00C36B2F" w:rsidRDefault="00FF6857" w:rsidP="00C41168">
            <w:pPr>
              <w:jc w:val="center"/>
              <w:rPr>
                <w:rFonts w:ascii="Verdana" w:hAnsi="Verdana"/>
                <w:sz w:val="20"/>
              </w:rPr>
            </w:pPr>
            <w:r w:rsidRPr="00C36B2F">
              <w:rPr>
                <w:rFonts w:ascii="Verdana" w:hAnsi="Verdana"/>
                <w:sz w:val="20"/>
              </w:rPr>
              <w:t>-</w:t>
            </w:r>
          </w:p>
        </w:tc>
        <w:tc>
          <w:tcPr>
            <w:tcW w:w="815" w:type="dxa"/>
            <w:vAlign w:val="center"/>
          </w:tcPr>
          <w:p w14:paraId="46CD9FDE" w14:textId="26F849E0" w:rsidR="00FF6857" w:rsidRPr="00C36B2F" w:rsidRDefault="0030396B" w:rsidP="0030396B">
            <w:pPr>
              <w:jc w:val="center"/>
              <w:rPr>
                <w:rFonts w:ascii="Verdana" w:hAnsi="Verdana"/>
                <w:sz w:val="20"/>
              </w:rPr>
            </w:pPr>
            <w:r w:rsidRPr="00C36B2F">
              <w:rPr>
                <w:rFonts w:ascii="Verdana" w:hAnsi="Verdana"/>
                <w:sz w:val="20"/>
              </w:rPr>
              <w:t>I</w:t>
            </w:r>
          </w:p>
        </w:tc>
      </w:tr>
      <w:tr w:rsidR="00C36B2F" w:rsidRPr="00C36B2F" w14:paraId="1FC651F6" w14:textId="597AE24F" w:rsidTr="0030396B">
        <w:tc>
          <w:tcPr>
            <w:tcW w:w="4904" w:type="dxa"/>
            <w:shd w:val="clear" w:color="auto" w:fill="auto"/>
            <w:vAlign w:val="center"/>
          </w:tcPr>
          <w:p w14:paraId="14223B89" w14:textId="4F4E00BB" w:rsidR="00FF6857" w:rsidRPr="00C36B2F" w:rsidRDefault="00FF6857" w:rsidP="00C41168">
            <w:pPr>
              <w:spacing w:before="40" w:after="40"/>
              <w:jc w:val="left"/>
              <w:rPr>
                <w:rFonts w:ascii="Verdana" w:hAnsi="Verdana"/>
                <w:sz w:val="20"/>
              </w:rPr>
            </w:pPr>
            <w:r w:rsidRPr="00C36B2F">
              <w:rPr>
                <w:rFonts w:ascii="Verdana" w:hAnsi="Verdana"/>
                <w:sz w:val="20"/>
              </w:rPr>
              <w:t>Netzwerkbetreuung, Konzepterarbeitung und –umsetzung zur Datensicherheit im Unternehmen, Sicherstellung der Aktualität von Schutzprogrammen</w:t>
            </w:r>
          </w:p>
        </w:tc>
        <w:tc>
          <w:tcPr>
            <w:tcW w:w="2121" w:type="dxa"/>
            <w:vAlign w:val="center"/>
          </w:tcPr>
          <w:p w14:paraId="1EC59BD7" w14:textId="218B868F" w:rsidR="00FF6857" w:rsidRPr="00C36B2F" w:rsidRDefault="0030396B" w:rsidP="00C41168">
            <w:pPr>
              <w:jc w:val="center"/>
              <w:rPr>
                <w:rFonts w:ascii="Verdana" w:hAnsi="Verdana"/>
                <w:sz w:val="20"/>
              </w:rPr>
            </w:pPr>
            <w:r w:rsidRPr="00C36B2F">
              <w:rPr>
                <w:rFonts w:ascii="Verdana" w:hAnsi="Verdana"/>
                <w:sz w:val="20"/>
              </w:rPr>
              <w:t>I</w:t>
            </w:r>
          </w:p>
        </w:tc>
        <w:tc>
          <w:tcPr>
            <w:tcW w:w="2014" w:type="dxa"/>
            <w:vAlign w:val="center"/>
          </w:tcPr>
          <w:p w14:paraId="65EBBB1F" w14:textId="7E558EE5" w:rsidR="00FF6857" w:rsidRPr="00C36B2F" w:rsidRDefault="00FF6857" w:rsidP="00C41168">
            <w:pPr>
              <w:jc w:val="center"/>
              <w:rPr>
                <w:rFonts w:ascii="Verdana" w:hAnsi="Verdana"/>
                <w:sz w:val="20"/>
              </w:rPr>
            </w:pPr>
            <w:r w:rsidRPr="00C36B2F">
              <w:rPr>
                <w:rFonts w:ascii="Verdana" w:hAnsi="Verdana"/>
                <w:sz w:val="20"/>
              </w:rPr>
              <w:t>D</w:t>
            </w:r>
          </w:p>
        </w:tc>
        <w:tc>
          <w:tcPr>
            <w:tcW w:w="815" w:type="dxa"/>
            <w:vAlign w:val="center"/>
          </w:tcPr>
          <w:p w14:paraId="5A48E8A8" w14:textId="1E36EDD2" w:rsidR="00FF6857" w:rsidRPr="00C36B2F" w:rsidRDefault="0030396B" w:rsidP="0030396B">
            <w:pPr>
              <w:jc w:val="center"/>
              <w:rPr>
                <w:rFonts w:ascii="Verdana" w:hAnsi="Verdana"/>
                <w:sz w:val="20"/>
              </w:rPr>
            </w:pPr>
            <w:r w:rsidRPr="00C36B2F">
              <w:rPr>
                <w:rFonts w:ascii="Verdana" w:hAnsi="Verdana"/>
                <w:sz w:val="20"/>
              </w:rPr>
              <w:t>I</w:t>
            </w:r>
          </w:p>
        </w:tc>
      </w:tr>
      <w:tr w:rsidR="00C36B2F" w:rsidRPr="00C36B2F" w14:paraId="5A818EEF" w14:textId="77777777" w:rsidTr="0030396B">
        <w:tc>
          <w:tcPr>
            <w:tcW w:w="4904" w:type="dxa"/>
            <w:shd w:val="clear" w:color="auto" w:fill="auto"/>
            <w:vAlign w:val="center"/>
          </w:tcPr>
          <w:p w14:paraId="0682D5D6" w14:textId="37553F04" w:rsidR="0030396B" w:rsidRPr="00C36B2F" w:rsidRDefault="0030396B" w:rsidP="00C41168">
            <w:pPr>
              <w:spacing w:before="40" w:after="40"/>
              <w:jc w:val="left"/>
              <w:rPr>
                <w:rFonts w:ascii="Verdana" w:hAnsi="Verdana"/>
                <w:sz w:val="20"/>
              </w:rPr>
            </w:pPr>
            <w:r w:rsidRPr="00C36B2F">
              <w:rPr>
                <w:rFonts w:ascii="Verdana" w:hAnsi="Verdana"/>
                <w:sz w:val="20"/>
              </w:rPr>
              <w:t>Internet - Präsentation</w:t>
            </w:r>
          </w:p>
        </w:tc>
        <w:tc>
          <w:tcPr>
            <w:tcW w:w="2121" w:type="dxa"/>
            <w:vAlign w:val="center"/>
          </w:tcPr>
          <w:p w14:paraId="645221DF" w14:textId="4F4ABAC1" w:rsidR="0030396B" w:rsidRPr="00C36B2F" w:rsidRDefault="0030396B" w:rsidP="00C41168">
            <w:pPr>
              <w:jc w:val="center"/>
              <w:rPr>
                <w:rFonts w:ascii="Verdana" w:hAnsi="Verdana"/>
                <w:sz w:val="20"/>
              </w:rPr>
            </w:pPr>
            <w:r w:rsidRPr="00C36B2F">
              <w:rPr>
                <w:rFonts w:ascii="Verdana" w:hAnsi="Verdana"/>
                <w:sz w:val="20"/>
              </w:rPr>
              <w:t>D</w:t>
            </w:r>
          </w:p>
        </w:tc>
        <w:tc>
          <w:tcPr>
            <w:tcW w:w="2014" w:type="dxa"/>
            <w:vAlign w:val="center"/>
          </w:tcPr>
          <w:p w14:paraId="3DEA4B84" w14:textId="5C5F4E46" w:rsidR="0030396B" w:rsidRPr="00C36B2F" w:rsidRDefault="0030396B" w:rsidP="00C41168">
            <w:pPr>
              <w:jc w:val="center"/>
              <w:rPr>
                <w:rFonts w:ascii="Verdana" w:hAnsi="Verdana"/>
                <w:sz w:val="20"/>
              </w:rPr>
            </w:pPr>
            <w:r w:rsidRPr="00C36B2F">
              <w:rPr>
                <w:rFonts w:ascii="Verdana" w:hAnsi="Verdana"/>
                <w:sz w:val="20"/>
              </w:rPr>
              <w:t>-</w:t>
            </w:r>
          </w:p>
        </w:tc>
        <w:tc>
          <w:tcPr>
            <w:tcW w:w="815" w:type="dxa"/>
            <w:vAlign w:val="center"/>
          </w:tcPr>
          <w:p w14:paraId="605FE92F" w14:textId="00EB6A77" w:rsidR="0030396B" w:rsidRPr="00C36B2F" w:rsidRDefault="0030396B" w:rsidP="0030396B">
            <w:pPr>
              <w:jc w:val="center"/>
              <w:rPr>
                <w:rFonts w:ascii="Verdana" w:hAnsi="Verdana"/>
                <w:sz w:val="20"/>
              </w:rPr>
            </w:pPr>
            <w:r w:rsidRPr="00C36B2F">
              <w:rPr>
                <w:rFonts w:ascii="Verdana" w:hAnsi="Verdana"/>
                <w:sz w:val="20"/>
              </w:rPr>
              <w:t>E</w:t>
            </w:r>
          </w:p>
        </w:tc>
      </w:tr>
    </w:tbl>
    <w:p w14:paraId="6446B876" w14:textId="77777777" w:rsidR="00790DEA" w:rsidRPr="00C36B2F" w:rsidRDefault="002728F6" w:rsidP="00790DEA">
      <w:pPr>
        <w:pStyle w:val="berschrift1"/>
        <w:rPr>
          <w:rFonts w:ascii="Verdana" w:hAnsi="Verdana"/>
          <w:sz w:val="22"/>
        </w:rPr>
      </w:pPr>
      <w:r w:rsidRPr="00C36B2F">
        <w:rPr>
          <w:rFonts w:ascii="Verdana" w:hAnsi="Verdana"/>
          <w:sz w:val="22"/>
        </w:rPr>
        <w:t>Prozessbeschreibung</w:t>
      </w:r>
    </w:p>
    <w:p w14:paraId="6446B877" w14:textId="19737219" w:rsidR="00950A18" w:rsidRPr="00C36B2F" w:rsidRDefault="00950A18" w:rsidP="00FD036E">
      <w:pPr>
        <w:spacing w:after="120" w:line="240" w:lineRule="auto"/>
        <w:rPr>
          <w:rFonts w:ascii="Verdana" w:hAnsi="Verdana"/>
          <w:b/>
          <w:sz w:val="20"/>
        </w:rPr>
      </w:pPr>
      <w:r w:rsidRPr="00C36B2F">
        <w:rPr>
          <w:rFonts w:ascii="Verdana" w:hAnsi="Verdana"/>
          <w:b/>
          <w:sz w:val="20"/>
        </w:rPr>
        <w:t>3.1</w:t>
      </w:r>
      <w:r w:rsidRPr="00C36B2F">
        <w:rPr>
          <w:rFonts w:ascii="Verdana" w:hAnsi="Verdana"/>
          <w:b/>
          <w:sz w:val="20"/>
        </w:rPr>
        <w:tab/>
      </w:r>
      <w:r w:rsidR="00C712D1" w:rsidRPr="00C36B2F">
        <w:rPr>
          <w:rFonts w:ascii="Verdana" w:hAnsi="Verdana"/>
          <w:b/>
          <w:sz w:val="20"/>
        </w:rPr>
        <w:t>Grundsätzlicher Schutz von Mitarbeiter- oder Kundendaten</w:t>
      </w:r>
    </w:p>
    <w:p w14:paraId="4EBE6D75" w14:textId="77777777" w:rsidR="00C712D1" w:rsidRPr="00C36B2F" w:rsidRDefault="00C712D1" w:rsidP="00C712D1">
      <w:pPr>
        <w:autoSpaceDE w:val="0"/>
        <w:autoSpaceDN w:val="0"/>
        <w:adjustRightInd w:val="0"/>
        <w:spacing w:after="0" w:line="240" w:lineRule="auto"/>
        <w:jc w:val="left"/>
        <w:rPr>
          <w:rFonts w:ascii="Verdana" w:hAnsi="Verdana" w:cs="Arial"/>
          <w:sz w:val="20"/>
          <w:szCs w:val="24"/>
          <w:lang w:val="de-DE"/>
        </w:rPr>
      </w:pPr>
      <w:r w:rsidRPr="00C36B2F">
        <w:rPr>
          <w:rFonts w:ascii="Verdana" w:hAnsi="Verdana" w:cs="Arial"/>
          <w:sz w:val="20"/>
          <w:szCs w:val="24"/>
          <w:lang w:val="de-DE"/>
        </w:rPr>
        <w:t>Jeder Mitarbeiter ist zur Wahrung des Datengeheimnisses verpflichtet. Er hat dafür zu</w:t>
      </w:r>
    </w:p>
    <w:p w14:paraId="37F0AB02" w14:textId="7DA80CEF" w:rsidR="00C712D1" w:rsidRPr="00C36B2F" w:rsidRDefault="00876FE2" w:rsidP="00C712D1">
      <w:pPr>
        <w:autoSpaceDE w:val="0"/>
        <w:autoSpaceDN w:val="0"/>
        <w:adjustRightInd w:val="0"/>
        <w:spacing w:after="0" w:line="240" w:lineRule="auto"/>
        <w:jc w:val="left"/>
        <w:rPr>
          <w:rFonts w:ascii="Verdana" w:hAnsi="Verdana" w:cs="Arial"/>
          <w:sz w:val="20"/>
          <w:szCs w:val="24"/>
          <w:lang w:val="de-DE"/>
        </w:rPr>
      </w:pPr>
      <w:r w:rsidRPr="00C36B2F">
        <w:rPr>
          <w:rFonts w:ascii="Verdana" w:hAnsi="Verdana" w:cs="Arial"/>
          <w:sz w:val="20"/>
          <w:szCs w:val="24"/>
          <w:lang w:val="de-DE"/>
        </w:rPr>
        <w:t>Sorgen</w:t>
      </w:r>
      <w:r w:rsidR="00C712D1" w:rsidRPr="00C36B2F">
        <w:rPr>
          <w:rFonts w:ascii="Verdana" w:hAnsi="Verdana" w:cs="Arial"/>
          <w:sz w:val="20"/>
          <w:szCs w:val="24"/>
          <w:lang w:val="de-DE"/>
        </w:rPr>
        <w:t>, dass ihm anvertraute Daten und Informationen der Kunden oder Mitarbeiter unter Verschluss gehalten werden.</w:t>
      </w:r>
    </w:p>
    <w:p w14:paraId="36CDA7F6" w14:textId="77777777" w:rsidR="00C712D1" w:rsidRPr="00C36B2F" w:rsidRDefault="00C712D1" w:rsidP="00C712D1">
      <w:pPr>
        <w:autoSpaceDE w:val="0"/>
        <w:autoSpaceDN w:val="0"/>
        <w:adjustRightInd w:val="0"/>
        <w:spacing w:after="0" w:line="240" w:lineRule="auto"/>
        <w:jc w:val="left"/>
        <w:rPr>
          <w:rFonts w:ascii="Verdana" w:hAnsi="Verdana" w:cs="Arial,Bold"/>
          <w:b/>
          <w:bCs/>
          <w:sz w:val="6"/>
          <w:szCs w:val="24"/>
          <w:lang w:val="de-DE"/>
        </w:rPr>
      </w:pPr>
    </w:p>
    <w:p w14:paraId="1035EF33" w14:textId="4FBDE300" w:rsidR="00C712D1" w:rsidRPr="00C36B2F" w:rsidRDefault="00C712D1" w:rsidP="00C712D1">
      <w:pPr>
        <w:autoSpaceDE w:val="0"/>
        <w:autoSpaceDN w:val="0"/>
        <w:adjustRightInd w:val="0"/>
        <w:spacing w:after="0" w:line="240" w:lineRule="auto"/>
        <w:jc w:val="left"/>
        <w:rPr>
          <w:rFonts w:ascii="Verdana" w:hAnsi="Verdana" w:cs="Arial,Bold"/>
          <w:b/>
          <w:bCs/>
          <w:sz w:val="20"/>
          <w:szCs w:val="24"/>
          <w:lang w:val="de-DE"/>
        </w:rPr>
      </w:pPr>
      <w:r w:rsidRPr="00C36B2F">
        <w:rPr>
          <w:rFonts w:ascii="Verdana" w:hAnsi="Verdana" w:cs="Arial,Bold"/>
          <w:b/>
          <w:bCs/>
          <w:sz w:val="20"/>
          <w:szCs w:val="24"/>
          <w:lang w:val="de-DE"/>
        </w:rPr>
        <w:t>Jeder Mitarbeiter ist schriftlich im Arbeitsvertrag auf die gesetzlichen Vorschriften</w:t>
      </w:r>
      <w:r w:rsidR="009B2DDB" w:rsidRPr="00C36B2F">
        <w:rPr>
          <w:rFonts w:ascii="Verdana" w:hAnsi="Verdana" w:cs="Arial,Bold"/>
          <w:b/>
          <w:bCs/>
          <w:sz w:val="20"/>
          <w:szCs w:val="24"/>
          <w:lang w:val="de-DE"/>
        </w:rPr>
        <w:t xml:space="preserve"> hinzuweisen</w:t>
      </w:r>
      <w:r w:rsidRPr="00C36B2F">
        <w:rPr>
          <w:rFonts w:ascii="Verdana" w:hAnsi="Verdana" w:cs="Arial,Bold"/>
          <w:b/>
          <w:bCs/>
          <w:sz w:val="20"/>
          <w:szCs w:val="24"/>
          <w:lang w:val="de-DE"/>
        </w:rPr>
        <w:t>.</w:t>
      </w:r>
    </w:p>
    <w:p w14:paraId="0AB16BCD" w14:textId="77777777" w:rsidR="00C712D1" w:rsidRPr="00C36B2F" w:rsidRDefault="00C712D1" w:rsidP="00C712D1">
      <w:pPr>
        <w:autoSpaceDE w:val="0"/>
        <w:autoSpaceDN w:val="0"/>
        <w:adjustRightInd w:val="0"/>
        <w:spacing w:after="0" w:line="240" w:lineRule="auto"/>
        <w:jc w:val="left"/>
        <w:rPr>
          <w:rFonts w:ascii="Verdana" w:hAnsi="Verdana" w:cs="Arial"/>
          <w:sz w:val="6"/>
          <w:szCs w:val="24"/>
          <w:lang w:val="de-DE"/>
        </w:rPr>
      </w:pPr>
    </w:p>
    <w:p w14:paraId="6446B886" w14:textId="2EC30BFA" w:rsidR="00950A18" w:rsidRPr="00C36B2F" w:rsidRDefault="00C712D1" w:rsidP="00C712D1">
      <w:pPr>
        <w:autoSpaceDE w:val="0"/>
        <w:autoSpaceDN w:val="0"/>
        <w:adjustRightInd w:val="0"/>
        <w:spacing w:after="0" w:line="240" w:lineRule="auto"/>
        <w:jc w:val="left"/>
        <w:rPr>
          <w:rFonts w:ascii="Verdana" w:hAnsi="Verdana"/>
          <w:sz w:val="16"/>
        </w:rPr>
      </w:pPr>
      <w:r w:rsidRPr="00C36B2F">
        <w:rPr>
          <w:rFonts w:ascii="Verdana" w:hAnsi="Verdana" w:cs="Arial"/>
          <w:sz w:val="20"/>
          <w:szCs w:val="24"/>
          <w:lang w:val="de-DE"/>
        </w:rPr>
        <w:t xml:space="preserve">Falls </w:t>
      </w:r>
      <w:r w:rsidR="009B2DDB" w:rsidRPr="00C36B2F">
        <w:rPr>
          <w:rFonts w:ascii="Verdana" w:hAnsi="Verdana" w:cs="Arial"/>
          <w:sz w:val="20"/>
          <w:szCs w:val="24"/>
          <w:lang w:val="de-DE"/>
        </w:rPr>
        <w:t xml:space="preserve">personenbezogene </w:t>
      </w:r>
      <w:r w:rsidRPr="00C36B2F">
        <w:rPr>
          <w:rFonts w:ascii="Verdana" w:hAnsi="Verdana" w:cs="Arial"/>
          <w:sz w:val="20"/>
          <w:szCs w:val="24"/>
          <w:lang w:val="de-DE"/>
        </w:rPr>
        <w:t>Daten an Dritte weitergegeben werden</w:t>
      </w:r>
      <w:r w:rsidR="009B2DDB" w:rsidRPr="00C36B2F">
        <w:rPr>
          <w:rFonts w:ascii="Verdana" w:hAnsi="Verdana" w:cs="Arial"/>
          <w:sz w:val="20"/>
          <w:szCs w:val="24"/>
          <w:lang w:val="de-DE"/>
        </w:rPr>
        <w:t xml:space="preserve"> sollen</w:t>
      </w:r>
      <w:r w:rsidRPr="00C36B2F">
        <w:rPr>
          <w:rFonts w:ascii="Verdana" w:hAnsi="Verdana" w:cs="Arial"/>
          <w:sz w:val="20"/>
          <w:szCs w:val="24"/>
          <w:lang w:val="de-DE"/>
        </w:rPr>
        <w:t xml:space="preserve">, so ist dies erst </w:t>
      </w:r>
      <w:r w:rsidR="009B2DDB" w:rsidRPr="00C36B2F">
        <w:rPr>
          <w:rFonts w:ascii="Verdana" w:hAnsi="Verdana" w:cs="Arial"/>
          <w:sz w:val="20"/>
          <w:szCs w:val="24"/>
          <w:lang w:val="de-DE"/>
        </w:rPr>
        <w:t>nach Abschluss eines Vertrages zur Auftragsdatenverarbeitung z</w:t>
      </w:r>
      <w:r w:rsidRPr="00C36B2F">
        <w:rPr>
          <w:rFonts w:ascii="Verdana" w:hAnsi="Verdana" w:cs="Arial"/>
          <w:sz w:val="20"/>
          <w:szCs w:val="24"/>
          <w:lang w:val="de-DE"/>
        </w:rPr>
        <w:t>ulässig.</w:t>
      </w:r>
      <w:r w:rsidR="008E7C9B" w:rsidRPr="00C36B2F">
        <w:rPr>
          <w:rFonts w:ascii="Verdana" w:hAnsi="Verdana" w:cs="Arial"/>
          <w:sz w:val="20"/>
          <w:szCs w:val="24"/>
          <w:lang w:val="de-DE"/>
        </w:rPr>
        <w:t xml:space="preserve"> Die Datenweitergabe von sensiblen Kundendaten an Unterauftragnehmer darf erst nach Abschluss einer Geheimhaltungs- und Verwendungsbeschränkungsvereinbarung erfolgen.</w:t>
      </w:r>
    </w:p>
    <w:p w14:paraId="6446B887" w14:textId="77777777" w:rsidR="00950A18" w:rsidRPr="00C36B2F" w:rsidRDefault="00950A18" w:rsidP="00950A18">
      <w:pPr>
        <w:spacing w:after="0" w:line="240" w:lineRule="auto"/>
        <w:rPr>
          <w:rFonts w:ascii="Verdana" w:hAnsi="Verdana"/>
          <w:sz w:val="20"/>
        </w:rPr>
      </w:pPr>
    </w:p>
    <w:p w14:paraId="6446B888" w14:textId="4E27EF4C" w:rsidR="00950A18" w:rsidRPr="00C36B2F" w:rsidRDefault="00950A18" w:rsidP="00FD036E">
      <w:pPr>
        <w:spacing w:after="120" w:line="240" w:lineRule="auto"/>
        <w:rPr>
          <w:rFonts w:ascii="Verdana" w:hAnsi="Verdana"/>
          <w:b/>
          <w:sz w:val="20"/>
        </w:rPr>
      </w:pPr>
      <w:r w:rsidRPr="00C36B2F">
        <w:rPr>
          <w:rFonts w:ascii="Verdana" w:hAnsi="Verdana"/>
          <w:b/>
          <w:sz w:val="20"/>
        </w:rPr>
        <w:t>3.2</w:t>
      </w:r>
      <w:r w:rsidRPr="00C36B2F">
        <w:rPr>
          <w:rFonts w:ascii="Verdana" w:hAnsi="Verdana"/>
          <w:b/>
          <w:sz w:val="20"/>
        </w:rPr>
        <w:tab/>
      </w:r>
      <w:r w:rsidR="008E7C9B" w:rsidRPr="00C36B2F">
        <w:rPr>
          <w:rFonts w:ascii="Verdana" w:hAnsi="Verdana"/>
          <w:b/>
          <w:sz w:val="20"/>
        </w:rPr>
        <w:t>Organisatorische Vorgaben für lokale Systeme der Datenverwaltung</w:t>
      </w:r>
    </w:p>
    <w:p w14:paraId="08275D91" w14:textId="77777777" w:rsidR="008E7C9B" w:rsidRPr="00C36B2F" w:rsidRDefault="008E7C9B" w:rsidP="008E7C9B">
      <w:pPr>
        <w:spacing w:after="0" w:line="240" w:lineRule="auto"/>
        <w:rPr>
          <w:rFonts w:ascii="Verdana" w:hAnsi="Verdana"/>
          <w:sz w:val="20"/>
        </w:rPr>
      </w:pPr>
      <w:r w:rsidRPr="00C36B2F">
        <w:rPr>
          <w:rFonts w:ascii="Verdana" w:hAnsi="Verdana"/>
          <w:sz w:val="20"/>
        </w:rPr>
        <w:t>Für die Sicherheit von nicht in Netzwerken eingebundenen lokalen EDV-Systemen, wie</w:t>
      </w:r>
    </w:p>
    <w:p w14:paraId="693D3B92" w14:textId="2E359DE9" w:rsidR="008E7C9B" w:rsidRPr="00C36B2F" w:rsidRDefault="008E7C9B" w:rsidP="008E7C9B">
      <w:pPr>
        <w:spacing w:after="0" w:line="240" w:lineRule="auto"/>
        <w:rPr>
          <w:rFonts w:ascii="Verdana" w:hAnsi="Verdana"/>
          <w:sz w:val="20"/>
        </w:rPr>
      </w:pPr>
      <w:r w:rsidRPr="00C36B2F">
        <w:rPr>
          <w:rFonts w:ascii="Verdana" w:hAnsi="Verdana"/>
          <w:sz w:val="20"/>
        </w:rPr>
        <w:t xml:space="preserve">z.B. Notebooks oder </w:t>
      </w:r>
      <w:r w:rsidR="009B2DDB" w:rsidRPr="00C36B2F">
        <w:rPr>
          <w:rFonts w:ascii="Verdana" w:hAnsi="Verdana"/>
          <w:sz w:val="20"/>
        </w:rPr>
        <w:t>Smartphones</w:t>
      </w:r>
      <w:r w:rsidRPr="00C36B2F">
        <w:rPr>
          <w:rFonts w:ascii="Verdana" w:hAnsi="Verdana"/>
          <w:sz w:val="20"/>
        </w:rPr>
        <w:t xml:space="preserve">, ist jeder Anwender </w:t>
      </w:r>
      <w:r w:rsidR="009B2DDB" w:rsidRPr="00C36B2F">
        <w:rPr>
          <w:rFonts w:ascii="Verdana" w:hAnsi="Verdana"/>
          <w:sz w:val="20"/>
        </w:rPr>
        <w:t>wie folgt</w:t>
      </w:r>
      <w:r w:rsidRPr="00C36B2F">
        <w:rPr>
          <w:rFonts w:ascii="Verdana" w:hAnsi="Verdana"/>
          <w:sz w:val="20"/>
        </w:rPr>
        <w:t xml:space="preserve"> verantwortlich.</w:t>
      </w:r>
    </w:p>
    <w:p w14:paraId="6D233D35" w14:textId="77777777" w:rsidR="008E7C9B" w:rsidRPr="00C36B2F" w:rsidRDefault="008E7C9B" w:rsidP="008E7C9B">
      <w:pPr>
        <w:spacing w:after="0" w:line="240" w:lineRule="auto"/>
        <w:rPr>
          <w:rFonts w:ascii="Verdana" w:hAnsi="Verdana"/>
          <w:sz w:val="20"/>
        </w:rPr>
      </w:pPr>
      <w:r w:rsidRPr="00C36B2F">
        <w:rPr>
          <w:rFonts w:ascii="Verdana" w:hAnsi="Verdana"/>
          <w:sz w:val="20"/>
        </w:rPr>
        <w:t>Befinden sich auf diesen Geräten oder auf Wechselmedien zur Datenspeicherung</w:t>
      </w:r>
    </w:p>
    <w:p w14:paraId="7BF00D0A" w14:textId="77777777" w:rsidR="008E7C9B" w:rsidRPr="00C36B2F" w:rsidRDefault="008E7C9B" w:rsidP="008E7C9B">
      <w:pPr>
        <w:spacing w:after="0" w:line="240" w:lineRule="auto"/>
        <w:rPr>
          <w:rFonts w:ascii="Verdana" w:hAnsi="Verdana"/>
          <w:sz w:val="20"/>
        </w:rPr>
      </w:pPr>
      <w:r w:rsidRPr="00C36B2F">
        <w:rPr>
          <w:rFonts w:ascii="Verdana" w:hAnsi="Verdana"/>
          <w:sz w:val="20"/>
        </w:rPr>
        <w:t>personenbezogene Daten von Mitarbeitern oder Kunden, so sind folgende</w:t>
      </w:r>
    </w:p>
    <w:p w14:paraId="43314353" w14:textId="77777777" w:rsidR="008E7C9B" w:rsidRPr="00C36B2F" w:rsidRDefault="008E7C9B" w:rsidP="008E7C9B">
      <w:pPr>
        <w:spacing w:after="0" w:line="240" w:lineRule="auto"/>
        <w:rPr>
          <w:rFonts w:ascii="Verdana" w:hAnsi="Verdana"/>
          <w:sz w:val="20"/>
        </w:rPr>
      </w:pPr>
      <w:r w:rsidRPr="00C36B2F">
        <w:rPr>
          <w:rFonts w:ascii="Verdana" w:hAnsi="Verdana"/>
          <w:sz w:val="20"/>
        </w:rPr>
        <w:t>Mindestanforderungen umzusetzen, damit Daten nicht in fremde Hände gelangen:</w:t>
      </w:r>
    </w:p>
    <w:p w14:paraId="53F0A962" w14:textId="75E30146" w:rsidR="008E7C9B" w:rsidRPr="00C36B2F" w:rsidRDefault="008E7C9B" w:rsidP="008E7C9B">
      <w:pPr>
        <w:spacing w:after="0" w:line="240" w:lineRule="auto"/>
        <w:rPr>
          <w:rFonts w:ascii="Verdana" w:hAnsi="Verdana"/>
          <w:sz w:val="20"/>
        </w:rPr>
      </w:pPr>
      <w:r w:rsidRPr="00C36B2F">
        <w:rPr>
          <w:rFonts w:ascii="Verdana" w:hAnsi="Verdana"/>
          <w:sz w:val="20"/>
        </w:rPr>
        <w:t>-  Ein Zugriffsschutz dieser Datenbereiche oder des Systems ist einzurichten.</w:t>
      </w:r>
    </w:p>
    <w:p w14:paraId="36EECE0F" w14:textId="1B3C5DB1" w:rsidR="008E7C9B" w:rsidRPr="00C36B2F" w:rsidRDefault="008E7C9B" w:rsidP="008E7C9B">
      <w:pPr>
        <w:spacing w:after="0" w:line="240" w:lineRule="auto"/>
        <w:rPr>
          <w:rFonts w:ascii="Verdana" w:hAnsi="Verdana"/>
          <w:sz w:val="20"/>
        </w:rPr>
      </w:pPr>
      <w:r w:rsidRPr="00C36B2F">
        <w:rPr>
          <w:rFonts w:ascii="Verdana" w:hAnsi="Verdana"/>
          <w:sz w:val="20"/>
        </w:rPr>
        <w:t xml:space="preserve">- EDV-Systeme oder Medien dürfen im Zustand mit „freiem Zugriff“ nicht unbeaufsichtigt </w:t>
      </w:r>
      <w:r w:rsidRPr="00C36B2F">
        <w:rPr>
          <w:rFonts w:ascii="Verdana" w:hAnsi="Verdana"/>
          <w:sz w:val="20"/>
        </w:rPr>
        <w:br/>
        <w:t xml:space="preserve">   bleiben.</w:t>
      </w:r>
    </w:p>
    <w:p w14:paraId="60BCCDAD" w14:textId="097DD429" w:rsidR="008E7C9B" w:rsidRPr="00C36B2F" w:rsidRDefault="008E7C9B" w:rsidP="008E7C9B">
      <w:pPr>
        <w:spacing w:after="0" w:line="240" w:lineRule="auto"/>
        <w:rPr>
          <w:rFonts w:ascii="Verdana" w:hAnsi="Verdana"/>
          <w:sz w:val="20"/>
        </w:rPr>
      </w:pPr>
      <w:r w:rsidRPr="00C36B2F">
        <w:rPr>
          <w:rFonts w:ascii="Verdana" w:hAnsi="Verdana"/>
          <w:sz w:val="20"/>
        </w:rPr>
        <w:t>-  Der Verlust von EDV-Systemen oder Medien mit personenbezogenen Daten ist dem</w:t>
      </w:r>
    </w:p>
    <w:p w14:paraId="462B495A" w14:textId="3B40D7CD" w:rsidR="008E7C9B" w:rsidRPr="00C36B2F" w:rsidRDefault="008E7C9B" w:rsidP="008E7C9B">
      <w:pPr>
        <w:spacing w:after="0" w:line="240" w:lineRule="auto"/>
        <w:rPr>
          <w:rFonts w:ascii="Verdana" w:hAnsi="Verdana"/>
          <w:sz w:val="20"/>
        </w:rPr>
      </w:pPr>
      <w:r w:rsidRPr="00C36B2F">
        <w:rPr>
          <w:rFonts w:ascii="Verdana" w:hAnsi="Verdana"/>
          <w:sz w:val="20"/>
        </w:rPr>
        <w:t xml:space="preserve">   Vorgesetzten unverzüglich anzuzeigen.</w:t>
      </w:r>
    </w:p>
    <w:p w14:paraId="664B6431" w14:textId="0171CBD1" w:rsidR="008E7C9B" w:rsidRPr="00C36B2F" w:rsidRDefault="008E7C9B" w:rsidP="008E7C9B">
      <w:pPr>
        <w:spacing w:after="0" w:line="240" w:lineRule="auto"/>
        <w:rPr>
          <w:rFonts w:ascii="Verdana" w:hAnsi="Verdana"/>
          <w:sz w:val="20"/>
        </w:rPr>
      </w:pPr>
      <w:r w:rsidRPr="00C36B2F">
        <w:rPr>
          <w:rFonts w:ascii="Verdana" w:hAnsi="Verdana"/>
          <w:sz w:val="20"/>
        </w:rPr>
        <w:t>-  Die Entsorgung von nicht mehr gebrauchsfähigen oder aus sonstigen Gründen nicht</w:t>
      </w:r>
    </w:p>
    <w:p w14:paraId="754FA3FC" w14:textId="746C559A" w:rsidR="008E7C9B" w:rsidRPr="00C36B2F" w:rsidRDefault="008E7C9B" w:rsidP="008E7C9B">
      <w:pPr>
        <w:spacing w:after="0" w:line="240" w:lineRule="auto"/>
        <w:rPr>
          <w:rFonts w:ascii="Verdana" w:hAnsi="Verdana"/>
          <w:sz w:val="20"/>
        </w:rPr>
      </w:pPr>
      <w:r w:rsidRPr="00C36B2F">
        <w:rPr>
          <w:rFonts w:ascii="Verdana" w:hAnsi="Verdana"/>
          <w:sz w:val="20"/>
        </w:rPr>
        <w:t xml:space="preserve">   mehr genutzten EDV-Systemen oder Medien darf nur durch den IT Verantwortlichen</w:t>
      </w:r>
    </w:p>
    <w:p w14:paraId="4F0CB9CB" w14:textId="7B1CEF9A" w:rsidR="008E7C9B" w:rsidRPr="00C36B2F" w:rsidRDefault="008E7C9B" w:rsidP="008E7C9B">
      <w:pPr>
        <w:spacing w:after="0" w:line="240" w:lineRule="auto"/>
        <w:rPr>
          <w:rFonts w:ascii="Verdana" w:hAnsi="Verdana"/>
          <w:sz w:val="20"/>
        </w:rPr>
      </w:pPr>
      <w:r w:rsidRPr="00C36B2F">
        <w:rPr>
          <w:rFonts w:ascii="Verdana" w:hAnsi="Verdana"/>
          <w:sz w:val="20"/>
        </w:rPr>
        <w:t xml:space="preserve">   oder auf dessen Anweisung erfolgen. </w:t>
      </w:r>
    </w:p>
    <w:p w14:paraId="6446B890" w14:textId="364087EC" w:rsidR="00950A18" w:rsidRPr="00C36B2F" w:rsidRDefault="00950A18" w:rsidP="008E7C9B">
      <w:pPr>
        <w:spacing w:after="0" w:line="240" w:lineRule="auto"/>
        <w:rPr>
          <w:rFonts w:ascii="Verdana" w:hAnsi="Verdana"/>
          <w:sz w:val="20"/>
        </w:rPr>
      </w:pPr>
      <w:r w:rsidRPr="00C36B2F">
        <w:rPr>
          <w:rFonts w:ascii="Verdana" w:hAnsi="Verdana"/>
          <w:sz w:val="20"/>
        </w:rPr>
        <w:t> </w:t>
      </w:r>
    </w:p>
    <w:p w14:paraId="657B87A3" w14:textId="77777777" w:rsidR="00DA6771" w:rsidRPr="00C36B2F" w:rsidRDefault="00DA6771" w:rsidP="00FD036E">
      <w:pPr>
        <w:spacing w:after="120" w:line="240" w:lineRule="auto"/>
        <w:rPr>
          <w:rFonts w:ascii="Verdana" w:hAnsi="Verdana"/>
          <w:b/>
          <w:sz w:val="20"/>
        </w:rPr>
      </w:pPr>
    </w:p>
    <w:p w14:paraId="4F0F6CA7" w14:textId="77777777" w:rsidR="00DA6771" w:rsidRPr="00C36B2F" w:rsidRDefault="00DA6771" w:rsidP="00FD036E">
      <w:pPr>
        <w:spacing w:after="120" w:line="240" w:lineRule="auto"/>
        <w:rPr>
          <w:rFonts w:ascii="Verdana" w:hAnsi="Verdana"/>
          <w:b/>
          <w:sz w:val="20"/>
        </w:rPr>
      </w:pPr>
    </w:p>
    <w:p w14:paraId="1DC826D9" w14:textId="77777777" w:rsidR="00DA6771" w:rsidRPr="00C36B2F" w:rsidRDefault="00DA6771" w:rsidP="00FD036E">
      <w:pPr>
        <w:spacing w:after="120" w:line="240" w:lineRule="auto"/>
        <w:rPr>
          <w:rFonts w:ascii="Verdana" w:hAnsi="Verdana"/>
          <w:b/>
          <w:sz w:val="20"/>
        </w:rPr>
      </w:pPr>
    </w:p>
    <w:p w14:paraId="5BE1027C" w14:textId="77777777" w:rsidR="009B2DDB" w:rsidRPr="00C36B2F" w:rsidRDefault="009B2DDB">
      <w:pPr>
        <w:jc w:val="left"/>
        <w:rPr>
          <w:rFonts w:ascii="Verdana" w:hAnsi="Verdana"/>
          <w:b/>
          <w:sz w:val="20"/>
        </w:rPr>
      </w:pPr>
      <w:r w:rsidRPr="00C36B2F">
        <w:rPr>
          <w:rFonts w:ascii="Verdana" w:hAnsi="Verdana"/>
          <w:b/>
          <w:sz w:val="20"/>
        </w:rPr>
        <w:br w:type="page"/>
      </w:r>
    </w:p>
    <w:p w14:paraId="6446B891" w14:textId="0BAF3716" w:rsidR="00477B92" w:rsidRPr="00C36B2F" w:rsidRDefault="00477B92" w:rsidP="00FD036E">
      <w:pPr>
        <w:spacing w:after="120" w:line="240" w:lineRule="auto"/>
        <w:rPr>
          <w:rFonts w:ascii="Verdana" w:hAnsi="Verdana"/>
          <w:b/>
          <w:sz w:val="20"/>
        </w:rPr>
      </w:pPr>
      <w:r w:rsidRPr="00C36B2F">
        <w:rPr>
          <w:rFonts w:ascii="Verdana" w:hAnsi="Verdana"/>
          <w:b/>
          <w:sz w:val="20"/>
        </w:rPr>
        <w:lastRenderedPageBreak/>
        <w:t>3.3</w:t>
      </w:r>
      <w:r w:rsidRPr="00C36B2F">
        <w:rPr>
          <w:rFonts w:ascii="Verdana" w:hAnsi="Verdana"/>
          <w:b/>
          <w:sz w:val="20"/>
        </w:rPr>
        <w:tab/>
      </w:r>
      <w:r w:rsidR="00123355" w:rsidRPr="00C36B2F">
        <w:rPr>
          <w:rFonts w:ascii="Verdana" w:hAnsi="Verdana"/>
          <w:b/>
          <w:sz w:val="20"/>
        </w:rPr>
        <w:t>Schutz, Sicherung und Aufbewahrung elektronisch gespeicherter Daten</w:t>
      </w:r>
    </w:p>
    <w:p w14:paraId="0BFD2D4F" w14:textId="7DB2A4EB" w:rsidR="00DA6771" w:rsidRPr="00C36B2F" w:rsidRDefault="00DA6771" w:rsidP="00DA6771">
      <w:p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Alle im Unternehmen MEBATRON befindlichen Computer</w:t>
      </w:r>
      <w:r w:rsidR="009B2DDB" w:rsidRPr="00C36B2F">
        <w:rPr>
          <w:rFonts w:ascii="Verdana" w:hAnsi="Verdana"/>
          <w:sz w:val="20"/>
          <w:szCs w:val="20"/>
        </w:rPr>
        <w:t xml:space="preserve"> mit Zugriff auf das Firmennetzwerk (Ausnahmen z.B. </w:t>
      </w:r>
      <w:r w:rsidRPr="00C36B2F">
        <w:rPr>
          <w:rFonts w:ascii="Verdana" w:hAnsi="Verdana"/>
          <w:sz w:val="20"/>
          <w:szCs w:val="20"/>
        </w:rPr>
        <w:t>Computer, die im Fertigungsbereich zur Programmierung, Steuerung</w:t>
      </w:r>
      <w:r w:rsidR="009B2DDB" w:rsidRPr="00C36B2F">
        <w:rPr>
          <w:rFonts w:ascii="Verdana" w:hAnsi="Verdana"/>
          <w:sz w:val="20"/>
          <w:szCs w:val="20"/>
        </w:rPr>
        <w:t xml:space="preserve"> </w:t>
      </w:r>
      <w:r w:rsidRPr="00C36B2F">
        <w:rPr>
          <w:rFonts w:ascii="Verdana" w:hAnsi="Verdana"/>
          <w:sz w:val="20"/>
          <w:szCs w:val="20"/>
        </w:rPr>
        <w:t xml:space="preserve">von </w:t>
      </w:r>
      <w:r w:rsidR="009B2DDB" w:rsidRPr="00C36B2F">
        <w:rPr>
          <w:rFonts w:ascii="Verdana" w:hAnsi="Verdana"/>
          <w:sz w:val="20"/>
          <w:szCs w:val="20"/>
        </w:rPr>
        <w:t xml:space="preserve">Maschinen oder </w:t>
      </w:r>
      <w:r w:rsidRPr="00C36B2F">
        <w:rPr>
          <w:rFonts w:ascii="Verdana" w:hAnsi="Verdana"/>
          <w:sz w:val="20"/>
          <w:szCs w:val="20"/>
        </w:rPr>
        <w:t>Betriebseinrichtungen verwendet werden</w:t>
      </w:r>
      <w:r w:rsidR="009B2DDB" w:rsidRPr="00C36B2F">
        <w:rPr>
          <w:rFonts w:ascii="Verdana" w:hAnsi="Verdana"/>
          <w:sz w:val="20"/>
          <w:szCs w:val="20"/>
        </w:rPr>
        <w:t>)</w:t>
      </w:r>
      <w:r w:rsidRPr="00C36B2F">
        <w:rPr>
          <w:rFonts w:ascii="Verdana" w:hAnsi="Verdana"/>
          <w:sz w:val="20"/>
          <w:szCs w:val="20"/>
        </w:rPr>
        <w:t xml:space="preserve">, besitzen einen Passwortschutz. </w:t>
      </w:r>
    </w:p>
    <w:p w14:paraId="66808A7E" w14:textId="708BB186" w:rsidR="00DA6771" w:rsidRPr="00C36B2F" w:rsidRDefault="00DA6771" w:rsidP="00DA6771">
      <w:pPr>
        <w:spacing w:after="0" w:line="240" w:lineRule="auto"/>
        <w:rPr>
          <w:rFonts w:ascii="Verdana" w:hAnsi="Verdana"/>
          <w:sz w:val="20"/>
        </w:rPr>
      </w:pPr>
      <w:r w:rsidRPr="00C36B2F">
        <w:rPr>
          <w:rFonts w:ascii="Verdana" w:hAnsi="Verdana"/>
          <w:sz w:val="20"/>
        </w:rPr>
        <w:t xml:space="preserve">Für den Betrieb von Netzwerksystemen wird ein interner IT-Verantwortlicher benannt. Ein externer EDV-Systemadministrator wird vertraglich zur Sicherstellung der </w:t>
      </w:r>
      <w:r w:rsidRPr="00C36B2F">
        <w:rPr>
          <w:rFonts w:ascii="Verdana" w:hAnsi="Verdana"/>
          <w:sz w:val="20"/>
          <w:szCs w:val="20"/>
        </w:rPr>
        <w:t xml:space="preserve">technischen Betreuung des Firmennetzwerkes, des Servers und des ERP-Systems zur Gewährleistung eines störungsfreien Betriebes </w:t>
      </w:r>
      <w:r w:rsidRPr="00C36B2F">
        <w:rPr>
          <w:rFonts w:ascii="Verdana" w:hAnsi="Verdana"/>
          <w:sz w:val="20"/>
        </w:rPr>
        <w:t xml:space="preserve">vertraglich verpflichtet. </w:t>
      </w:r>
    </w:p>
    <w:p w14:paraId="05327F92" w14:textId="77777777" w:rsidR="00DA6771" w:rsidRPr="00C36B2F" w:rsidRDefault="00DA6771" w:rsidP="00DA6771">
      <w:pPr>
        <w:spacing w:after="0" w:line="240" w:lineRule="auto"/>
        <w:rPr>
          <w:rFonts w:ascii="Verdana" w:hAnsi="Verdana"/>
          <w:sz w:val="6"/>
        </w:rPr>
      </w:pPr>
    </w:p>
    <w:p w14:paraId="7E69C7CB" w14:textId="068FC4A2" w:rsidR="00DA6771" w:rsidRPr="00C36B2F" w:rsidRDefault="00DA6771" w:rsidP="00DA6771">
      <w:p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 xml:space="preserve">Die Administration des Netzwerkes sowie die Vergabe von Zugriffsberechtigungen auf den Server, das Internet, das Warenwirtschaftsprogramm und den E-Mail Verkehr erfolgt nach Vorgabe der Geschäftsführung ebenso durch den externen Vertragspartner. Bei diesem sind auch alle </w:t>
      </w:r>
      <w:r w:rsidR="00AD2073" w:rsidRPr="00C36B2F">
        <w:rPr>
          <w:rFonts w:ascii="Verdana" w:hAnsi="Verdana"/>
          <w:sz w:val="20"/>
          <w:szCs w:val="20"/>
        </w:rPr>
        <w:t xml:space="preserve">notwendigen </w:t>
      </w:r>
      <w:r w:rsidRPr="00C36B2F">
        <w:rPr>
          <w:rFonts w:ascii="Verdana" w:hAnsi="Verdana"/>
          <w:sz w:val="20"/>
          <w:szCs w:val="20"/>
        </w:rPr>
        <w:t>Passwörter hinterlegt</w:t>
      </w:r>
      <w:r w:rsidR="00AD2073" w:rsidRPr="00C36B2F">
        <w:rPr>
          <w:rFonts w:ascii="Verdana" w:hAnsi="Verdana"/>
          <w:sz w:val="20"/>
          <w:szCs w:val="20"/>
        </w:rPr>
        <w:t>, ausgenommen der Passwörter personenbezogener Domänenuser (diese kennen nur die User selbst)</w:t>
      </w:r>
      <w:r w:rsidRPr="00C36B2F">
        <w:rPr>
          <w:rFonts w:ascii="Verdana" w:hAnsi="Verdana"/>
          <w:sz w:val="20"/>
          <w:szCs w:val="20"/>
        </w:rPr>
        <w:t xml:space="preserve">. </w:t>
      </w:r>
      <w:r w:rsidR="00D40E54" w:rsidRPr="00C36B2F">
        <w:rPr>
          <w:rFonts w:ascii="Verdana" w:hAnsi="Verdana"/>
          <w:sz w:val="20"/>
          <w:szCs w:val="20"/>
        </w:rPr>
        <w:br/>
      </w:r>
    </w:p>
    <w:p w14:paraId="3BB4F257" w14:textId="407A736B" w:rsidR="00DA6771" w:rsidRPr="00C36B2F" w:rsidRDefault="00DA6771" w:rsidP="00DA6771">
      <w:pPr>
        <w:spacing w:after="60"/>
        <w:jc w:val="left"/>
        <w:rPr>
          <w:rFonts w:ascii="Verdana" w:hAnsi="Verdana"/>
          <w:sz w:val="20"/>
          <w:szCs w:val="20"/>
        </w:rPr>
      </w:pPr>
      <w:r w:rsidRPr="00C36B2F">
        <w:rPr>
          <w:rFonts w:ascii="Verdana" w:hAnsi="Verdana"/>
          <w:sz w:val="20"/>
          <w:szCs w:val="20"/>
        </w:rPr>
        <w:t xml:space="preserve">Für die Datensicherung des Servers </w:t>
      </w:r>
      <w:r w:rsidR="00AD2073" w:rsidRPr="00C36B2F">
        <w:rPr>
          <w:rFonts w:ascii="Verdana" w:hAnsi="Verdana"/>
          <w:sz w:val="20"/>
          <w:szCs w:val="20"/>
        </w:rPr>
        <w:t>dient</w:t>
      </w:r>
      <w:r w:rsidRPr="00C36B2F">
        <w:rPr>
          <w:rFonts w:ascii="Verdana" w:hAnsi="Verdana"/>
          <w:sz w:val="20"/>
          <w:szCs w:val="20"/>
        </w:rPr>
        <w:t xml:space="preserve"> ein dedizierter Backup Server (Veeam)</w:t>
      </w:r>
      <w:r w:rsidR="00AD2073" w:rsidRPr="00C36B2F">
        <w:rPr>
          <w:rFonts w:ascii="Verdana" w:hAnsi="Verdana"/>
          <w:sz w:val="20"/>
          <w:szCs w:val="20"/>
        </w:rPr>
        <w:t>,</w:t>
      </w:r>
      <w:r w:rsidRPr="00C36B2F">
        <w:rPr>
          <w:rFonts w:ascii="Verdana" w:hAnsi="Verdana"/>
          <w:sz w:val="20"/>
          <w:szCs w:val="20"/>
        </w:rPr>
        <w:t xml:space="preserve"> </w:t>
      </w:r>
      <w:r w:rsidR="00AD2073" w:rsidRPr="00C36B2F">
        <w:rPr>
          <w:rFonts w:ascii="Verdana" w:hAnsi="Verdana"/>
          <w:sz w:val="20"/>
          <w:szCs w:val="20"/>
        </w:rPr>
        <w:t>ein</w:t>
      </w:r>
      <w:r w:rsidRPr="00C36B2F">
        <w:rPr>
          <w:rFonts w:ascii="Verdana" w:hAnsi="Verdana"/>
          <w:sz w:val="20"/>
          <w:szCs w:val="20"/>
        </w:rPr>
        <w:t xml:space="preserve"> iSCSI Storage (QNAP) in der IT-Struktur</w:t>
      </w:r>
      <w:r w:rsidR="00AD2073" w:rsidRPr="00C36B2F">
        <w:rPr>
          <w:rFonts w:ascii="Verdana" w:hAnsi="Verdana"/>
          <w:sz w:val="20"/>
          <w:szCs w:val="20"/>
        </w:rPr>
        <w:t xml:space="preserve"> sowie ein verschlüsseltes VEEAM Cloud-Backup außerhalb der Firma</w:t>
      </w:r>
      <w:r w:rsidRPr="00C36B2F">
        <w:rPr>
          <w:rFonts w:ascii="Verdana" w:hAnsi="Verdana"/>
          <w:sz w:val="20"/>
          <w:szCs w:val="20"/>
        </w:rPr>
        <w:t>.</w:t>
      </w:r>
    </w:p>
    <w:p w14:paraId="4D4D2A1E" w14:textId="4BE95910" w:rsidR="00DA6771" w:rsidRPr="00C36B2F" w:rsidRDefault="00DA6771" w:rsidP="00DA6771">
      <w:pPr>
        <w:spacing w:after="60"/>
        <w:jc w:val="left"/>
        <w:rPr>
          <w:rFonts w:ascii="Verdana" w:hAnsi="Verdana"/>
          <w:sz w:val="20"/>
          <w:szCs w:val="20"/>
        </w:rPr>
      </w:pPr>
      <w:r w:rsidRPr="00C36B2F">
        <w:rPr>
          <w:rFonts w:ascii="Verdana" w:hAnsi="Verdana"/>
          <w:sz w:val="20"/>
          <w:szCs w:val="20"/>
        </w:rPr>
        <w:t>Die Sicherung erfolgt mit Veeam Backup and Replication per zeitgesteuertem Task, es wird an folgenden Tagen/Uhrzeiten gesichert:</w:t>
      </w:r>
    </w:p>
    <w:p w14:paraId="5D9BDBB3" w14:textId="77777777" w:rsidR="00A654BB" w:rsidRPr="00C36B2F" w:rsidRDefault="00A654BB" w:rsidP="00DA6771">
      <w:pPr>
        <w:spacing w:after="60"/>
        <w:jc w:val="left"/>
        <w:rPr>
          <w:rFonts w:ascii="Verdana" w:hAnsi="Verdana"/>
          <w:sz w:val="20"/>
          <w:szCs w:val="20"/>
        </w:rPr>
      </w:pPr>
    </w:p>
    <w:p w14:paraId="0845D446" w14:textId="34AAA271" w:rsidR="00A654BB" w:rsidRPr="00C36B2F" w:rsidRDefault="00A654BB" w:rsidP="00A654BB">
      <w:pPr>
        <w:spacing w:after="60"/>
        <w:jc w:val="left"/>
        <w:rPr>
          <w:rFonts w:ascii="Verdana" w:hAnsi="Verdana"/>
          <w:sz w:val="20"/>
          <w:szCs w:val="20"/>
        </w:rPr>
      </w:pPr>
      <w:r w:rsidRPr="00C36B2F">
        <w:rPr>
          <w:rFonts w:ascii="Verdana" w:hAnsi="Verdana"/>
          <w:sz w:val="20"/>
          <w:szCs w:val="20"/>
        </w:rPr>
        <w:t>1.</w:t>
      </w:r>
      <w:r w:rsidRPr="00C36B2F">
        <w:rPr>
          <w:rFonts w:ascii="Verdana" w:hAnsi="Verdana"/>
          <w:sz w:val="20"/>
          <w:szCs w:val="20"/>
        </w:rPr>
        <w:tab/>
        <w:t>tägliche inkrementelle Sicherung lokal auf die Backupserver Festplatten</w:t>
      </w:r>
    </w:p>
    <w:p w14:paraId="79ED2FCF" w14:textId="5603979D" w:rsidR="00A654BB" w:rsidRPr="00C36B2F" w:rsidRDefault="00A654BB" w:rsidP="00AD2073">
      <w:pPr>
        <w:spacing w:after="60"/>
        <w:ind w:left="705" w:hanging="705"/>
        <w:jc w:val="left"/>
        <w:rPr>
          <w:rFonts w:ascii="Verdana" w:hAnsi="Verdana"/>
          <w:sz w:val="20"/>
          <w:szCs w:val="20"/>
        </w:rPr>
      </w:pPr>
      <w:r w:rsidRPr="00C36B2F">
        <w:rPr>
          <w:rFonts w:ascii="Verdana" w:hAnsi="Verdana"/>
          <w:sz w:val="20"/>
          <w:szCs w:val="20"/>
        </w:rPr>
        <w:t>2.</w:t>
      </w:r>
      <w:r w:rsidRPr="00C36B2F">
        <w:rPr>
          <w:rFonts w:ascii="Verdana" w:hAnsi="Verdana"/>
          <w:sz w:val="20"/>
          <w:szCs w:val="20"/>
        </w:rPr>
        <w:tab/>
        <w:t>nach dem täglichen inkrementellen Backup werden diese Änderungen auch</w:t>
      </w:r>
      <w:r w:rsidR="00AD2073" w:rsidRPr="00C36B2F">
        <w:rPr>
          <w:rFonts w:ascii="Verdana" w:hAnsi="Verdana"/>
          <w:sz w:val="20"/>
          <w:szCs w:val="20"/>
        </w:rPr>
        <w:t xml:space="preserve"> </w:t>
      </w:r>
      <w:r w:rsidRPr="00C36B2F">
        <w:rPr>
          <w:rFonts w:ascii="Verdana" w:hAnsi="Verdana"/>
          <w:sz w:val="20"/>
          <w:szCs w:val="20"/>
        </w:rPr>
        <w:t xml:space="preserve">in die </w:t>
      </w:r>
      <w:r w:rsidR="00AD2073" w:rsidRPr="00C36B2F">
        <w:rPr>
          <w:rFonts w:ascii="Verdana" w:hAnsi="Verdana"/>
          <w:sz w:val="20"/>
          <w:szCs w:val="20"/>
        </w:rPr>
        <w:br/>
        <w:t xml:space="preserve">VEEAM - </w:t>
      </w:r>
      <w:r w:rsidRPr="00C36B2F">
        <w:rPr>
          <w:rFonts w:ascii="Verdana" w:hAnsi="Verdana"/>
          <w:sz w:val="20"/>
          <w:szCs w:val="20"/>
        </w:rPr>
        <w:t xml:space="preserve">Cloud </w:t>
      </w:r>
      <w:r w:rsidR="00AD2073" w:rsidRPr="00C36B2F">
        <w:rPr>
          <w:rFonts w:ascii="Verdana" w:hAnsi="Verdana"/>
          <w:sz w:val="20"/>
          <w:szCs w:val="20"/>
        </w:rPr>
        <w:t>synchronisiert</w:t>
      </w:r>
    </w:p>
    <w:p w14:paraId="552413D3" w14:textId="5A56BE7B" w:rsidR="00A654BB" w:rsidRPr="00C36B2F" w:rsidRDefault="00A654BB" w:rsidP="00A654BB">
      <w:pPr>
        <w:spacing w:after="60"/>
        <w:jc w:val="left"/>
        <w:rPr>
          <w:rFonts w:ascii="Verdana" w:hAnsi="Verdana"/>
          <w:sz w:val="20"/>
          <w:szCs w:val="20"/>
        </w:rPr>
      </w:pPr>
      <w:r w:rsidRPr="00C36B2F">
        <w:rPr>
          <w:rFonts w:ascii="Verdana" w:hAnsi="Verdana"/>
          <w:sz w:val="20"/>
          <w:szCs w:val="20"/>
        </w:rPr>
        <w:t>3.</w:t>
      </w:r>
      <w:r w:rsidRPr="00C36B2F">
        <w:rPr>
          <w:rFonts w:ascii="Verdana" w:hAnsi="Verdana"/>
          <w:sz w:val="20"/>
          <w:szCs w:val="20"/>
        </w:rPr>
        <w:tab/>
        <w:t xml:space="preserve">wöchentliches Vollbackup auf die QNAP </w:t>
      </w:r>
      <w:r w:rsidR="00AD2073" w:rsidRPr="00C36B2F">
        <w:rPr>
          <w:rFonts w:ascii="Verdana" w:hAnsi="Verdana"/>
          <w:sz w:val="20"/>
          <w:szCs w:val="20"/>
        </w:rPr>
        <w:t>(jeweils am Wochenende)</w:t>
      </w:r>
    </w:p>
    <w:p w14:paraId="55E57F43" w14:textId="77777777" w:rsidR="00A654BB" w:rsidRPr="00C36B2F" w:rsidRDefault="00A654BB" w:rsidP="00A654BB">
      <w:pPr>
        <w:spacing w:after="60"/>
        <w:jc w:val="left"/>
        <w:rPr>
          <w:rFonts w:ascii="Verdana" w:hAnsi="Verdana"/>
          <w:sz w:val="20"/>
          <w:szCs w:val="20"/>
        </w:rPr>
      </w:pPr>
    </w:p>
    <w:p w14:paraId="2A4FEEF4" w14:textId="2B9F4E1A" w:rsidR="00DA6771" w:rsidRPr="00C36B2F" w:rsidRDefault="00DA6771" w:rsidP="00AD2073">
      <w:pPr>
        <w:spacing w:after="60"/>
        <w:jc w:val="left"/>
        <w:rPr>
          <w:rFonts w:ascii="Verdana" w:hAnsi="Verdana"/>
          <w:sz w:val="20"/>
          <w:szCs w:val="20"/>
        </w:rPr>
      </w:pPr>
      <w:r w:rsidRPr="00C36B2F">
        <w:rPr>
          <w:rFonts w:ascii="Verdana" w:hAnsi="Verdana"/>
          <w:sz w:val="20"/>
          <w:szCs w:val="20"/>
        </w:rPr>
        <w:t xml:space="preserve">Eine eventuell notwendige Datenwiederherstellung von den Sicherungsfestplatten erfolgt </w:t>
      </w:r>
      <w:r w:rsidRPr="00C36B2F">
        <w:rPr>
          <w:rFonts w:ascii="Verdana" w:hAnsi="Verdana"/>
          <w:i/>
          <w:sz w:val="20"/>
          <w:szCs w:val="20"/>
        </w:rPr>
        <w:t>nur</w:t>
      </w:r>
      <w:r w:rsidRPr="00C36B2F">
        <w:rPr>
          <w:rFonts w:ascii="Verdana" w:hAnsi="Verdana"/>
          <w:sz w:val="20"/>
          <w:szCs w:val="20"/>
        </w:rPr>
        <w:t xml:space="preserve"> auf Veranlassung der Geschäftsführung in Absprache mit dem Netzwerkadministrator.</w:t>
      </w:r>
    </w:p>
    <w:p w14:paraId="283D7BD2" w14:textId="77777777" w:rsidR="0019489C" w:rsidRPr="00C36B2F" w:rsidRDefault="0019489C" w:rsidP="0019489C">
      <w:pPr>
        <w:spacing w:after="120" w:line="240" w:lineRule="auto"/>
        <w:rPr>
          <w:rFonts w:ascii="Verdana" w:hAnsi="Verdana"/>
          <w:b/>
          <w:sz w:val="20"/>
        </w:rPr>
      </w:pPr>
    </w:p>
    <w:p w14:paraId="578EDD2F" w14:textId="4C74EAFF" w:rsidR="00DA6771" w:rsidRPr="00C36B2F" w:rsidRDefault="0019489C" w:rsidP="0019489C">
      <w:pPr>
        <w:spacing w:after="120" w:line="240" w:lineRule="auto"/>
        <w:rPr>
          <w:rFonts w:ascii="Verdana" w:hAnsi="Verdana"/>
          <w:b/>
          <w:sz w:val="20"/>
        </w:rPr>
      </w:pPr>
      <w:r w:rsidRPr="00C36B2F">
        <w:rPr>
          <w:rFonts w:ascii="Verdana" w:hAnsi="Verdana"/>
          <w:b/>
          <w:sz w:val="20"/>
        </w:rPr>
        <w:t>3.4</w:t>
      </w:r>
      <w:r w:rsidR="00C36B2F">
        <w:rPr>
          <w:rFonts w:ascii="Verdana" w:hAnsi="Verdana"/>
          <w:b/>
          <w:sz w:val="20"/>
        </w:rPr>
        <w:t>.1</w:t>
      </w:r>
      <w:r w:rsidRPr="00C36B2F">
        <w:rPr>
          <w:rFonts w:ascii="Verdana" w:hAnsi="Verdana"/>
          <w:b/>
          <w:sz w:val="20"/>
        </w:rPr>
        <w:tab/>
        <w:t xml:space="preserve">Technische Maßnahmen zum Schutz der EDV-Systeme vor </w:t>
      </w:r>
      <w:r w:rsidR="00AD2073" w:rsidRPr="00C36B2F">
        <w:rPr>
          <w:rFonts w:ascii="Verdana" w:hAnsi="Verdana"/>
          <w:b/>
          <w:sz w:val="20"/>
        </w:rPr>
        <w:t>Schadsoftware:</w:t>
      </w:r>
    </w:p>
    <w:p w14:paraId="1EC8260C" w14:textId="77777777" w:rsidR="00DA6771" w:rsidRPr="00C36B2F" w:rsidRDefault="00DA6771" w:rsidP="00DA6771">
      <w:pPr>
        <w:numPr>
          <w:ilvl w:val="0"/>
          <w:numId w:val="13"/>
        </w:num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 xml:space="preserve">Alle im Unternehmen befindlichen, an das Netzwerk angeschlossene, Computer sind mit einem aktuellen Viren –und Schadsoftwareschutzprogramm ausgerüstet. </w:t>
      </w:r>
    </w:p>
    <w:p w14:paraId="7F686941" w14:textId="5BE7AAFF" w:rsidR="00DA6771" w:rsidRPr="00C36B2F" w:rsidRDefault="00DA6771" w:rsidP="00DA6771">
      <w:pPr>
        <w:numPr>
          <w:ilvl w:val="0"/>
          <w:numId w:val="13"/>
        </w:num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 xml:space="preserve">Die Virensignaturen sind permanent im Automatikmodus zu aktualisieren. Zeigt ein Computer während der Arbeit eine Virenmeldung an, so ist dies sofort dem </w:t>
      </w:r>
      <w:r w:rsidR="00AD2073" w:rsidRPr="00C36B2F">
        <w:rPr>
          <w:rFonts w:ascii="Verdana" w:hAnsi="Verdana"/>
          <w:sz w:val="20"/>
          <w:szCs w:val="20"/>
        </w:rPr>
        <w:t>IT</w:t>
      </w:r>
      <w:r w:rsidRPr="00C36B2F">
        <w:rPr>
          <w:rFonts w:ascii="Verdana" w:hAnsi="Verdana"/>
          <w:sz w:val="20"/>
          <w:szCs w:val="20"/>
        </w:rPr>
        <w:t xml:space="preserve">-Beauftragten mitzuteilen. </w:t>
      </w:r>
    </w:p>
    <w:p w14:paraId="639AED14" w14:textId="77777777" w:rsidR="00DA6771" w:rsidRPr="00C36B2F" w:rsidRDefault="00DA6771" w:rsidP="00DA6771">
      <w:pPr>
        <w:numPr>
          <w:ilvl w:val="0"/>
          <w:numId w:val="13"/>
        </w:num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 xml:space="preserve">Die </w:t>
      </w:r>
      <w:r w:rsidRPr="00C36B2F">
        <w:rPr>
          <w:rFonts w:ascii="Verdana" w:hAnsi="Verdana"/>
          <w:b/>
          <w:bCs/>
          <w:i/>
          <w:iCs/>
          <w:sz w:val="20"/>
          <w:szCs w:val="20"/>
        </w:rPr>
        <w:t xml:space="preserve">Aktualisierung </w:t>
      </w:r>
      <w:r w:rsidRPr="00C36B2F">
        <w:rPr>
          <w:rFonts w:ascii="Verdana" w:hAnsi="Verdana"/>
          <w:sz w:val="20"/>
          <w:szCs w:val="20"/>
        </w:rPr>
        <w:t xml:space="preserve">der Programme erfolgt </w:t>
      </w:r>
      <w:r w:rsidRPr="00C36B2F">
        <w:rPr>
          <w:rFonts w:ascii="Verdana" w:hAnsi="Verdana"/>
          <w:b/>
          <w:i/>
          <w:sz w:val="20"/>
          <w:szCs w:val="20"/>
        </w:rPr>
        <w:t xml:space="preserve">permanent </w:t>
      </w:r>
      <w:r w:rsidRPr="00C36B2F">
        <w:rPr>
          <w:rFonts w:ascii="Verdana" w:hAnsi="Verdana"/>
          <w:sz w:val="20"/>
          <w:szCs w:val="20"/>
        </w:rPr>
        <w:t>durch ein vertraglich vereinbartes Abonnement.</w:t>
      </w:r>
    </w:p>
    <w:p w14:paraId="49860BE1" w14:textId="68E9FCA8" w:rsidR="00DA6771" w:rsidRPr="00C36B2F" w:rsidRDefault="00DA6771" w:rsidP="00DA6771">
      <w:pPr>
        <w:numPr>
          <w:ilvl w:val="0"/>
          <w:numId w:val="13"/>
        </w:num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 xml:space="preserve">Sollen fremde Datenträger an Arbeitsplätzen ohne ein aktuelles Virenschutzprogramm eingelesen werden, sind sie zuvor an einem Arbeitsplatz mit aktuellem Virenschutzprogramm auf Schadsoftware zu prüfen. </w:t>
      </w:r>
    </w:p>
    <w:p w14:paraId="36829AFE" w14:textId="738EB243" w:rsidR="00DA6771" w:rsidRPr="00C36B2F" w:rsidRDefault="00DA6771" w:rsidP="00DA6771">
      <w:pPr>
        <w:numPr>
          <w:ilvl w:val="0"/>
          <w:numId w:val="13"/>
        </w:num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Betriebssysteme auf PC-Arbeitsplätzen mit Internetzugang sind aus Sicherheitsgründen stets auf dem aktuellsten Updatestand (automatische Updates) zu halten.</w:t>
      </w:r>
      <w:r w:rsidR="00B44EE2" w:rsidRPr="00C36B2F">
        <w:rPr>
          <w:rFonts w:ascii="Verdana" w:hAnsi="Verdana"/>
          <w:sz w:val="20"/>
          <w:szCs w:val="20"/>
        </w:rPr>
        <w:br/>
      </w:r>
    </w:p>
    <w:p w14:paraId="4B80DD76" w14:textId="047307C3" w:rsidR="00DA6771" w:rsidRPr="00C36B2F" w:rsidRDefault="00DA6771" w:rsidP="0019489C">
      <w:p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 xml:space="preserve">Alle weiteren Softwareupdates sowie die Installation von Zusatzsoftware, ausgenommen Software zur Prüfung von Baugruppen, sind nur von dem extern betreuenden Vertragspartner, dem </w:t>
      </w:r>
      <w:r w:rsidR="0019489C" w:rsidRPr="00C36B2F">
        <w:rPr>
          <w:rFonts w:ascii="Verdana" w:hAnsi="Verdana"/>
          <w:sz w:val="20"/>
          <w:szCs w:val="20"/>
        </w:rPr>
        <w:t>IT</w:t>
      </w:r>
      <w:r w:rsidRPr="00C36B2F">
        <w:rPr>
          <w:rFonts w:ascii="Verdana" w:hAnsi="Verdana"/>
          <w:sz w:val="20"/>
          <w:szCs w:val="20"/>
        </w:rPr>
        <w:t>-Verantwortlichen oder auf dessen Veranlassung von Dritten durch</w:t>
      </w:r>
      <w:r w:rsidR="00D734BE" w:rsidRPr="00C36B2F">
        <w:rPr>
          <w:rFonts w:ascii="Verdana" w:hAnsi="Verdana"/>
          <w:sz w:val="20"/>
          <w:szCs w:val="20"/>
        </w:rPr>
        <w:t>führbar</w:t>
      </w:r>
      <w:r w:rsidRPr="00C36B2F">
        <w:rPr>
          <w:rFonts w:ascii="Verdana" w:hAnsi="Verdana"/>
          <w:sz w:val="20"/>
          <w:szCs w:val="20"/>
        </w:rPr>
        <w:t xml:space="preserve">. </w:t>
      </w:r>
    </w:p>
    <w:p w14:paraId="29BCD3E1" w14:textId="77777777" w:rsidR="00DA6771" w:rsidRPr="00C36B2F" w:rsidRDefault="00DA6771" w:rsidP="0019489C">
      <w:pPr>
        <w:overflowPunct w:val="0"/>
        <w:autoSpaceDE w:val="0"/>
        <w:autoSpaceDN w:val="0"/>
        <w:adjustRightInd w:val="0"/>
        <w:spacing w:after="60" w:line="240" w:lineRule="auto"/>
        <w:jc w:val="left"/>
        <w:textAlignment w:val="baseline"/>
        <w:rPr>
          <w:rFonts w:ascii="Verdana" w:hAnsi="Verdana"/>
          <w:sz w:val="20"/>
          <w:szCs w:val="20"/>
        </w:rPr>
      </w:pPr>
      <w:r w:rsidRPr="00C36B2F">
        <w:rPr>
          <w:rFonts w:ascii="Verdana" w:hAnsi="Verdana"/>
          <w:sz w:val="20"/>
          <w:szCs w:val="20"/>
        </w:rPr>
        <w:t>Software zur Prüfung von Baugruppen ist ausschließlich vom Prüffeldleiter oder auf dessen Veranlassung von Dritten auf den zur Prüfung vorgesehenen Computern zu installieren.</w:t>
      </w:r>
    </w:p>
    <w:p w14:paraId="53517D1F" w14:textId="77777777" w:rsidR="0019489C" w:rsidRPr="00C36B2F" w:rsidRDefault="0019489C" w:rsidP="0019489C">
      <w:pPr>
        <w:spacing w:after="0"/>
        <w:jc w:val="left"/>
        <w:rPr>
          <w:rFonts w:ascii="Verdana" w:hAnsi="Verdana"/>
          <w:sz w:val="20"/>
        </w:rPr>
      </w:pPr>
      <w:r w:rsidRPr="00C36B2F">
        <w:rPr>
          <w:rFonts w:ascii="Verdana" w:hAnsi="Verdana"/>
          <w:sz w:val="20"/>
        </w:rPr>
        <w:lastRenderedPageBreak/>
        <w:t>Alle sicherheitsrelevanten Ereignisse, die auf Missbrauch schließen lassen - wie unerklärliches</w:t>
      </w:r>
    </w:p>
    <w:p w14:paraId="7839EC72" w14:textId="77777777" w:rsidR="0019489C" w:rsidRPr="00C36B2F" w:rsidRDefault="0019489C" w:rsidP="0019489C">
      <w:pPr>
        <w:spacing w:after="0"/>
        <w:jc w:val="left"/>
        <w:rPr>
          <w:rFonts w:ascii="Verdana" w:hAnsi="Verdana"/>
          <w:sz w:val="20"/>
        </w:rPr>
      </w:pPr>
      <w:r w:rsidRPr="00C36B2F">
        <w:rPr>
          <w:rFonts w:ascii="Verdana" w:hAnsi="Verdana"/>
          <w:sz w:val="20"/>
        </w:rPr>
        <w:t>Systemverhalten, Verlust oder Veränderung von Daten und</w:t>
      </w:r>
    </w:p>
    <w:p w14:paraId="6130B79D" w14:textId="77777777" w:rsidR="0019489C" w:rsidRPr="00C36B2F" w:rsidRDefault="0019489C" w:rsidP="0019489C">
      <w:pPr>
        <w:spacing w:after="0"/>
        <w:jc w:val="left"/>
        <w:rPr>
          <w:rFonts w:ascii="Verdana" w:hAnsi="Verdana"/>
          <w:sz w:val="20"/>
        </w:rPr>
      </w:pPr>
      <w:r w:rsidRPr="00C36B2F">
        <w:rPr>
          <w:rFonts w:ascii="Verdana" w:hAnsi="Verdana"/>
          <w:sz w:val="20"/>
        </w:rPr>
        <w:t>Programmen, Verdacht auf Missbrauch der eigenen Benutzerkennung - sind</w:t>
      </w:r>
    </w:p>
    <w:p w14:paraId="2500F8F3" w14:textId="77777777" w:rsidR="0019489C" w:rsidRPr="00C36B2F" w:rsidRDefault="0019489C" w:rsidP="0019489C">
      <w:pPr>
        <w:spacing w:after="0"/>
        <w:jc w:val="left"/>
        <w:rPr>
          <w:rFonts w:ascii="Verdana" w:hAnsi="Verdana"/>
          <w:sz w:val="20"/>
        </w:rPr>
      </w:pPr>
      <w:r w:rsidRPr="00C36B2F">
        <w:rPr>
          <w:rFonts w:ascii="Verdana" w:hAnsi="Verdana"/>
          <w:sz w:val="20"/>
        </w:rPr>
        <w:t>unverzüglich dem Systemadministrator zu melden.</w:t>
      </w:r>
    </w:p>
    <w:p w14:paraId="27C25528" w14:textId="315B3FDF" w:rsidR="0019489C" w:rsidRPr="00C36B2F" w:rsidRDefault="0019489C" w:rsidP="00DA6771">
      <w:pPr>
        <w:spacing w:after="60"/>
        <w:jc w:val="left"/>
        <w:rPr>
          <w:rFonts w:ascii="Verdana" w:hAnsi="Verdana"/>
          <w:sz w:val="20"/>
          <w:szCs w:val="20"/>
        </w:rPr>
      </w:pPr>
    </w:p>
    <w:p w14:paraId="5AC0929E" w14:textId="4492B03A" w:rsidR="0019489C" w:rsidRPr="00C36B2F" w:rsidRDefault="0019489C" w:rsidP="0019489C">
      <w:pPr>
        <w:spacing w:after="120" w:line="240" w:lineRule="auto"/>
        <w:rPr>
          <w:rFonts w:ascii="Verdana" w:hAnsi="Verdana"/>
          <w:b/>
          <w:sz w:val="20"/>
        </w:rPr>
      </w:pPr>
      <w:r w:rsidRPr="00C36B2F">
        <w:rPr>
          <w:rFonts w:ascii="Verdana" w:hAnsi="Verdana"/>
          <w:b/>
          <w:sz w:val="20"/>
        </w:rPr>
        <w:t>3.</w:t>
      </w:r>
      <w:r w:rsidR="00C36B2F">
        <w:rPr>
          <w:rFonts w:ascii="Verdana" w:hAnsi="Verdana"/>
          <w:b/>
          <w:sz w:val="20"/>
        </w:rPr>
        <w:t>4.2</w:t>
      </w:r>
      <w:r w:rsidRPr="00C36B2F">
        <w:rPr>
          <w:rFonts w:ascii="Verdana" w:hAnsi="Verdana"/>
          <w:b/>
          <w:sz w:val="20"/>
        </w:rPr>
        <w:tab/>
        <w:t>Datenablage</w:t>
      </w:r>
      <w:r w:rsidRPr="00C36B2F">
        <w:rPr>
          <w:rFonts w:ascii="Verdana" w:hAnsi="Verdana"/>
          <w:b/>
          <w:sz w:val="20"/>
          <w:szCs w:val="20"/>
        </w:rPr>
        <w:t>:</w:t>
      </w:r>
    </w:p>
    <w:p w14:paraId="2B771C56" w14:textId="77777777" w:rsidR="00D734BE" w:rsidRPr="00C36B2F" w:rsidRDefault="00DA6771" w:rsidP="00D734BE">
      <w:pPr>
        <w:spacing w:after="60"/>
        <w:jc w:val="left"/>
        <w:rPr>
          <w:rFonts w:ascii="Verdana" w:hAnsi="Verdana"/>
          <w:sz w:val="20"/>
          <w:szCs w:val="20"/>
        </w:rPr>
      </w:pPr>
      <w:r w:rsidRPr="00C36B2F">
        <w:rPr>
          <w:rFonts w:ascii="Verdana" w:hAnsi="Verdana"/>
          <w:sz w:val="20"/>
          <w:szCs w:val="20"/>
        </w:rPr>
        <w:t>Jeder Mitarbeiter ist auf Grund der Datensicherheit verpflichtet, alle von ihm erstellten technisch und organisatorisch wichtigen Daten konsequent auf dem Server unter</w:t>
      </w:r>
      <w:r w:rsidR="00D734BE" w:rsidRPr="00C36B2F">
        <w:rPr>
          <w:rFonts w:ascii="Verdana" w:hAnsi="Verdana"/>
          <w:sz w:val="20"/>
          <w:szCs w:val="20"/>
        </w:rPr>
        <w:t xml:space="preserve"> denen für ihn zutreffenden und freigegebenen Laufwerken abzulegen. </w:t>
      </w:r>
    </w:p>
    <w:p w14:paraId="5CC979BA" w14:textId="0BEB2F3C" w:rsidR="00DA6771" w:rsidRPr="00C36B2F" w:rsidRDefault="00D734BE" w:rsidP="00D734BE">
      <w:pPr>
        <w:spacing w:after="60"/>
        <w:jc w:val="left"/>
        <w:rPr>
          <w:rFonts w:ascii="Verdana" w:hAnsi="Verdana"/>
          <w:sz w:val="20"/>
          <w:szCs w:val="20"/>
        </w:rPr>
      </w:pPr>
      <w:r w:rsidRPr="00C36B2F">
        <w:rPr>
          <w:rFonts w:ascii="Verdana" w:hAnsi="Verdana"/>
          <w:sz w:val="20"/>
          <w:szCs w:val="20"/>
        </w:rPr>
        <w:t>Als sichere Ablage für Benutzerdaten sind die Userordner vorgesehen: nur durch die Nutzer einsehbar bieten sie den Schutz der Datensicherung, die Speicherung von Daten lokal auf dem PC ist nur für wiederbringbare Daten freigegeben</w:t>
      </w:r>
      <w:r w:rsidR="00DA6771" w:rsidRPr="00C36B2F">
        <w:rPr>
          <w:rFonts w:ascii="Verdana" w:hAnsi="Verdana"/>
          <w:sz w:val="20"/>
          <w:szCs w:val="20"/>
        </w:rPr>
        <w:t>.</w:t>
      </w:r>
      <w:r w:rsidRPr="00C36B2F">
        <w:rPr>
          <w:rFonts w:ascii="Verdana" w:hAnsi="Verdana"/>
          <w:sz w:val="20"/>
          <w:szCs w:val="20"/>
        </w:rPr>
        <w:t xml:space="preserve"> Auch die Userspezifischen Scanordner befinden sich in den jeweiligen Userordnern.</w:t>
      </w:r>
    </w:p>
    <w:p w14:paraId="02A464C5" w14:textId="77777777" w:rsidR="0019489C" w:rsidRPr="00C36B2F" w:rsidRDefault="0019489C" w:rsidP="0019489C">
      <w:pPr>
        <w:overflowPunct w:val="0"/>
        <w:autoSpaceDE w:val="0"/>
        <w:autoSpaceDN w:val="0"/>
        <w:adjustRightInd w:val="0"/>
        <w:spacing w:after="60" w:line="240" w:lineRule="auto"/>
        <w:jc w:val="left"/>
        <w:textAlignment w:val="baseline"/>
        <w:rPr>
          <w:rFonts w:ascii="Verdana" w:hAnsi="Verdana"/>
          <w:sz w:val="20"/>
          <w:szCs w:val="20"/>
        </w:rPr>
      </w:pPr>
    </w:p>
    <w:p w14:paraId="1B3B6C02" w14:textId="10B966EC" w:rsidR="0019489C" w:rsidRPr="00C36B2F" w:rsidRDefault="0019489C" w:rsidP="0019489C">
      <w:pPr>
        <w:spacing w:after="120" w:line="240" w:lineRule="auto"/>
        <w:rPr>
          <w:rFonts w:ascii="Verdana" w:hAnsi="Verdana"/>
          <w:sz w:val="20"/>
          <w:szCs w:val="20"/>
        </w:rPr>
      </w:pPr>
      <w:r w:rsidRPr="00C36B2F">
        <w:rPr>
          <w:rFonts w:ascii="Verdana" w:hAnsi="Verdana"/>
          <w:b/>
          <w:sz w:val="20"/>
        </w:rPr>
        <w:t>3.</w:t>
      </w:r>
      <w:r w:rsidR="00C36B2F">
        <w:rPr>
          <w:rFonts w:ascii="Verdana" w:hAnsi="Verdana"/>
          <w:b/>
          <w:sz w:val="20"/>
        </w:rPr>
        <w:t>4.3</w:t>
      </w:r>
      <w:r w:rsidRPr="00C36B2F">
        <w:rPr>
          <w:rFonts w:ascii="Verdana" w:hAnsi="Verdana"/>
          <w:b/>
          <w:sz w:val="20"/>
        </w:rPr>
        <w:tab/>
      </w:r>
      <w:r w:rsidR="00DA6771" w:rsidRPr="00C36B2F">
        <w:rPr>
          <w:rFonts w:ascii="Verdana" w:hAnsi="Verdana"/>
          <w:b/>
          <w:bCs/>
          <w:iCs/>
          <w:sz w:val="20"/>
          <w:szCs w:val="20"/>
        </w:rPr>
        <w:t xml:space="preserve">Datensicherung von EDV – Programmen </w:t>
      </w:r>
      <w:r w:rsidR="00DA6771" w:rsidRPr="00C36B2F">
        <w:rPr>
          <w:rFonts w:ascii="Verdana" w:hAnsi="Verdana"/>
          <w:b/>
          <w:sz w:val="20"/>
          <w:szCs w:val="20"/>
        </w:rPr>
        <w:t xml:space="preserve">für </w:t>
      </w:r>
      <w:r w:rsidR="00DA6771" w:rsidRPr="00C36B2F">
        <w:rPr>
          <w:rFonts w:ascii="Verdana" w:hAnsi="Verdana"/>
          <w:b/>
          <w:bCs/>
          <w:iCs/>
          <w:sz w:val="20"/>
          <w:szCs w:val="20"/>
        </w:rPr>
        <w:t>Fertigungseinrichtungen</w:t>
      </w:r>
      <w:r w:rsidR="00DA6771" w:rsidRPr="00C36B2F">
        <w:rPr>
          <w:rFonts w:ascii="Verdana" w:hAnsi="Verdana"/>
          <w:sz w:val="20"/>
          <w:szCs w:val="20"/>
        </w:rPr>
        <w:t xml:space="preserve"> </w:t>
      </w:r>
    </w:p>
    <w:p w14:paraId="384FC14B" w14:textId="324B1BE4" w:rsidR="00DA6771" w:rsidRPr="00C36B2F" w:rsidRDefault="0019489C" w:rsidP="0019489C">
      <w:pPr>
        <w:spacing w:after="120" w:line="240" w:lineRule="auto"/>
        <w:rPr>
          <w:rFonts w:ascii="Verdana" w:hAnsi="Verdana"/>
          <w:sz w:val="20"/>
          <w:szCs w:val="20"/>
        </w:rPr>
      </w:pPr>
      <w:r w:rsidRPr="00C36B2F">
        <w:rPr>
          <w:rFonts w:ascii="Verdana" w:hAnsi="Verdana"/>
          <w:sz w:val="20"/>
          <w:szCs w:val="20"/>
        </w:rPr>
        <w:t xml:space="preserve">Diese </w:t>
      </w:r>
      <w:r w:rsidR="00DA6771" w:rsidRPr="00C36B2F">
        <w:rPr>
          <w:rFonts w:ascii="Verdana" w:hAnsi="Verdana"/>
          <w:sz w:val="20"/>
          <w:szCs w:val="20"/>
        </w:rPr>
        <w:t>ist wie folgt durchzuführen:</w:t>
      </w:r>
    </w:p>
    <w:p w14:paraId="66B72339" w14:textId="7B67D0F7" w:rsidR="00DA6771" w:rsidRPr="00C36B2F" w:rsidRDefault="00D734BE" w:rsidP="00DA6771">
      <w:pPr>
        <w:numPr>
          <w:ilvl w:val="0"/>
          <w:numId w:val="14"/>
        </w:numPr>
        <w:overflowPunct w:val="0"/>
        <w:autoSpaceDE w:val="0"/>
        <w:autoSpaceDN w:val="0"/>
        <w:adjustRightInd w:val="0"/>
        <w:spacing w:after="60" w:line="240" w:lineRule="auto"/>
        <w:ind w:left="709"/>
        <w:jc w:val="left"/>
        <w:textAlignment w:val="baseline"/>
        <w:rPr>
          <w:rFonts w:ascii="Verdana" w:hAnsi="Verdana"/>
          <w:i/>
          <w:iCs/>
          <w:sz w:val="20"/>
          <w:szCs w:val="20"/>
        </w:rPr>
      </w:pPr>
      <w:r w:rsidRPr="00C36B2F">
        <w:rPr>
          <w:rFonts w:ascii="Verdana" w:hAnsi="Verdana"/>
          <w:sz w:val="20"/>
          <w:szCs w:val="20"/>
        </w:rPr>
        <w:t xml:space="preserve">Wenn möglich </w:t>
      </w:r>
      <w:r w:rsidR="00DA6771" w:rsidRPr="00C36B2F">
        <w:rPr>
          <w:rFonts w:ascii="Verdana" w:hAnsi="Verdana"/>
          <w:i/>
          <w:iCs/>
          <w:sz w:val="20"/>
          <w:szCs w:val="20"/>
        </w:rPr>
        <w:t>Dateien</w:t>
      </w:r>
      <w:r w:rsidR="00DA6771" w:rsidRPr="00C36B2F">
        <w:rPr>
          <w:rFonts w:ascii="Verdana" w:hAnsi="Verdana"/>
          <w:sz w:val="20"/>
          <w:szCs w:val="20"/>
        </w:rPr>
        <w:t xml:space="preserve"> der EDV – Programme </w:t>
      </w:r>
      <w:r w:rsidR="00A67883" w:rsidRPr="00C36B2F">
        <w:rPr>
          <w:rFonts w:ascii="Verdana" w:hAnsi="Verdana"/>
          <w:sz w:val="20"/>
          <w:szCs w:val="20"/>
        </w:rPr>
        <w:t>direkt auf dem sicheren Server ablegen oder</w:t>
      </w:r>
      <w:r w:rsidR="00DA6771" w:rsidRPr="00C36B2F">
        <w:rPr>
          <w:rFonts w:ascii="Verdana" w:hAnsi="Verdana"/>
          <w:sz w:val="20"/>
          <w:szCs w:val="20"/>
        </w:rPr>
        <w:t xml:space="preserve"> </w:t>
      </w:r>
      <w:r w:rsidR="00A67883" w:rsidRPr="00C36B2F">
        <w:rPr>
          <w:rFonts w:ascii="Verdana" w:hAnsi="Verdana"/>
          <w:sz w:val="20"/>
          <w:szCs w:val="20"/>
        </w:rPr>
        <w:t xml:space="preserve">im </w:t>
      </w:r>
      <w:r w:rsidR="00DA6771" w:rsidRPr="00C36B2F">
        <w:rPr>
          <w:rFonts w:ascii="Verdana" w:hAnsi="Verdana"/>
          <w:i/>
          <w:iCs/>
          <w:sz w:val="20"/>
          <w:szCs w:val="20"/>
        </w:rPr>
        <w:t>Datenspeicher</w:t>
      </w:r>
      <w:r w:rsidR="00DA6771" w:rsidRPr="00C36B2F">
        <w:rPr>
          <w:rFonts w:ascii="Verdana" w:hAnsi="Verdana"/>
          <w:sz w:val="20"/>
          <w:szCs w:val="20"/>
        </w:rPr>
        <w:t xml:space="preserve"> der betreffenden Fertigungseinrichtung </w:t>
      </w:r>
      <w:r w:rsidR="00A67883" w:rsidRPr="00C36B2F">
        <w:rPr>
          <w:rFonts w:ascii="Verdana" w:hAnsi="Verdana"/>
          <w:i/>
          <w:iCs/>
          <w:sz w:val="20"/>
          <w:szCs w:val="20"/>
        </w:rPr>
        <w:t>mit regelmäßiger Sicherung</w:t>
      </w:r>
      <w:r w:rsidRPr="00C36B2F">
        <w:rPr>
          <w:rFonts w:ascii="Verdana" w:hAnsi="Verdana"/>
          <w:i/>
          <w:iCs/>
          <w:sz w:val="20"/>
          <w:szCs w:val="20"/>
        </w:rPr>
        <w:t xml:space="preserve"> auf dem Server</w:t>
      </w:r>
      <w:r w:rsidR="00DA6771" w:rsidRPr="00C36B2F">
        <w:rPr>
          <w:rFonts w:ascii="Verdana" w:hAnsi="Verdana"/>
          <w:sz w:val="20"/>
          <w:szCs w:val="20"/>
        </w:rPr>
        <w:t xml:space="preserve">. </w:t>
      </w:r>
    </w:p>
    <w:p w14:paraId="1BA79EC0" w14:textId="5539C0E5" w:rsidR="00DA6771" w:rsidRPr="00C36B2F" w:rsidRDefault="00DA6771" w:rsidP="00D734BE">
      <w:pPr>
        <w:spacing w:after="60"/>
        <w:ind w:left="357"/>
        <w:jc w:val="left"/>
        <w:rPr>
          <w:rFonts w:ascii="Verdana" w:hAnsi="Verdana"/>
          <w:sz w:val="20"/>
          <w:szCs w:val="20"/>
        </w:rPr>
      </w:pPr>
      <w:r w:rsidRPr="00C36B2F">
        <w:rPr>
          <w:rFonts w:ascii="Verdana" w:hAnsi="Verdana"/>
          <w:sz w:val="20"/>
          <w:szCs w:val="20"/>
        </w:rPr>
        <w:sym w:font="Symbol" w:char="F0B0"/>
      </w:r>
      <w:r w:rsidRPr="00C36B2F">
        <w:rPr>
          <w:rFonts w:ascii="Verdana" w:hAnsi="Verdana"/>
          <w:sz w:val="20"/>
          <w:szCs w:val="20"/>
        </w:rPr>
        <w:tab/>
        <w:t xml:space="preserve">Die Behandlung und der Schutz der </w:t>
      </w:r>
      <w:r w:rsidRPr="00C36B2F">
        <w:rPr>
          <w:rFonts w:ascii="Verdana" w:hAnsi="Verdana"/>
          <w:i/>
          <w:iCs/>
          <w:sz w:val="20"/>
          <w:szCs w:val="20"/>
        </w:rPr>
        <w:t>Dateien</w:t>
      </w:r>
      <w:r w:rsidRPr="00C36B2F">
        <w:rPr>
          <w:rFonts w:ascii="Verdana" w:hAnsi="Verdana"/>
          <w:sz w:val="20"/>
          <w:szCs w:val="20"/>
        </w:rPr>
        <w:t xml:space="preserve"> der EDV – Programme für die </w:t>
      </w:r>
      <w:r w:rsidRPr="00C36B2F">
        <w:rPr>
          <w:rFonts w:ascii="Verdana" w:hAnsi="Verdana"/>
          <w:sz w:val="20"/>
          <w:szCs w:val="20"/>
        </w:rPr>
        <w:br/>
        <w:t xml:space="preserve"> </w:t>
      </w:r>
      <w:r w:rsidRPr="00C36B2F">
        <w:rPr>
          <w:rFonts w:ascii="Verdana" w:hAnsi="Verdana"/>
          <w:sz w:val="20"/>
          <w:szCs w:val="20"/>
        </w:rPr>
        <w:tab/>
      </w:r>
      <w:r w:rsidR="00D734BE" w:rsidRPr="00C36B2F">
        <w:rPr>
          <w:rFonts w:ascii="Verdana" w:hAnsi="Verdana"/>
          <w:i/>
          <w:iCs/>
          <w:sz w:val="20"/>
          <w:szCs w:val="20"/>
        </w:rPr>
        <w:t xml:space="preserve">Maschinen ohne Serverzugriff </w:t>
      </w:r>
      <w:r w:rsidRPr="00C36B2F">
        <w:rPr>
          <w:rFonts w:ascii="Verdana" w:hAnsi="Verdana"/>
          <w:sz w:val="20"/>
          <w:szCs w:val="20"/>
        </w:rPr>
        <w:t xml:space="preserve"> ist</w:t>
      </w:r>
      <w:r w:rsidR="00D734BE" w:rsidRPr="00C36B2F">
        <w:rPr>
          <w:rFonts w:ascii="Verdana" w:hAnsi="Verdana"/>
          <w:sz w:val="20"/>
          <w:szCs w:val="20"/>
        </w:rPr>
        <w:t xml:space="preserve"> in den jeweils zugehörigen AA</w:t>
      </w:r>
      <w:r w:rsidRPr="00C36B2F">
        <w:rPr>
          <w:rFonts w:ascii="Verdana" w:hAnsi="Verdana"/>
          <w:i/>
          <w:iCs/>
          <w:sz w:val="20"/>
          <w:szCs w:val="20"/>
        </w:rPr>
        <w:t xml:space="preserve"> </w:t>
      </w:r>
      <w:r w:rsidRPr="00C36B2F">
        <w:rPr>
          <w:rFonts w:ascii="Verdana" w:hAnsi="Verdana"/>
          <w:sz w:val="20"/>
          <w:szCs w:val="20"/>
        </w:rPr>
        <w:t>geregelt.</w:t>
      </w:r>
    </w:p>
    <w:p w14:paraId="4C987CBF" w14:textId="77777777" w:rsidR="008E7C9B" w:rsidRPr="00C36B2F" w:rsidRDefault="008E7C9B" w:rsidP="008E7C9B">
      <w:pPr>
        <w:spacing w:after="0" w:line="240" w:lineRule="auto"/>
        <w:rPr>
          <w:rFonts w:ascii="Verdana" w:hAnsi="Verdana"/>
          <w:sz w:val="20"/>
        </w:rPr>
      </w:pPr>
    </w:p>
    <w:p w14:paraId="758B48E1" w14:textId="55A629C1" w:rsidR="0019489C" w:rsidRPr="00C36B2F" w:rsidRDefault="0019489C" w:rsidP="0019489C">
      <w:pPr>
        <w:spacing w:after="120" w:line="240" w:lineRule="auto"/>
        <w:rPr>
          <w:rFonts w:ascii="Verdana" w:hAnsi="Verdana"/>
          <w:b/>
          <w:sz w:val="20"/>
        </w:rPr>
      </w:pPr>
      <w:r w:rsidRPr="00C36B2F">
        <w:rPr>
          <w:rFonts w:ascii="Verdana" w:hAnsi="Verdana"/>
          <w:b/>
          <w:sz w:val="20"/>
        </w:rPr>
        <w:t>3.</w:t>
      </w:r>
      <w:r w:rsidR="00C36B2F">
        <w:rPr>
          <w:rFonts w:ascii="Verdana" w:hAnsi="Verdana"/>
          <w:b/>
          <w:sz w:val="20"/>
        </w:rPr>
        <w:t>4.4</w:t>
      </w:r>
      <w:r w:rsidRPr="00C36B2F">
        <w:rPr>
          <w:rFonts w:ascii="Verdana" w:hAnsi="Verdana"/>
          <w:b/>
          <w:sz w:val="20"/>
        </w:rPr>
        <w:tab/>
      </w:r>
      <w:r w:rsidRPr="00C36B2F">
        <w:rPr>
          <w:rFonts w:ascii="Verdana" w:hAnsi="Verdana"/>
          <w:b/>
          <w:bCs/>
          <w:iCs/>
          <w:sz w:val="20"/>
          <w:szCs w:val="20"/>
        </w:rPr>
        <w:t xml:space="preserve">Vertragliche Verpflichtungen des externen </w:t>
      </w:r>
      <w:r w:rsidR="0030396B" w:rsidRPr="00C36B2F">
        <w:rPr>
          <w:rFonts w:ascii="Verdana" w:hAnsi="Verdana"/>
          <w:b/>
          <w:sz w:val="20"/>
        </w:rPr>
        <w:t>EDV</w:t>
      </w:r>
      <w:r w:rsidR="008E7C9B" w:rsidRPr="00C36B2F">
        <w:rPr>
          <w:rFonts w:ascii="Verdana" w:hAnsi="Verdana"/>
          <w:b/>
          <w:sz w:val="20"/>
        </w:rPr>
        <w:t>-Systemadministrator</w:t>
      </w:r>
      <w:r w:rsidRPr="00C36B2F">
        <w:rPr>
          <w:rFonts w:ascii="Verdana" w:hAnsi="Verdana"/>
          <w:b/>
          <w:sz w:val="20"/>
        </w:rPr>
        <w:t>:</w:t>
      </w:r>
    </w:p>
    <w:p w14:paraId="41E30E80" w14:textId="0316A1B5" w:rsidR="008E7C9B" w:rsidRPr="00C36B2F" w:rsidRDefault="0019489C" w:rsidP="0019489C">
      <w:pPr>
        <w:spacing w:after="120" w:line="240" w:lineRule="auto"/>
        <w:jc w:val="left"/>
        <w:rPr>
          <w:rFonts w:ascii="Verdana" w:hAnsi="Verdana"/>
          <w:b/>
          <w:sz w:val="6"/>
        </w:rPr>
      </w:pPr>
      <w:r w:rsidRPr="00C36B2F">
        <w:rPr>
          <w:rFonts w:ascii="Verdana" w:hAnsi="Verdana"/>
          <w:sz w:val="20"/>
        </w:rPr>
        <w:t>Dieser wird vertraglich für folgende Maßnahmen verpflichtet:</w:t>
      </w:r>
      <w:r w:rsidR="00876FE2" w:rsidRPr="00C36B2F">
        <w:rPr>
          <w:rFonts w:ascii="Verdana" w:hAnsi="Verdana"/>
          <w:b/>
          <w:sz w:val="20"/>
        </w:rPr>
        <w:br/>
      </w:r>
    </w:p>
    <w:p w14:paraId="035DFA3E" w14:textId="3680FD95" w:rsidR="008E7C9B" w:rsidRPr="00C36B2F" w:rsidRDefault="00123355" w:rsidP="004B0E05">
      <w:pPr>
        <w:spacing w:after="0"/>
        <w:rPr>
          <w:rFonts w:ascii="Verdana" w:hAnsi="Verdana"/>
          <w:sz w:val="20"/>
        </w:rPr>
      </w:pPr>
      <w:r w:rsidRPr="00C36B2F">
        <w:rPr>
          <w:rFonts w:ascii="Verdana" w:hAnsi="Verdana"/>
          <w:sz w:val="20"/>
        </w:rPr>
        <w:t xml:space="preserve">- </w:t>
      </w:r>
      <w:r w:rsidR="008E7C9B" w:rsidRPr="00C36B2F">
        <w:rPr>
          <w:rFonts w:ascii="Verdana" w:hAnsi="Verdana"/>
          <w:sz w:val="20"/>
        </w:rPr>
        <w:t xml:space="preserve"> </w:t>
      </w:r>
      <w:r w:rsidR="004B0E05" w:rsidRPr="00C36B2F">
        <w:rPr>
          <w:rFonts w:ascii="Verdana" w:hAnsi="Verdana"/>
          <w:sz w:val="20"/>
        </w:rPr>
        <w:t>Überprüfung</w:t>
      </w:r>
      <w:r w:rsidR="008E7C9B" w:rsidRPr="00C36B2F">
        <w:rPr>
          <w:rFonts w:ascii="Verdana" w:hAnsi="Verdana"/>
          <w:sz w:val="20"/>
        </w:rPr>
        <w:t xml:space="preserve"> der Regelungen zur Kennwortverwaltung und</w:t>
      </w:r>
      <w:r w:rsidR="004B0E05" w:rsidRPr="00C36B2F">
        <w:rPr>
          <w:rFonts w:ascii="Verdana" w:hAnsi="Verdana"/>
          <w:sz w:val="20"/>
        </w:rPr>
        <w:t xml:space="preserve"> </w:t>
      </w:r>
      <w:r w:rsidR="008E7C9B" w:rsidRPr="00C36B2F">
        <w:rPr>
          <w:rFonts w:ascii="Verdana" w:hAnsi="Verdana"/>
          <w:sz w:val="20"/>
        </w:rPr>
        <w:t>Kennwortnutzung.</w:t>
      </w:r>
    </w:p>
    <w:p w14:paraId="4755C549" w14:textId="16C05DEF" w:rsidR="008E7C9B" w:rsidRPr="00C36B2F" w:rsidRDefault="00876FE2" w:rsidP="004B0E05">
      <w:pPr>
        <w:spacing w:after="0"/>
        <w:rPr>
          <w:rFonts w:ascii="Verdana" w:hAnsi="Verdana"/>
          <w:sz w:val="20"/>
        </w:rPr>
      </w:pPr>
      <w:r w:rsidRPr="00C36B2F">
        <w:rPr>
          <w:rFonts w:ascii="Verdana" w:hAnsi="Verdana"/>
          <w:sz w:val="20"/>
        </w:rPr>
        <w:t xml:space="preserve">- </w:t>
      </w:r>
      <w:r w:rsidR="008E7C9B" w:rsidRPr="00C36B2F">
        <w:rPr>
          <w:rFonts w:ascii="Verdana" w:hAnsi="Verdana"/>
          <w:sz w:val="20"/>
        </w:rPr>
        <w:t xml:space="preserve"> Organisatorische Maßnahmen zum Datenschutz der Arbeitsplatzrechner.</w:t>
      </w:r>
    </w:p>
    <w:p w14:paraId="496FB682" w14:textId="77A07C68" w:rsidR="008E7C9B" w:rsidRPr="00C36B2F" w:rsidRDefault="00876FE2" w:rsidP="004B0E05">
      <w:pPr>
        <w:spacing w:after="0"/>
        <w:jc w:val="left"/>
        <w:rPr>
          <w:rFonts w:ascii="Verdana" w:hAnsi="Verdana"/>
          <w:sz w:val="20"/>
        </w:rPr>
      </w:pPr>
      <w:r w:rsidRPr="00C36B2F">
        <w:rPr>
          <w:rFonts w:ascii="Verdana" w:hAnsi="Verdana"/>
          <w:sz w:val="20"/>
        </w:rPr>
        <w:t xml:space="preserve">- </w:t>
      </w:r>
      <w:r w:rsidR="008E7C9B" w:rsidRPr="00C36B2F">
        <w:rPr>
          <w:rFonts w:ascii="Verdana" w:hAnsi="Verdana"/>
          <w:sz w:val="20"/>
        </w:rPr>
        <w:t xml:space="preserve"> Technische Maßnahmen zum Schutz der EDV-Systeme vor Viren oder sonstiger</w:t>
      </w:r>
      <w:r w:rsidR="004B0E05" w:rsidRPr="00C36B2F">
        <w:rPr>
          <w:rFonts w:ascii="Verdana" w:hAnsi="Verdana"/>
          <w:sz w:val="20"/>
        </w:rPr>
        <w:br/>
        <w:t xml:space="preserve">  </w:t>
      </w:r>
      <w:r w:rsidRPr="00C36B2F">
        <w:rPr>
          <w:rFonts w:ascii="Verdana" w:hAnsi="Verdana"/>
          <w:sz w:val="20"/>
        </w:rPr>
        <w:t xml:space="preserve"> </w:t>
      </w:r>
      <w:r w:rsidR="008E7C9B" w:rsidRPr="00C36B2F">
        <w:rPr>
          <w:rFonts w:ascii="Verdana" w:hAnsi="Verdana"/>
          <w:sz w:val="20"/>
        </w:rPr>
        <w:t>schädlicher Software.</w:t>
      </w:r>
    </w:p>
    <w:p w14:paraId="0F468F96" w14:textId="769417FE" w:rsidR="00335AD4" w:rsidRPr="00C36B2F" w:rsidRDefault="00876FE2" w:rsidP="004B0E05">
      <w:pPr>
        <w:spacing w:after="0"/>
        <w:rPr>
          <w:rFonts w:ascii="Verdana" w:hAnsi="Verdana"/>
          <w:sz w:val="20"/>
        </w:rPr>
      </w:pPr>
      <w:r w:rsidRPr="00C36B2F">
        <w:rPr>
          <w:rFonts w:ascii="Verdana" w:hAnsi="Verdana"/>
          <w:sz w:val="20"/>
        </w:rPr>
        <w:t xml:space="preserve">- </w:t>
      </w:r>
      <w:r w:rsidR="004B0E05" w:rsidRPr="00C36B2F">
        <w:rPr>
          <w:rFonts w:ascii="Verdana" w:hAnsi="Verdana"/>
          <w:sz w:val="20"/>
        </w:rPr>
        <w:t xml:space="preserve"> </w:t>
      </w:r>
      <w:r w:rsidRPr="00C36B2F">
        <w:rPr>
          <w:rFonts w:ascii="Verdana" w:hAnsi="Verdana"/>
          <w:sz w:val="20"/>
        </w:rPr>
        <w:t>Festlegung und Umsetzung der zuverlässigen Datensicherung des Servers</w:t>
      </w:r>
    </w:p>
    <w:p w14:paraId="2A696542" w14:textId="77777777" w:rsidR="004B0E05" w:rsidRPr="00C36B2F" w:rsidRDefault="004B0E05" w:rsidP="004B0E05">
      <w:pPr>
        <w:spacing w:after="0"/>
        <w:rPr>
          <w:rFonts w:ascii="Verdana" w:hAnsi="Verdana"/>
          <w:sz w:val="20"/>
        </w:rPr>
      </w:pPr>
      <w:r w:rsidRPr="00C36B2F">
        <w:rPr>
          <w:rFonts w:ascii="Verdana" w:hAnsi="Verdana"/>
          <w:sz w:val="20"/>
        </w:rPr>
        <w:t>-  Wartung und Sicherstellung eines sicheren EDV-Betriebes bei allen vernetzten PCs</w:t>
      </w:r>
    </w:p>
    <w:p w14:paraId="1B6C4DBD" w14:textId="26C99455" w:rsidR="004B0E05" w:rsidRPr="00C36B2F" w:rsidRDefault="004B0E05" w:rsidP="004B0E05">
      <w:pPr>
        <w:spacing w:after="0"/>
        <w:rPr>
          <w:rFonts w:ascii="Verdana" w:hAnsi="Verdana"/>
          <w:sz w:val="20"/>
        </w:rPr>
      </w:pPr>
      <w:r w:rsidRPr="00C36B2F">
        <w:rPr>
          <w:rFonts w:ascii="Verdana" w:hAnsi="Verdana"/>
          <w:sz w:val="20"/>
        </w:rPr>
        <w:t xml:space="preserve">-  Betreuung und Verbesserung des ERP-Systems </w:t>
      </w:r>
    </w:p>
    <w:p w14:paraId="3A4C20AA" w14:textId="2CAAA6E0" w:rsidR="00D06C4D" w:rsidRPr="00C36B2F" w:rsidRDefault="00C36B2F" w:rsidP="00477B92">
      <w:pPr>
        <w:spacing w:after="0" w:line="240" w:lineRule="auto"/>
        <w:rPr>
          <w:rFonts w:ascii="Verdana" w:hAnsi="Verdana"/>
          <w:sz w:val="20"/>
        </w:rPr>
      </w:pPr>
      <w:r>
        <w:rPr>
          <w:rFonts w:ascii="Verdana" w:hAnsi="Verdana"/>
          <w:sz w:val="20"/>
        </w:rPr>
        <w:br/>
      </w:r>
    </w:p>
    <w:p w14:paraId="392E05A8" w14:textId="10011793" w:rsidR="00734C9D" w:rsidRPr="00C36B2F" w:rsidRDefault="00C36B2F" w:rsidP="00734C9D">
      <w:pPr>
        <w:spacing w:after="120" w:line="240" w:lineRule="auto"/>
        <w:rPr>
          <w:rFonts w:ascii="Verdana" w:hAnsi="Verdana" w:cs="Arial"/>
          <w:b/>
          <w:sz w:val="20"/>
        </w:rPr>
      </w:pPr>
      <w:r>
        <w:rPr>
          <w:rFonts w:ascii="Verdana" w:hAnsi="Verdana"/>
          <w:b/>
          <w:sz w:val="20"/>
        </w:rPr>
        <w:t>4</w:t>
      </w:r>
      <w:r w:rsidR="00C678DF" w:rsidRPr="00C36B2F">
        <w:rPr>
          <w:rFonts w:ascii="Verdana" w:hAnsi="Verdana"/>
          <w:b/>
          <w:sz w:val="20"/>
        </w:rPr>
        <w:tab/>
      </w:r>
      <w:r w:rsidR="00734C9D" w:rsidRPr="00C36B2F">
        <w:rPr>
          <w:rFonts w:ascii="Verdana" w:hAnsi="Verdana" w:cs="Arial"/>
          <w:b/>
          <w:sz w:val="20"/>
        </w:rPr>
        <w:t>Passwortrichtlinie der MEBATRON Elektronik GmbH</w:t>
      </w:r>
    </w:p>
    <w:p w14:paraId="359BC79D" w14:textId="77777777" w:rsidR="00734C9D" w:rsidRPr="00C36B2F" w:rsidRDefault="00734C9D" w:rsidP="00734C9D">
      <w:pPr>
        <w:pStyle w:val="Default"/>
        <w:rPr>
          <w:rFonts w:ascii="Verdana" w:hAnsi="Verdana"/>
          <w:b/>
          <w:bCs/>
          <w:color w:val="auto"/>
          <w:sz w:val="20"/>
          <w:szCs w:val="20"/>
        </w:rPr>
      </w:pPr>
    </w:p>
    <w:p w14:paraId="344593C0" w14:textId="1E1DD9FE" w:rsidR="00734C9D" w:rsidRPr="00C36B2F" w:rsidRDefault="00C36B2F" w:rsidP="00734C9D">
      <w:pPr>
        <w:pStyle w:val="KeinLeerraum"/>
        <w:rPr>
          <w:rFonts w:ascii="Verdana" w:hAnsi="Verdana"/>
          <w:b/>
          <w:sz w:val="12"/>
          <w:szCs w:val="14"/>
        </w:rPr>
      </w:pPr>
      <w:r>
        <w:rPr>
          <w:rFonts w:ascii="Verdana" w:hAnsi="Verdana"/>
          <w:b/>
          <w:sz w:val="20"/>
        </w:rPr>
        <w:t>4</w:t>
      </w:r>
      <w:r w:rsidR="00734C9D" w:rsidRPr="00C36B2F">
        <w:rPr>
          <w:rFonts w:ascii="Verdana" w:hAnsi="Verdana"/>
          <w:b/>
          <w:sz w:val="20"/>
        </w:rPr>
        <w:t>.1</w:t>
      </w:r>
      <w:r w:rsidR="00734C9D" w:rsidRPr="00C36B2F">
        <w:rPr>
          <w:rFonts w:ascii="Verdana" w:hAnsi="Verdana"/>
          <w:b/>
          <w:sz w:val="20"/>
        </w:rPr>
        <w:tab/>
        <w:t xml:space="preserve">Geltungsbereich </w:t>
      </w:r>
      <w:r w:rsidR="00D734BE" w:rsidRPr="00C36B2F">
        <w:rPr>
          <w:rFonts w:ascii="Verdana" w:hAnsi="Verdana"/>
          <w:b/>
          <w:sz w:val="20"/>
        </w:rPr>
        <w:br/>
      </w:r>
    </w:p>
    <w:p w14:paraId="6C41EBB0"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Diese Richtlinie regelt die Gestaltung und Handhabung von Passwörtern, die zur Authentisie-rung berechtigter Benutzer und Administratoren eingesetzt werden. </w:t>
      </w:r>
    </w:p>
    <w:p w14:paraId="37FBAEF5" w14:textId="77777777" w:rsidR="00734C9D" w:rsidRPr="00C36B2F" w:rsidRDefault="00734C9D" w:rsidP="00734C9D">
      <w:pPr>
        <w:pStyle w:val="Default"/>
        <w:rPr>
          <w:rFonts w:ascii="Verdana" w:hAnsi="Verdana"/>
          <w:color w:val="auto"/>
          <w:sz w:val="20"/>
          <w:szCs w:val="20"/>
        </w:rPr>
      </w:pPr>
    </w:p>
    <w:p w14:paraId="4D73B5C2"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Sie ist im Rahmen der technischen Möglichkeiten auf alle IT-Systeme und Telekommunikations-systeme anzuwenden, deren Ressourcen und Daten durch Passwörter vor unberechtigtem Zugriff und missbräuchlicher Verwendung oder Veränderung geschützt werden sollen. </w:t>
      </w:r>
    </w:p>
    <w:p w14:paraId="4CC152AD" w14:textId="77777777" w:rsidR="00D734BE" w:rsidRPr="00C36B2F" w:rsidRDefault="00D734BE" w:rsidP="00734C9D">
      <w:pPr>
        <w:pStyle w:val="Default"/>
        <w:rPr>
          <w:rFonts w:ascii="Verdana" w:hAnsi="Verdana"/>
          <w:color w:val="auto"/>
          <w:sz w:val="20"/>
          <w:szCs w:val="20"/>
        </w:rPr>
      </w:pPr>
    </w:p>
    <w:p w14:paraId="3DEB1F21" w14:textId="6421B1FC" w:rsidR="00D734BE" w:rsidRPr="00C36B2F" w:rsidRDefault="00D734BE" w:rsidP="00C36B2F">
      <w:pPr>
        <w:pStyle w:val="Default"/>
        <w:rPr>
          <w:rFonts w:ascii="Verdana" w:hAnsi="Verdana"/>
          <w:b/>
          <w:color w:val="auto"/>
          <w:sz w:val="20"/>
        </w:rPr>
      </w:pPr>
      <w:r w:rsidRPr="00C36B2F">
        <w:rPr>
          <w:rFonts w:ascii="Verdana" w:hAnsi="Verdana"/>
          <w:color w:val="auto"/>
          <w:sz w:val="20"/>
          <w:szCs w:val="20"/>
        </w:rPr>
        <w:t>Bei verlassen eines Arbeitsplatzes ist der PC immer zu sperren.</w:t>
      </w:r>
      <w:r w:rsidR="00A67883" w:rsidRPr="00C36B2F">
        <w:rPr>
          <w:rFonts w:ascii="Verdana" w:hAnsi="Verdana"/>
          <w:b/>
          <w:color w:val="auto"/>
          <w:sz w:val="20"/>
        </w:rPr>
        <w:br/>
      </w:r>
      <w:r w:rsidR="00A67883" w:rsidRPr="00C36B2F">
        <w:rPr>
          <w:rFonts w:ascii="Verdana" w:hAnsi="Verdana"/>
          <w:b/>
          <w:color w:val="auto"/>
          <w:sz w:val="20"/>
        </w:rPr>
        <w:br/>
      </w:r>
      <w:r w:rsidR="00A67883" w:rsidRPr="00C36B2F">
        <w:rPr>
          <w:rFonts w:ascii="Verdana" w:hAnsi="Verdana"/>
          <w:b/>
          <w:color w:val="auto"/>
          <w:sz w:val="20"/>
        </w:rPr>
        <w:br/>
      </w:r>
    </w:p>
    <w:p w14:paraId="7BFAD565" w14:textId="749F6CD7" w:rsidR="00734C9D" w:rsidRPr="00C36B2F" w:rsidRDefault="00C36B2F" w:rsidP="00D734BE">
      <w:pPr>
        <w:pStyle w:val="KeinLeerraum"/>
        <w:jc w:val="left"/>
        <w:rPr>
          <w:rFonts w:ascii="Verdana" w:hAnsi="Verdana"/>
          <w:b/>
          <w:sz w:val="12"/>
          <w:szCs w:val="14"/>
        </w:rPr>
      </w:pPr>
      <w:r>
        <w:rPr>
          <w:rFonts w:ascii="Verdana" w:hAnsi="Verdana"/>
          <w:b/>
          <w:sz w:val="20"/>
        </w:rPr>
        <w:lastRenderedPageBreak/>
        <w:t>4</w:t>
      </w:r>
      <w:r w:rsidR="00734C9D" w:rsidRPr="00C36B2F">
        <w:rPr>
          <w:rFonts w:ascii="Verdana" w:hAnsi="Verdana"/>
          <w:b/>
          <w:sz w:val="20"/>
        </w:rPr>
        <w:t>.2</w:t>
      </w:r>
      <w:r w:rsidR="00734C9D" w:rsidRPr="00C36B2F">
        <w:rPr>
          <w:rFonts w:ascii="Verdana" w:hAnsi="Verdana"/>
          <w:b/>
          <w:sz w:val="20"/>
        </w:rPr>
        <w:tab/>
        <w:t xml:space="preserve">Regelungen / Pflichten der Benutzer </w:t>
      </w:r>
      <w:r w:rsidR="00D734BE" w:rsidRPr="00C36B2F">
        <w:rPr>
          <w:rFonts w:ascii="Verdana" w:hAnsi="Verdana"/>
          <w:b/>
          <w:sz w:val="20"/>
        </w:rPr>
        <w:br/>
      </w:r>
    </w:p>
    <w:p w14:paraId="60D96FA9"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Passwörter sind geheim zu halten und vor unbefugtem Zugriff zu schützen. Sie sind verdeckt einzugeben und dürfen insbesondere nicht auf Funktionstasten hinterlegt oder unverschlüsselt auf Rechnern gespeichert werden. </w:t>
      </w:r>
    </w:p>
    <w:p w14:paraId="109D9CDC" w14:textId="77777777" w:rsidR="00734C9D" w:rsidRPr="00C36B2F" w:rsidRDefault="00734C9D" w:rsidP="00734C9D">
      <w:pPr>
        <w:pStyle w:val="Default"/>
        <w:rPr>
          <w:rFonts w:ascii="Verdana" w:hAnsi="Verdana"/>
          <w:color w:val="auto"/>
          <w:sz w:val="20"/>
          <w:szCs w:val="20"/>
        </w:rPr>
      </w:pPr>
    </w:p>
    <w:p w14:paraId="09975E12"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Die Länge der Passwörter richtet sich nach dem Schutzbedarf der Daten und Ressourcen und sollten technisch so komplex wie möglich zusammengesetzt sein (Groß- und Kleinbuchstaben, Ziffern, Sonderzeichen).</w:t>
      </w:r>
    </w:p>
    <w:p w14:paraId="0F008A38" w14:textId="77777777" w:rsidR="00734C9D" w:rsidRPr="00C36B2F" w:rsidRDefault="00734C9D" w:rsidP="00734C9D">
      <w:pPr>
        <w:pStyle w:val="Default"/>
        <w:rPr>
          <w:rFonts w:ascii="Verdana" w:hAnsi="Verdana"/>
          <w:color w:val="auto"/>
          <w:sz w:val="20"/>
          <w:szCs w:val="20"/>
        </w:rPr>
      </w:pPr>
    </w:p>
    <w:p w14:paraId="22C34A3B"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Passwörter sind unverzüglich zu wechseln, wenn der Verdacht besteht, dass sie Dritten bekannt geworden sein könnten. </w:t>
      </w:r>
    </w:p>
    <w:p w14:paraId="5B88091B" w14:textId="77777777" w:rsidR="00734C9D" w:rsidRPr="00C36B2F" w:rsidRDefault="00734C9D" w:rsidP="00734C9D">
      <w:pPr>
        <w:pStyle w:val="Default"/>
        <w:rPr>
          <w:rFonts w:ascii="Verdana" w:hAnsi="Verdana"/>
          <w:color w:val="auto"/>
          <w:sz w:val="20"/>
          <w:szCs w:val="20"/>
        </w:rPr>
      </w:pPr>
    </w:p>
    <w:p w14:paraId="0CD23EF5" w14:textId="4978EBAD"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Neu vergebene Passwörter </w:t>
      </w:r>
      <w:r w:rsidR="00D734BE" w:rsidRPr="00C36B2F">
        <w:rPr>
          <w:rFonts w:ascii="Verdana" w:hAnsi="Verdana"/>
          <w:color w:val="auto"/>
          <w:sz w:val="20"/>
          <w:szCs w:val="20"/>
        </w:rPr>
        <w:t xml:space="preserve">von nicht personengebundenen Fertigungs-PCs </w:t>
      </w:r>
      <w:r w:rsidRPr="00C36B2F">
        <w:rPr>
          <w:rFonts w:ascii="Verdana" w:hAnsi="Verdana"/>
          <w:color w:val="auto"/>
          <w:sz w:val="20"/>
          <w:szCs w:val="20"/>
        </w:rPr>
        <w:t>werden vom IT – Verantwortlichen der Fa. MEBATRON aufgenommen und Zugriffsgeschützt dokumentiert, zugleich sind diese den jeweilig benannten Vertretern eigenständig mitzuteilen.</w:t>
      </w:r>
    </w:p>
    <w:p w14:paraId="78C5F0ED" w14:textId="77777777" w:rsidR="00734C9D" w:rsidRPr="00C36B2F" w:rsidRDefault="00734C9D" w:rsidP="00734C9D">
      <w:pPr>
        <w:pStyle w:val="Default"/>
        <w:rPr>
          <w:rFonts w:ascii="Verdana" w:hAnsi="Verdana"/>
          <w:color w:val="auto"/>
          <w:sz w:val="20"/>
          <w:szCs w:val="20"/>
        </w:rPr>
      </w:pPr>
    </w:p>
    <w:p w14:paraId="5CB8AF94" w14:textId="7323F8E5" w:rsidR="00734C9D" w:rsidRPr="00C36B2F" w:rsidRDefault="00C36B2F" w:rsidP="00734C9D">
      <w:pPr>
        <w:pStyle w:val="KeinLeerraum"/>
        <w:rPr>
          <w:rFonts w:ascii="Verdana" w:hAnsi="Verdana"/>
          <w:b/>
          <w:sz w:val="20"/>
        </w:rPr>
      </w:pPr>
      <w:r>
        <w:rPr>
          <w:rFonts w:ascii="Verdana" w:hAnsi="Verdana"/>
          <w:b/>
          <w:sz w:val="20"/>
        </w:rPr>
        <w:t>4</w:t>
      </w:r>
      <w:r w:rsidR="00734C9D" w:rsidRPr="00C36B2F">
        <w:rPr>
          <w:rFonts w:ascii="Verdana" w:hAnsi="Verdana"/>
          <w:b/>
          <w:sz w:val="20"/>
        </w:rPr>
        <w:t>.3</w:t>
      </w:r>
      <w:r w:rsidR="00734C9D" w:rsidRPr="00C36B2F">
        <w:rPr>
          <w:rFonts w:ascii="Verdana" w:hAnsi="Verdana"/>
          <w:b/>
          <w:sz w:val="20"/>
        </w:rPr>
        <w:tab/>
        <w:t xml:space="preserve">Mindestanforderungen an Passwörter </w:t>
      </w:r>
    </w:p>
    <w:p w14:paraId="3434A7CB" w14:textId="6E642F70" w:rsidR="00734C9D" w:rsidRPr="00C36B2F" w:rsidRDefault="00734C9D" w:rsidP="00734C9D">
      <w:pPr>
        <w:pStyle w:val="Default"/>
        <w:rPr>
          <w:rFonts w:ascii="Verdana" w:hAnsi="Verdana"/>
          <w:b/>
          <w:color w:val="auto"/>
          <w:sz w:val="20"/>
          <w:szCs w:val="20"/>
        </w:rPr>
      </w:pPr>
      <w:r w:rsidRPr="00C36B2F">
        <w:rPr>
          <w:rFonts w:ascii="Verdana" w:hAnsi="Verdana"/>
          <w:b/>
          <w:color w:val="auto"/>
          <w:sz w:val="12"/>
          <w:szCs w:val="12"/>
        </w:rPr>
        <w:br/>
      </w:r>
      <w:r w:rsidR="00D734BE" w:rsidRPr="00C36B2F">
        <w:rPr>
          <w:rFonts w:ascii="Verdana" w:hAnsi="Verdana"/>
          <w:b/>
          <w:color w:val="auto"/>
          <w:sz w:val="20"/>
          <w:szCs w:val="20"/>
        </w:rPr>
        <w:t>Domänen-</w:t>
      </w:r>
      <w:r w:rsidRPr="00C36B2F">
        <w:rPr>
          <w:rFonts w:ascii="Verdana" w:hAnsi="Verdana"/>
          <w:b/>
          <w:color w:val="auto"/>
          <w:sz w:val="20"/>
          <w:szCs w:val="20"/>
        </w:rPr>
        <w:t>Anmeldepasswörter (Systemlogin)</w:t>
      </w:r>
    </w:p>
    <w:p w14:paraId="6315E738" w14:textId="77777777" w:rsidR="00734C9D" w:rsidRPr="00C36B2F" w:rsidRDefault="00734C9D" w:rsidP="00734C9D">
      <w:pPr>
        <w:pStyle w:val="Default"/>
        <w:rPr>
          <w:rFonts w:ascii="Verdana" w:hAnsi="Verdana"/>
          <w:color w:val="auto"/>
          <w:sz w:val="10"/>
          <w:szCs w:val="20"/>
        </w:rPr>
      </w:pPr>
    </w:p>
    <w:p w14:paraId="5A542C54" w14:textId="2A6C4AEA"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Die Länge beträgt mindestens </w:t>
      </w:r>
      <w:r w:rsidR="00D734BE" w:rsidRPr="00C36B2F">
        <w:rPr>
          <w:rFonts w:ascii="Verdana" w:hAnsi="Verdana"/>
          <w:color w:val="auto"/>
          <w:sz w:val="20"/>
          <w:szCs w:val="20"/>
        </w:rPr>
        <w:t>8</w:t>
      </w:r>
      <w:r w:rsidRPr="00C36B2F">
        <w:rPr>
          <w:rFonts w:ascii="Verdana" w:hAnsi="Verdana"/>
          <w:color w:val="auto"/>
          <w:sz w:val="20"/>
          <w:szCs w:val="20"/>
        </w:rPr>
        <w:t xml:space="preserve"> Stellen, </w:t>
      </w:r>
      <w:r w:rsidR="00D734BE" w:rsidRPr="00C36B2F">
        <w:rPr>
          <w:rFonts w:ascii="Verdana" w:hAnsi="Verdana"/>
          <w:color w:val="auto"/>
          <w:sz w:val="20"/>
          <w:szCs w:val="20"/>
        </w:rPr>
        <w:t>mindestens ein Groß- und Kleinbuchstabe sowie mindestens eine Zahl. Sie dürfen keine Fragmente des Namens oder Bestandsteile des Firmennamens enthalten. Zu vermeiden sind zudem:</w:t>
      </w:r>
      <w:r w:rsidRPr="00C36B2F">
        <w:rPr>
          <w:rFonts w:ascii="Verdana" w:hAnsi="Verdana"/>
          <w:color w:val="auto"/>
          <w:sz w:val="20"/>
          <w:szCs w:val="20"/>
        </w:rPr>
        <w:t xml:space="preserve"> </w:t>
      </w:r>
    </w:p>
    <w:p w14:paraId="6A357C50" w14:textId="77777777" w:rsidR="00734C9D" w:rsidRPr="00C36B2F" w:rsidRDefault="00734C9D" w:rsidP="00734C9D">
      <w:pPr>
        <w:pStyle w:val="Default"/>
        <w:spacing w:line="276" w:lineRule="auto"/>
        <w:rPr>
          <w:rFonts w:ascii="Verdana" w:hAnsi="Verdana"/>
          <w:color w:val="auto"/>
          <w:sz w:val="8"/>
          <w:szCs w:val="20"/>
        </w:rPr>
      </w:pPr>
    </w:p>
    <w:p w14:paraId="20EEF530" w14:textId="77777777" w:rsidR="00734C9D" w:rsidRPr="00C36B2F" w:rsidRDefault="00734C9D" w:rsidP="00734C9D">
      <w:pPr>
        <w:pStyle w:val="Default"/>
        <w:spacing w:line="276" w:lineRule="auto"/>
        <w:rPr>
          <w:rFonts w:ascii="Verdana" w:hAnsi="Verdana"/>
          <w:color w:val="auto"/>
          <w:sz w:val="20"/>
          <w:szCs w:val="20"/>
        </w:rPr>
      </w:pPr>
      <w:r w:rsidRPr="00C36B2F">
        <w:rPr>
          <w:rFonts w:ascii="Verdana" w:hAnsi="Verdana"/>
          <w:color w:val="auto"/>
          <w:sz w:val="20"/>
          <w:szCs w:val="20"/>
        </w:rPr>
        <w:t xml:space="preserve">1. Zeichenwiederholungen </w:t>
      </w:r>
    </w:p>
    <w:p w14:paraId="0A40EA0A" w14:textId="77777777" w:rsidR="00734C9D" w:rsidRPr="00C36B2F" w:rsidRDefault="00734C9D" w:rsidP="00734C9D">
      <w:pPr>
        <w:pStyle w:val="Default"/>
        <w:spacing w:line="276" w:lineRule="auto"/>
        <w:rPr>
          <w:rFonts w:ascii="Verdana" w:hAnsi="Verdana"/>
          <w:color w:val="auto"/>
          <w:sz w:val="20"/>
          <w:szCs w:val="20"/>
        </w:rPr>
      </w:pPr>
      <w:r w:rsidRPr="00C36B2F">
        <w:rPr>
          <w:rFonts w:ascii="Verdana" w:hAnsi="Verdana"/>
          <w:color w:val="auto"/>
          <w:sz w:val="20"/>
          <w:szCs w:val="20"/>
        </w:rPr>
        <w:t xml:space="preserve">2. Zahlen und Daten aus dem Lebensbereich des Benutzers </w:t>
      </w:r>
    </w:p>
    <w:p w14:paraId="775F2C90" w14:textId="77777777" w:rsidR="00734C9D" w:rsidRPr="00C36B2F" w:rsidRDefault="00734C9D" w:rsidP="00734C9D">
      <w:pPr>
        <w:pStyle w:val="Default"/>
        <w:spacing w:line="276" w:lineRule="auto"/>
        <w:rPr>
          <w:rFonts w:ascii="Verdana" w:hAnsi="Verdana"/>
          <w:color w:val="auto"/>
          <w:sz w:val="20"/>
          <w:szCs w:val="20"/>
        </w:rPr>
      </w:pPr>
      <w:r w:rsidRPr="00C36B2F">
        <w:rPr>
          <w:rFonts w:ascii="Verdana" w:hAnsi="Verdana"/>
          <w:color w:val="auto"/>
          <w:sz w:val="20"/>
          <w:szCs w:val="20"/>
        </w:rPr>
        <w:t xml:space="preserve">3. Zeichenkombinationen, die nicht oder unwesentlich von vorherigen Passwörtern abweichen </w:t>
      </w:r>
      <w:r w:rsidRPr="00C36B2F">
        <w:rPr>
          <w:rFonts w:ascii="Verdana" w:hAnsi="Verdana"/>
          <w:color w:val="auto"/>
          <w:sz w:val="20"/>
          <w:szCs w:val="20"/>
        </w:rPr>
        <w:br/>
        <w:t xml:space="preserve">4. einfache Ziffern- und Buchstabenkombinationen </w:t>
      </w:r>
      <w:r w:rsidRPr="00C36B2F">
        <w:rPr>
          <w:rFonts w:ascii="Verdana" w:hAnsi="Verdana"/>
          <w:color w:val="auto"/>
          <w:sz w:val="20"/>
          <w:szCs w:val="20"/>
        </w:rPr>
        <w:br/>
        <w:t xml:space="preserve">5. Zeichen, die durch nebeneinanderliegende Tasten eingegeben werden </w:t>
      </w:r>
    </w:p>
    <w:p w14:paraId="193D9397" w14:textId="77777777" w:rsidR="00734C9D" w:rsidRPr="00C36B2F" w:rsidRDefault="00734C9D" w:rsidP="00734C9D">
      <w:pPr>
        <w:pStyle w:val="Default"/>
        <w:spacing w:after="110"/>
        <w:rPr>
          <w:rFonts w:ascii="Verdana" w:hAnsi="Verdana"/>
          <w:color w:val="auto"/>
          <w:sz w:val="20"/>
          <w:szCs w:val="20"/>
        </w:rPr>
      </w:pPr>
      <w:r w:rsidRPr="00C36B2F">
        <w:rPr>
          <w:rFonts w:ascii="Verdana" w:hAnsi="Verdana"/>
          <w:color w:val="auto"/>
          <w:sz w:val="20"/>
          <w:szCs w:val="20"/>
        </w:rPr>
        <w:t xml:space="preserve">6. Zeichenkombinationen, die Suchbegriffen in Wörterbüchern und Lexika entsprechen     </w:t>
      </w:r>
      <w:r w:rsidRPr="00C36B2F">
        <w:rPr>
          <w:rFonts w:ascii="Verdana" w:hAnsi="Verdana"/>
          <w:color w:val="auto"/>
          <w:sz w:val="20"/>
          <w:szCs w:val="20"/>
        </w:rPr>
        <w:br/>
        <w:t xml:space="preserve">    (Trivialpasswörter) </w:t>
      </w:r>
    </w:p>
    <w:p w14:paraId="5D98F03C" w14:textId="77777777" w:rsidR="00873925" w:rsidRPr="00C36B2F" w:rsidRDefault="00873925" w:rsidP="00734C9D">
      <w:pPr>
        <w:pStyle w:val="Default"/>
        <w:spacing w:after="110"/>
        <w:rPr>
          <w:rFonts w:ascii="Verdana" w:hAnsi="Verdana"/>
          <w:color w:val="auto"/>
          <w:sz w:val="20"/>
          <w:szCs w:val="20"/>
        </w:rPr>
      </w:pPr>
    </w:p>
    <w:p w14:paraId="261A8BB3" w14:textId="6C1A3563" w:rsidR="00873925" w:rsidRPr="00C36B2F" w:rsidRDefault="00873925" w:rsidP="00734C9D">
      <w:pPr>
        <w:pStyle w:val="Default"/>
        <w:spacing w:after="110"/>
        <w:rPr>
          <w:rFonts w:ascii="Verdana" w:hAnsi="Verdana"/>
          <w:color w:val="auto"/>
          <w:sz w:val="20"/>
          <w:szCs w:val="20"/>
        </w:rPr>
      </w:pPr>
      <w:r w:rsidRPr="00C36B2F">
        <w:rPr>
          <w:rFonts w:ascii="Verdana" w:hAnsi="Verdana"/>
          <w:color w:val="auto"/>
          <w:sz w:val="20"/>
          <w:szCs w:val="20"/>
        </w:rPr>
        <w:t xml:space="preserve">Für eMail – Passwörter gelten die gleichen Richtlinien wie jene der Domänen-Anmeldung, zusätzlich ist hier ein zweiter Faktor (2FA) verpflichtend. </w:t>
      </w:r>
    </w:p>
    <w:p w14:paraId="6A53C452" w14:textId="77777777" w:rsidR="00734C9D" w:rsidRPr="00C36B2F" w:rsidRDefault="00734C9D" w:rsidP="00734C9D">
      <w:pPr>
        <w:pStyle w:val="Default"/>
        <w:rPr>
          <w:rFonts w:ascii="Verdana" w:hAnsi="Verdana"/>
          <w:color w:val="auto"/>
          <w:sz w:val="20"/>
          <w:szCs w:val="20"/>
        </w:rPr>
      </w:pPr>
    </w:p>
    <w:p w14:paraId="2A9F6E09" w14:textId="342491C8"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Bei </w:t>
      </w:r>
      <w:r w:rsidRPr="00C36B2F">
        <w:rPr>
          <w:rFonts w:ascii="Verdana" w:hAnsi="Verdana"/>
          <w:b/>
          <w:color w:val="auto"/>
          <w:sz w:val="20"/>
          <w:szCs w:val="20"/>
        </w:rPr>
        <w:t>Benutzerkennungen mit besonderen Rechten und Aufgaben</w:t>
      </w:r>
      <w:r w:rsidRPr="00C36B2F">
        <w:rPr>
          <w:rFonts w:ascii="Verdana" w:hAnsi="Verdana"/>
          <w:color w:val="auto"/>
          <w:sz w:val="20"/>
          <w:szCs w:val="20"/>
        </w:rPr>
        <w:t xml:space="preserve"> (z.B. Administratoren oder Anwendungen mit sensiblen Daten) muss die Passwortlänge zusätzlich mindestens </w:t>
      </w:r>
      <w:r w:rsidR="00873925" w:rsidRPr="00C36B2F">
        <w:rPr>
          <w:rFonts w:ascii="Verdana" w:hAnsi="Verdana"/>
          <w:color w:val="auto"/>
          <w:sz w:val="20"/>
          <w:szCs w:val="20"/>
        </w:rPr>
        <w:t>ein Sonderzeichen</w:t>
      </w:r>
      <w:r w:rsidRPr="00C36B2F">
        <w:rPr>
          <w:rFonts w:ascii="Verdana" w:hAnsi="Verdana"/>
          <w:color w:val="auto"/>
          <w:sz w:val="20"/>
          <w:szCs w:val="20"/>
        </w:rPr>
        <w:t xml:space="preserve"> umfassen. </w:t>
      </w:r>
    </w:p>
    <w:p w14:paraId="4794665F" w14:textId="0E6D435E" w:rsidR="00734C9D" w:rsidRPr="00C36B2F" w:rsidRDefault="00734C9D" w:rsidP="00734C9D">
      <w:pPr>
        <w:pStyle w:val="Default"/>
        <w:rPr>
          <w:rFonts w:ascii="Verdana" w:hAnsi="Verdana"/>
          <w:color w:val="auto"/>
          <w:sz w:val="20"/>
          <w:szCs w:val="20"/>
        </w:rPr>
      </w:pPr>
    </w:p>
    <w:p w14:paraId="23282B79" w14:textId="77777777" w:rsidR="00734C9D" w:rsidRPr="00C36B2F" w:rsidRDefault="00734C9D" w:rsidP="00734C9D">
      <w:pPr>
        <w:pStyle w:val="Default"/>
        <w:rPr>
          <w:rFonts w:ascii="Verdana" w:hAnsi="Verdana"/>
          <w:b/>
          <w:color w:val="auto"/>
          <w:sz w:val="20"/>
          <w:szCs w:val="20"/>
        </w:rPr>
      </w:pPr>
      <w:r w:rsidRPr="00C36B2F">
        <w:rPr>
          <w:rFonts w:ascii="Verdana" w:hAnsi="Verdana"/>
          <w:b/>
          <w:color w:val="auto"/>
          <w:sz w:val="20"/>
          <w:szCs w:val="20"/>
        </w:rPr>
        <w:t>Anwendungsbezogene Passwörter</w:t>
      </w:r>
    </w:p>
    <w:p w14:paraId="57187615" w14:textId="77777777" w:rsidR="00734C9D" w:rsidRPr="00C36B2F" w:rsidRDefault="00734C9D" w:rsidP="00734C9D">
      <w:pPr>
        <w:pStyle w:val="Default"/>
        <w:rPr>
          <w:rFonts w:ascii="Verdana" w:hAnsi="Verdana"/>
          <w:color w:val="auto"/>
          <w:sz w:val="8"/>
          <w:szCs w:val="20"/>
        </w:rPr>
      </w:pPr>
    </w:p>
    <w:p w14:paraId="6076D526"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Bei der Softwareinstallation ggf. automatisch vergebene Passwörter sind unverzüglich durch neue zu ersetzen. Passwörter, die nicht im Zusammenhang mit der Systemanmeldung einzugeben sind, orientieren sich hinsichtlich der Länge der verwendeten Zeichen am Schutzbedarf der Anwendung und der zu verarbeitenden Daten. </w:t>
      </w:r>
    </w:p>
    <w:p w14:paraId="49DC049F" w14:textId="77777777" w:rsidR="00734C9D" w:rsidRPr="00C36B2F" w:rsidRDefault="00734C9D" w:rsidP="00734C9D">
      <w:pPr>
        <w:pStyle w:val="Default"/>
        <w:rPr>
          <w:rFonts w:ascii="Verdana" w:hAnsi="Verdana"/>
          <w:color w:val="auto"/>
          <w:sz w:val="20"/>
          <w:szCs w:val="20"/>
        </w:rPr>
      </w:pPr>
    </w:p>
    <w:p w14:paraId="18AA1E3B"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Besteht kein zusätzlicher Schutzbedarf, kann von den Vorgaben nach Nummer 3 (Anmeldepasswörter) abgewichen werden. </w:t>
      </w:r>
    </w:p>
    <w:p w14:paraId="51568870" w14:textId="77777777" w:rsidR="00734C9D" w:rsidRPr="00C36B2F" w:rsidRDefault="00734C9D" w:rsidP="00734C9D">
      <w:pPr>
        <w:pStyle w:val="Default"/>
        <w:rPr>
          <w:rFonts w:ascii="Verdana" w:hAnsi="Verdana"/>
          <w:color w:val="auto"/>
          <w:sz w:val="20"/>
          <w:szCs w:val="20"/>
        </w:rPr>
      </w:pPr>
    </w:p>
    <w:p w14:paraId="572AA683" w14:textId="77777777" w:rsidR="00873925" w:rsidRPr="00C36B2F" w:rsidRDefault="00873925">
      <w:pPr>
        <w:jc w:val="left"/>
        <w:rPr>
          <w:rFonts w:ascii="Verdana" w:hAnsi="Verdana"/>
          <w:b/>
          <w:sz w:val="20"/>
        </w:rPr>
      </w:pPr>
      <w:r w:rsidRPr="00C36B2F">
        <w:rPr>
          <w:rFonts w:ascii="Verdana" w:hAnsi="Verdana"/>
          <w:b/>
          <w:sz w:val="20"/>
        </w:rPr>
        <w:br w:type="page"/>
      </w:r>
    </w:p>
    <w:p w14:paraId="7FBD03B4" w14:textId="6D7AE6D0" w:rsidR="00734C9D" w:rsidRPr="00C36B2F" w:rsidRDefault="00C36B2F" w:rsidP="002F78F7">
      <w:pPr>
        <w:pStyle w:val="KeinLeerraum"/>
        <w:jc w:val="left"/>
        <w:rPr>
          <w:rFonts w:ascii="Verdana" w:hAnsi="Verdana"/>
          <w:b/>
          <w:sz w:val="12"/>
          <w:szCs w:val="14"/>
        </w:rPr>
      </w:pPr>
      <w:r>
        <w:rPr>
          <w:rFonts w:ascii="Verdana" w:hAnsi="Verdana"/>
          <w:b/>
          <w:sz w:val="20"/>
        </w:rPr>
        <w:lastRenderedPageBreak/>
        <w:t>4</w:t>
      </w:r>
      <w:r w:rsidR="00734C9D" w:rsidRPr="00C36B2F">
        <w:rPr>
          <w:rFonts w:ascii="Verdana" w:hAnsi="Verdana"/>
          <w:b/>
          <w:sz w:val="20"/>
        </w:rPr>
        <w:t>.4</w:t>
      </w:r>
      <w:r w:rsidR="00734C9D" w:rsidRPr="00C36B2F">
        <w:rPr>
          <w:rFonts w:ascii="Verdana" w:hAnsi="Verdana"/>
          <w:b/>
          <w:sz w:val="20"/>
        </w:rPr>
        <w:tab/>
        <w:t>Pflichten der Systemverwaltung</w:t>
      </w:r>
      <w:r w:rsidR="002F78F7" w:rsidRPr="00C36B2F">
        <w:rPr>
          <w:rFonts w:ascii="Verdana" w:hAnsi="Verdana"/>
          <w:b/>
          <w:sz w:val="20"/>
        </w:rPr>
        <w:br/>
      </w:r>
    </w:p>
    <w:p w14:paraId="11441A7D" w14:textId="4FD9240B"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Systemzugänge sind so zu gestalten bzw. grundsätzlich so zu konfigurieren, dass Benutzer nur Passwörter mit einer Mindestanforderung von Absatz 3</w:t>
      </w:r>
      <w:r w:rsidR="002F78F7" w:rsidRPr="00C36B2F">
        <w:rPr>
          <w:rFonts w:ascii="Verdana" w:hAnsi="Verdana"/>
          <w:color w:val="auto"/>
          <w:sz w:val="20"/>
          <w:szCs w:val="20"/>
        </w:rPr>
        <w:t>.4.3</w:t>
      </w:r>
      <w:r w:rsidRPr="00C36B2F">
        <w:rPr>
          <w:rFonts w:ascii="Verdana" w:hAnsi="Verdana"/>
          <w:color w:val="auto"/>
          <w:sz w:val="20"/>
          <w:szCs w:val="20"/>
        </w:rPr>
        <w:t xml:space="preserve"> vergeben können. Vorgaben für anwendungsbezogene Passwörter haben den jeweiligen Schutzbedarf der Anwendung zu beachten. </w:t>
      </w:r>
    </w:p>
    <w:p w14:paraId="7CB8D7E4" w14:textId="77777777" w:rsidR="00734C9D" w:rsidRPr="00C36B2F" w:rsidRDefault="00734C9D" w:rsidP="00734C9D">
      <w:pPr>
        <w:pStyle w:val="Default"/>
        <w:rPr>
          <w:rFonts w:ascii="Verdana" w:hAnsi="Verdana"/>
          <w:color w:val="auto"/>
          <w:sz w:val="20"/>
          <w:szCs w:val="20"/>
        </w:rPr>
      </w:pPr>
    </w:p>
    <w:p w14:paraId="5A3F45A8"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Fehlversuche bei der Passworteingabe sind zu protokollieren. Die Protokolle sollen regelmäßig ausgewertet werden, um Angriffe und Missbrauch aufzudecken. </w:t>
      </w:r>
    </w:p>
    <w:p w14:paraId="48601360" w14:textId="77777777" w:rsidR="00734C9D" w:rsidRPr="00C36B2F" w:rsidRDefault="00734C9D" w:rsidP="00734C9D">
      <w:pPr>
        <w:pStyle w:val="Default"/>
        <w:rPr>
          <w:rFonts w:ascii="Verdana" w:hAnsi="Verdana"/>
          <w:color w:val="auto"/>
          <w:sz w:val="20"/>
          <w:szCs w:val="20"/>
        </w:rPr>
      </w:pPr>
    </w:p>
    <w:p w14:paraId="28D41F72"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Soweit möglich, ist durch softwaretechnische Maßnahmen vorzugeben, dass</w:t>
      </w:r>
    </w:p>
    <w:p w14:paraId="6CC71C85" w14:textId="77777777" w:rsidR="00734C9D" w:rsidRPr="00C36B2F" w:rsidRDefault="00734C9D" w:rsidP="00734C9D">
      <w:pPr>
        <w:pStyle w:val="Default"/>
        <w:spacing w:line="276" w:lineRule="auto"/>
        <w:rPr>
          <w:rFonts w:ascii="Verdana" w:hAnsi="Verdana"/>
          <w:color w:val="auto"/>
          <w:sz w:val="8"/>
          <w:szCs w:val="20"/>
        </w:rPr>
      </w:pPr>
    </w:p>
    <w:p w14:paraId="2D9E1ECB" w14:textId="77777777" w:rsidR="00734C9D" w:rsidRPr="00C36B2F" w:rsidRDefault="00734C9D" w:rsidP="00734C9D">
      <w:pPr>
        <w:pStyle w:val="Default"/>
        <w:spacing w:line="276" w:lineRule="auto"/>
        <w:rPr>
          <w:rFonts w:ascii="Verdana" w:hAnsi="Verdana"/>
          <w:color w:val="auto"/>
          <w:sz w:val="20"/>
          <w:szCs w:val="20"/>
        </w:rPr>
      </w:pPr>
      <w:r w:rsidRPr="00C36B2F">
        <w:rPr>
          <w:rFonts w:ascii="Verdana" w:hAnsi="Verdana"/>
          <w:color w:val="auto"/>
          <w:sz w:val="20"/>
          <w:szCs w:val="20"/>
        </w:rPr>
        <w:t xml:space="preserve">1. Passwörter nicht am Bildschirm angezeigt werden, </w:t>
      </w:r>
    </w:p>
    <w:p w14:paraId="26100A9E" w14:textId="77777777" w:rsidR="00734C9D" w:rsidRPr="00C36B2F" w:rsidRDefault="00734C9D" w:rsidP="00734C9D">
      <w:pPr>
        <w:pStyle w:val="Default"/>
        <w:spacing w:line="276" w:lineRule="auto"/>
        <w:rPr>
          <w:rFonts w:ascii="Verdana" w:hAnsi="Verdana"/>
          <w:color w:val="auto"/>
          <w:sz w:val="20"/>
          <w:szCs w:val="20"/>
        </w:rPr>
      </w:pPr>
      <w:r w:rsidRPr="00C36B2F">
        <w:rPr>
          <w:rFonts w:ascii="Verdana" w:hAnsi="Verdana"/>
          <w:color w:val="auto"/>
          <w:sz w:val="20"/>
          <w:szCs w:val="20"/>
        </w:rPr>
        <w:t xml:space="preserve">2. Passwörter nach aktuellem Stand der Technik einwegverschlüsselt gespeichert werden, </w:t>
      </w:r>
    </w:p>
    <w:p w14:paraId="50742411" w14:textId="0B1E2C03" w:rsidR="00734C9D" w:rsidRPr="00C36B2F" w:rsidRDefault="00734C9D" w:rsidP="00734C9D">
      <w:pPr>
        <w:pStyle w:val="Default"/>
        <w:spacing w:line="276" w:lineRule="auto"/>
        <w:rPr>
          <w:rFonts w:ascii="Verdana" w:hAnsi="Verdana"/>
          <w:color w:val="auto"/>
          <w:sz w:val="20"/>
          <w:szCs w:val="20"/>
        </w:rPr>
      </w:pPr>
      <w:r w:rsidRPr="00C36B2F">
        <w:rPr>
          <w:rFonts w:ascii="Verdana" w:hAnsi="Verdana"/>
          <w:color w:val="auto"/>
          <w:sz w:val="20"/>
          <w:szCs w:val="20"/>
        </w:rPr>
        <w:t xml:space="preserve">3. nach </w:t>
      </w:r>
      <w:r w:rsidR="002F78F7" w:rsidRPr="00C36B2F">
        <w:rPr>
          <w:rFonts w:ascii="Verdana" w:hAnsi="Verdana"/>
          <w:color w:val="auto"/>
          <w:sz w:val="20"/>
          <w:szCs w:val="20"/>
        </w:rPr>
        <w:t>mehr</w:t>
      </w:r>
      <w:r w:rsidRPr="00C36B2F">
        <w:rPr>
          <w:rFonts w:ascii="Verdana" w:hAnsi="Verdana"/>
          <w:color w:val="auto"/>
          <w:sz w:val="20"/>
          <w:szCs w:val="20"/>
        </w:rPr>
        <w:t xml:space="preserve">maliger fehlerhafter Passworteingabe die Benutzerkennung gesperrt wird, </w:t>
      </w:r>
    </w:p>
    <w:p w14:paraId="129883C2" w14:textId="77777777" w:rsidR="00734C9D" w:rsidRPr="00C36B2F" w:rsidRDefault="00734C9D" w:rsidP="00734C9D">
      <w:pPr>
        <w:pStyle w:val="Default"/>
        <w:spacing w:line="276" w:lineRule="auto"/>
        <w:rPr>
          <w:rFonts w:ascii="Verdana" w:hAnsi="Verdana"/>
          <w:color w:val="auto"/>
          <w:sz w:val="20"/>
          <w:szCs w:val="20"/>
        </w:rPr>
      </w:pPr>
      <w:r w:rsidRPr="00C36B2F">
        <w:rPr>
          <w:rFonts w:ascii="Verdana" w:hAnsi="Verdana"/>
          <w:color w:val="auto"/>
          <w:sz w:val="20"/>
          <w:szCs w:val="20"/>
        </w:rPr>
        <w:t xml:space="preserve">4. Passwörter in Netzwerken verschlüsselt übertragen werden und </w:t>
      </w:r>
    </w:p>
    <w:p w14:paraId="1E5F13CE" w14:textId="77777777" w:rsidR="00734C9D" w:rsidRPr="00C36B2F" w:rsidRDefault="00734C9D" w:rsidP="00734C9D">
      <w:pPr>
        <w:pStyle w:val="Default"/>
        <w:rPr>
          <w:rFonts w:ascii="Verdana" w:hAnsi="Verdana"/>
          <w:color w:val="auto"/>
          <w:sz w:val="20"/>
          <w:szCs w:val="20"/>
        </w:rPr>
      </w:pPr>
    </w:p>
    <w:p w14:paraId="4087780A" w14:textId="2EF89A5C"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Ist die Sperrung der betroffenen Benutzerkennungen nach </w:t>
      </w:r>
      <w:r w:rsidR="002F78F7" w:rsidRPr="00C36B2F">
        <w:rPr>
          <w:rFonts w:ascii="Verdana" w:hAnsi="Verdana"/>
          <w:color w:val="auto"/>
          <w:sz w:val="20"/>
          <w:szCs w:val="20"/>
        </w:rPr>
        <w:t>mehr</w:t>
      </w:r>
      <w:r w:rsidRPr="00C36B2F">
        <w:rPr>
          <w:rFonts w:ascii="Verdana" w:hAnsi="Verdana"/>
          <w:color w:val="auto"/>
          <w:sz w:val="20"/>
          <w:szCs w:val="20"/>
        </w:rPr>
        <w:t xml:space="preserve">maliger fehlerhafter Passwort-eingabe nicht möglich oder sinnvoll, sind andere gleichwertige Maßnahmen zu treffen (z. B. Zeitverzögerungen zwischen den möglichen Eingabeversuchen). </w:t>
      </w:r>
    </w:p>
    <w:p w14:paraId="2814F3C2" w14:textId="77777777" w:rsidR="00734C9D" w:rsidRPr="00C36B2F" w:rsidRDefault="00734C9D" w:rsidP="00734C9D">
      <w:pPr>
        <w:pStyle w:val="Default"/>
        <w:rPr>
          <w:rFonts w:ascii="Verdana" w:hAnsi="Verdana"/>
          <w:color w:val="auto"/>
          <w:sz w:val="20"/>
          <w:szCs w:val="20"/>
        </w:rPr>
      </w:pPr>
    </w:p>
    <w:p w14:paraId="46D82CA6"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Bei der Auswahl von IT-Systemen ist auf die Verfügbarkeit entsprechender Mechanismen zu achten. Sofern diese auf Ebene der Betriebssysteme oder der Anwendung nicht verfügbar sind, kann der Einsatz geeigneter Zusatz-Software erforderlich sein. </w:t>
      </w:r>
    </w:p>
    <w:p w14:paraId="6E35A79B" w14:textId="77777777" w:rsidR="00734C9D" w:rsidRPr="00C36B2F" w:rsidRDefault="00734C9D" w:rsidP="00734C9D">
      <w:pPr>
        <w:pStyle w:val="Default"/>
        <w:rPr>
          <w:rFonts w:ascii="Verdana" w:hAnsi="Verdana"/>
          <w:color w:val="auto"/>
          <w:sz w:val="20"/>
          <w:szCs w:val="20"/>
        </w:rPr>
      </w:pPr>
    </w:p>
    <w:p w14:paraId="1B6BD434"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Wenn technisch umsetzbar, können auch andere Authentisierungsverfahren eingesetzt werden.</w:t>
      </w:r>
    </w:p>
    <w:p w14:paraId="12B8A224" w14:textId="77777777" w:rsidR="00734C9D" w:rsidRPr="00C36B2F" w:rsidRDefault="00734C9D" w:rsidP="00734C9D">
      <w:pPr>
        <w:pStyle w:val="Default"/>
        <w:rPr>
          <w:rFonts w:ascii="Verdana" w:hAnsi="Verdana"/>
          <w:b/>
          <w:bCs/>
          <w:color w:val="auto"/>
          <w:sz w:val="20"/>
          <w:szCs w:val="20"/>
        </w:rPr>
      </w:pPr>
    </w:p>
    <w:p w14:paraId="5030EAFC" w14:textId="2E3689BE" w:rsidR="00734C9D" w:rsidRPr="00C36B2F" w:rsidRDefault="00C36B2F" w:rsidP="002F78F7">
      <w:pPr>
        <w:pStyle w:val="KeinLeerraum"/>
        <w:jc w:val="left"/>
        <w:rPr>
          <w:rFonts w:ascii="Verdana" w:hAnsi="Verdana"/>
          <w:b/>
          <w:sz w:val="12"/>
          <w:szCs w:val="14"/>
        </w:rPr>
      </w:pPr>
      <w:r>
        <w:rPr>
          <w:rFonts w:ascii="Verdana" w:hAnsi="Verdana"/>
          <w:b/>
          <w:sz w:val="20"/>
        </w:rPr>
        <w:t>4</w:t>
      </w:r>
      <w:r w:rsidR="00734C9D" w:rsidRPr="00C36B2F">
        <w:rPr>
          <w:rFonts w:ascii="Verdana" w:hAnsi="Verdana"/>
          <w:b/>
          <w:sz w:val="20"/>
        </w:rPr>
        <w:t xml:space="preserve">.5 Pflichten der für die Passwortverwaltung Zuständigen </w:t>
      </w:r>
      <w:r w:rsidR="002F78F7" w:rsidRPr="00C36B2F">
        <w:rPr>
          <w:rFonts w:ascii="Verdana" w:hAnsi="Verdana"/>
          <w:b/>
          <w:sz w:val="20"/>
        </w:rPr>
        <w:br/>
      </w:r>
    </w:p>
    <w:p w14:paraId="7FB3B051"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Eine Passwortrücksetzung muss über einen Auftragsberechtigten erfolgen. Dabei hebt auf Antrag eines Berechtigten die für die Passwortverwaltung zuständige Stelle die Sperre einer Benutzerkennung auf oder neutralisiert ein Benutzerpasswort, wenn sie sich von der Identität des Berechtigten überzeugt hat. </w:t>
      </w:r>
    </w:p>
    <w:p w14:paraId="2B800D69" w14:textId="77777777" w:rsidR="00734C9D" w:rsidRPr="00C36B2F" w:rsidRDefault="00734C9D" w:rsidP="00734C9D">
      <w:pPr>
        <w:pStyle w:val="Default"/>
        <w:rPr>
          <w:rFonts w:ascii="Verdana" w:hAnsi="Verdana"/>
          <w:color w:val="auto"/>
          <w:sz w:val="20"/>
          <w:szCs w:val="20"/>
        </w:rPr>
      </w:pPr>
    </w:p>
    <w:p w14:paraId="6A8F43E4"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Wurde die Sperre einer Benutzerkennung von einem zur Autorisierung von Benutzern Berechtigten verfügt, darf die Passwortverwaltung sie nur auf dessen Auftrag hin zurücknehmen. </w:t>
      </w:r>
    </w:p>
    <w:p w14:paraId="152C7E5D" w14:textId="77777777" w:rsidR="00734C9D" w:rsidRPr="00C36B2F" w:rsidRDefault="00734C9D" w:rsidP="00734C9D">
      <w:pPr>
        <w:pStyle w:val="Default"/>
        <w:rPr>
          <w:rFonts w:ascii="Verdana" w:hAnsi="Verdana"/>
          <w:color w:val="auto"/>
          <w:sz w:val="20"/>
          <w:szCs w:val="20"/>
        </w:rPr>
      </w:pPr>
    </w:p>
    <w:p w14:paraId="66F864EA" w14:textId="15F00154"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Das Aufheben der Sperre und die Passwortneutralisierung sind zu dokumentieren, so dass nachvollziehbar ist, wer der Auftraggeber war und wie seine Berechtigung und Identität geprüft wurde. </w:t>
      </w:r>
    </w:p>
    <w:p w14:paraId="62444883" w14:textId="77777777" w:rsidR="00734C9D" w:rsidRPr="00C36B2F" w:rsidRDefault="00734C9D" w:rsidP="00734C9D">
      <w:pPr>
        <w:pStyle w:val="Default"/>
        <w:rPr>
          <w:rFonts w:ascii="Verdana" w:hAnsi="Verdana"/>
          <w:color w:val="auto"/>
          <w:sz w:val="20"/>
          <w:szCs w:val="20"/>
        </w:rPr>
      </w:pPr>
    </w:p>
    <w:p w14:paraId="709EABD1"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Der Inhaber der Benutzerkennung ist von einer Passwortneutralisierung zu informieren, wenn sie nicht von ihm veranlasst wurde. Zugleich ist der Inhaber aufzufordern, das neutralisierte Passwort unverzüglich zu ändern. </w:t>
      </w:r>
    </w:p>
    <w:p w14:paraId="12327627" w14:textId="77777777" w:rsidR="00734C9D" w:rsidRPr="00C36B2F" w:rsidRDefault="00734C9D" w:rsidP="00734C9D">
      <w:pPr>
        <w:pStyle w:val="Default"/>
        <w:rPr>
          <w:rFonts w:ascii="Verdana" w:hAnsi="Verdana"/>
          <w:color w:val="auto"/>
          <w:sz w:val="20"/>
          <w:szCs w:val="20"/>
        </w:rPr>
      </w:pPr>
    </w:p>
    <w:p w14:paraId="34EB6825"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Nicht mehr benötigte Kennungen sind zu sperren, außer es ist für die Funktionsfähigkeit des Betriebes als solchen notwendig, dass die Kennung nicht gesperrt werden kann. Dies gilt auch für entsprechende Wartungs- und Fernwartungskennungen. </w:t>
      </w:r>
    </w:p>
    <w:p w14:paraId="46073333" w14:textId="77777777" w:rsidR="00734C9D" w:rsidRPr="00C36B2F" w:rsidRDefault="00734C9D" w:rsidP="00734C9D">
      <w:pPr>
        <w:pStyle w:val="Default"/>
        <w:rPr>
          <w:rFonts w:ascii="Verdana" w:hAnsi="Verdana"/>
          <w:b/>
          <w:bCs/>
          <w:color w:val="auto"/>
          <w:sz w:val="20"/>
          <w:szCs w:val="20"/>
        </w:rPr>
      </w:pPr>
    </w:p>
    <w:p w14:paraId="480AB4A1" w14:textId="3C79060D" w:rsidR="00734C9D" w:rsidRPr="00C36B2F" w:rsidRDefault="00C36B2F" w:rsidP="002F78F7">
      <w:pPr>
        <w:pStyle w:val="KeinLeerraum"/>
        <w:jc w:val="left"/>
        <w:rPr>
          <w:rFonts w:ascii="Verdana" w:hAnsi="Verdana"/>
          <w:b/>
          <w:sz w:val="12"/>
          <w:szCs w:val="14"/>
        </w:rPr>
      </w:pPr>
      <w:r>
        <w:rPr>
          <w:rFonts w:ascii="Verdana" w:hAnsi="Verdana"/>
          <w:b/>
          <w:sz w:val="20"/>
        </w:rPr>
        <w:t>4</w:t>
      </w:r>
      <w:r w:rsidR="00734C9D" w:rsidRPr="00C36B2F">
        <w:rPr>
          <w:rFonts w:ascii="Verdana" w:hAnsi="Verdana"/>
          <w:b/>
          <w:sz w:val="20"/>
        </w:rPr>
        <w:t>.6</w:t>
      </w:r>
      <w:r w:rsidR="00734C9D" w:rsidRPr="00C36B2F">
        <w:rPr>
          <w:rFonts w:ascii="Verdana" w:hAnsi="Verdana"/>
          <w:b/>
          <w:sz w:val="20"/>
        </w:rPr>
        <w:tab/>
        <w:t xml:space="preserve">Sonstige Maßnahmen </w:t>
      </w:r>
      <w:r w:rsidR="002F78F7" w:rsidRPr="00C36B2F">
        <w:rPr>
          <w:rFonts w:ascii="Verdana" w:hAnsi="Verdana"/>
          <w:b/>
          <w:sz w:val="20"/>
        </w:rPr>
        <w:br/>
      </w:r>
    </w:p>
    <w:p w14:paraId="5DC06645"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Benutzerkennungen sollen personenbezogen vergeben werden. </w:t>
      </w:r>
    </w:p>
    <w:p w14:paraId="3920407B"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Werden andere Authentisierungsmittel als Passwörter eingesetzt (z.B. Magnet- bzw. Chipkarte, Token, Fingerprint-Hashtag), müssen sie so gehandhabt werden, dass die Benutzung durch Unbefugte ausgeschlossen ist. Soweit erforderlich, treffen die zuständigen Stellen hierzu besondere Regelungen. </w:t>
      </w:r>
    </w:p>
    <w:p w14:paraId="2556793D" w14:textId="77777777" w:rsidR="00734C9D" w:rsidRPr="00C36B2F" w:rsidRDefault="00734C9D" w:rsidP="00734C9D">
      <w:pPr>
        <w:pStyle w:val="Default"/>
        <w:rPr>
          <w:rFonts w:ascii="Verdana" w:hAnsi="Verdana"/>
          <w:color w:val="auto"/>
          <w:sz w:val="20"/>
          <w:szCs w:val="20"/>
        </w:rPr>
      </w:pPr>
    </w:p>
    <w:p w14:paraId="0175E8BD" w14:textId="3FEE9B96" w:rsidR="00734C9D" w:rsidRPr="00C36B2F" w:rsidRDefault="00C36B2F" w:rsidP="00734C9D">
      <w:pPr>
        <w:pStyle w:val="KeinLeerraum"/>
        <w:rPr>
          <w:rFonts w:ascii="Verdana" w:hAnsi="Verdana"/>
          <w:b/>
          <w:sz w:val="12"/>
          <w:szCs w:val="14"/>
        </w:rPr>
      </w:pPr>
      <w:r>
        <w:rPr>
          <w:rFonts w:ascii="Verdana" w:hAnsi="Verdana"/>
          <w:b/>
          <w:sz w:val="20"/>
        </w:rPr>
        <w:t>4</w:t>
      </w:r>
      <w:r w:rsidR="00734C9D" w:rsidRPr="00C36B2F">
        <w:rPr>
          <w:rFonts w:ascii="Verdana" w:hAnsi="Verdana"/>
          <w:b/>
          <w:sz w:val="20"/>
        </w:rPr>
        <w:t>.7</w:t>
      </w:r>
      <w:r w:rsidR="00734C9D" w:rsidRPr="00C36B2F">
        <w:rPr>
          <w:rFonts w:ascii="Verdana" w:hAnsi="Verdana"/>
          <w:b/>
          <w:sz w:val="20"/>
        </w:rPr>
        <w:tab/>
        <w:t xml:space="preserve">Ausnahmeregelungen </w:t>
      </w:r>
      <w:r w:rsidR="002F78F7" w:rsidRPr="00C36B2F">
        <w:rPr>
          <w:rFonts w:ascii="Verdana" w:hAnsi="Verdana"/>
          <w:b/>
          <w:sz w:val="20"/>
        </w:rPr>
        <w:br/>
      </w:r>
    </w:p>
    <w:p w14:paraId="236E4A64" w14:textId="77777777" w:rsidR="00734C9D" w:rsidRPr="00C36B2F" w:rsidRDefault="00734C9D" w:rsidP="00734C9D">
      <w:pPr>
        <w:pStyle w:val="Default"/>
        <w:rPr>
          <w:rFonts w:ascii="Verdana" w:hAnsi="Verdana"/>
          <w:color w:val="auto"/>
          <w:sz w:val="20"/>
          <w:szCs w:val="20"/>
        </w:rPr>
      </w:pPr>
      <w:r w:rsidRPr="00C36B2F">
        <w:rPr>
          <w:rFonts w:ascii="Verdana" w:hAnsi="Verdana"/>
          <w:color w:val="auto"/>
          <w:sz w:val="20"/>
          <w:szCs w:val="20"/>
        </w:rPr>
        <w:t xml:space="preserve">MEBATRON kann Ausnahmegenehmigungen von dieser Richtlinie erteilen, wenn die Grundsätze des Datenschutzes und der Datensicherheit eingehalten werden und keine Gefahr für die IT- Infrastruktur besteht. Dabei sind der IT – Verantwortliche und der Datenschutzbeauftragte der MEBATRON zu beteiligen. </w:t>
      </w:r>
    </w:p>
    <w:p w14:paraId="6446B899" w14:textId="3FD390F9" w:rsidR="005F16A1" w:rsidRPr="00C36B2F" w:rsidRDefault="005F16A1" w:rsidP="005F16A1">
      <w:pPr>
        <w:spacing w:after="0" w:line="240" w:lineRule="auto"/>
        <w:rPr>
          <w:rFonts w:ascii="Verdana" w:hAnsi="Verdana"/>
          <w:sz w:val="20"/>
        </w:rPr>
      </w:pPr>
      <w:r w:rsidRPr="00C36B2F">
        <w:rPr>
          <w:rFonts w:ascii="Verdana" w:hAnsi="Verdana"/>
          <w:sz w:val="20"/>
        </w:rPr>
        <w:t> </w:t>
      </w:r>
      <w:r w:rsidR="00C36B2F">
        <w:rPr>
          <w:rFonts w:ascii="Verdana" w:hAnsi="Verdana"/>
          <w:sz w:val="20"/>
        </w:rPr>
        <w:br/>
      </w:r>
    </w:p>
    <w:p w14:paraId="6446B8A8" w14:textId="5BE0BC50" w:rsidR="0066551C" w:rsidRPr="00C36B2F" w:rsidRDefault="00FF6857" w:rsidP="00FF6857">
      <w:pPr>
        <w:spacing w:after="120" w:line="240" w:lineRule="auto"/>
        <w:rPr>
          <w:rFonts w:ascii="Verdana" w:hAnsi="Verdana"/>
          <w:b/>
          <w:sz w:val="20"/>
        </w:rPr>
      </w:pPr>
      <w:r w:rsidRPr="00C36B2F">
        <w:rPr>
          <w:rFonts w:ascii="Verdana" w:hAnsi="Verdana"/>
          <w:b/>
          <w:sz w:val="20"/>
        </w:rPr>
        <w:t>5</w:t>
      </w:r>
      <w:r w:rsidR="0066551C" w:rsidRPr="00C36B2F">
        <w:rPr>
          <w:rFonts w:ascii="Verdana" w:hAnsi="Verdana"/>
          <w:b/>
          <w:sz w:val="20"/>
        </w:rPr>
        <w:t>.</w:t>
      </w:r>
      <w:r w:rsidR="0066551C" w:rsidRPr="00C36B2F">
        <w:rPr>
          <w:rFonts w:ascii="Verdana" w:hAnsi="Verdana"/>
          <w:b/>
          <w:sz w:val="20"/>
        </w:rPr>
        <w:tab/>
      </w:r>
      <w:r w:rsidRPr="00C36B2F">
        <w:rPr>
          <w:rFonts w:ascii="Verdana" w:hAnsi="Verdana"/>
          <w:b/>
          <w:sz w:val="20"/>
        </w:rPr>
        <w:t>Maßnahmen zur datenschutzgerechten Entsorgung von Daten bzw. Dokumen-</w:t>
      </w:r>
      <w:r w:rsidRPr="00C36B2F">
        <w:rPr>
          <w:rFonts w:ascii="Verdana" w:hAnsi="Verdana"/>
          <w:b/>
          <w:sz w:val="20"/>
        </w:rPr>
        <w:br/>
        <w:t xml:space="preserve">          ten</w:t>
      </w:r>
    </w:p>
    <w:p w14:paraId="596A75A6" w14:textId="7435B478" w:rsidR="00FF6857" w:rsidRPr="00C36B2F" w:rsidRDefault="00FF6857" w:rsidP="00FF6857">
      <w:pPr>
        <w:spacing w:after="0" w:line="240" w:lineRule="auto"/>
        <w:jc w:val="left"/>
        <w:rPr>
          <w:rFonts w:ascii="Verdana" w:hAnsi="Verdana"/>
          <w:sz w:val="20"/>
        </w:rPr>
      </w:pPr>
      <w:r w:rsidRPr="00C36B2F">
        <w:rPr>
          <w:rFonts w:ascii="Verdana" w:hAnsi="Verdana"/>
          <w:sz w:val="20"/>
        </w:rPr>
        <w:t>Bei der Entsorgung von Daten</w:t>
      </w:r>
      <w:r w:rsidR="0030396B" w:rsidRPr="00C36B2F">
        <w:rPr>
          <w:rFonts w:ascii="Verdana" w:hAnsi="Verdana"/>
          <w:sz w:val="20"/>
        </w:rPr>
        <w:t xml:space="preserve"> </w:t>
      </w:r>
      <w:r w:rsidRPr="00C36B2F">
        <w:rPr>
          <w:rFonts w:ascii="Verdana" w:hAnsi="Verdana"/>
          <w:sz w:val="20"/>
        </w:rPr>
        <w:t>mit personenbezogenen Daten von Kunden oder Mitarbeitern sind folgende Vorgaben</w:t>
      </w:r>
      <w:r w:rsidR="0030396B" w:rsidRPr="00C36B2F">
        <w:rPr>
          <w:rFonts w:ascii="Verdana" w:hAnsi="Verdana"/>
          <w:sz w:val="20"/>
        </w:rPr>
        <w:t xml:space="preserve"> </w:t>
      </w:r>
      <w:r w:rsidRPr="00C36B2F">
        <w:rPr>
          <w:rFonts w:ascii="Verdana" w:hAnsi="Verdana"/>
          <w:sz w:val="20"/>
        </w:rPr>
        <w:t>zu beachten:</w:t>
      </w:r>
    </w:p>
    <w:p w14:paraId="64303AFE" w14:textId="602B4A13" w:rsidR="00FF6857" w:rsidRPr="00C36B2F" w:rsidRDefault="0030396B" w:rsidP="00FF6857">
      <w:pPr>
        <w:spacing w:after="0" w:line="240" w:lineRule="auto"/>
        <w:jc w:val="left"/>
        <w:rPr>
          <w:rFonts w:ascii="Verdana" w:hAnsi="Verdana"/>
          <w:sz w:val="20"/>
        </w:rPr>
      </w:pPr>
      <w:r w:rsidRPr="00C36B2F">
        <w:rPr>
          <w:rFonts w:ascii="Verdana" w:hAnsi="Verdana"/>
          <w:sz w:val="20"/>
        </w:rPr>
        <w:t>-</w:t>
      </w:r>
      <w:r w:rsidR="00FF6857" w:rsidRPr="00C36B2F">
        <w:rPr>
          <w:rFonts w:ascii="Verdana" w:hAnsi="Verdana"/>
          <w:sz w:val="20"/>
        </w:rPr>
        <w:t xml:space="preserve"> </w:t>
      </w:r>
      <w:r w:rsidRPr="00C36B2F">
        <w:rPr>
          <w:rFonts w:ascii="Verdana" w:hAnsi="Verdana"/>
          <w:sz w:val="20"/>
        </w:rPr>
        <w:t xml:space="preserve"> </w:t>
      </w:r>
      <w:r w:rsidR="00FF6857" w:rsidRPr="00C36B2F">
        <w:rPr>
          <w:rFonts w:ascii="Verdana" w:hAnsi="Verdana"/>
          <w:sz w:val="20"/>
        </w:rPr>
        <w:t>Zu entsorgende Papierunterlagen mit personenbezogenen Daten von Mitarbeitern</w:t>
      </w:r>
    </w:p>
    <w:p w14:paraId="186B7A25" w14:textId="33C5EBB1" w:rsidR="00FF6857" w:rsidRPr="00C36B2F" w:rsidRDefault="0030396B" w:rsidP="0030396B">
      <w:pPr>
        <w:spacing w:after="0" w:line="240" w:lineRule="auto"/>
        <w:jc w:val="left"/>
        <w:rPr>
          <w:rFonts w:ascii="Verdana" w:hAnsi="Verdana"/>
          <w:sz w:val="20"/>
        </w:rPr>
      </w:pPr>
      <w:r w:rsidRPr="00C36B2F">
        <w:rPr>
          <w:rFonts w:ascii="Verdana" w:hAnsi="Verdana"/>
          <w:sz w:val="20"/>
        </w:rPr>
        <w:t xml:space="preserve">   </w:t>
      </w:r>
      <w:r w:rsidR="00FF6857" w:rsidRPr="00C36B2F">
        <w:rPr>
          <w:rFonts w:ascii="Verdana" w:hAnsi="Verdana"/>
          <w:sz w:val="20"/>
        </w:rPr>
        <w:t xml:space="preserve">oder Kunden </w:t>
      </w:r>
      <w:r w:rsidRPr="00C36B2F">
        <w:rPr>
          <w:rFonts w:ascii="Verdana" w:hAnsi="Verdana"/>
          <w:sz w:val="20"/>
        </w:rPr>
        <w:t>sind mittels Zerkleinerung</w:t>
      </w:r>
      <w:r w:rsidR="00AE336C" w:rsidRPr="00C36B2F">
        <w:rPr>
          <w:rFonts w:ascii="Verdana" w:hAnsi="Verdana"/>
          <w:sz w:val="20"/>
        </w:rPr>
        <w:t xml:space="preserve"> gem. </w:t>
      </w:r>
      <w:r w:rsidR="00AE336C" w:rsidRPr="00C36B2F">
        <w:rPr>
          <w:rFonts w:ascii="Verdana" w:hAnsi="Verdana"/>
          <w:sz w:val="20"/>
          <w:szCs w:val="20"/>
          <w:lang w:eastAsia="de-DE"/>
        </w:rPr>
        <w:t xml:space="preserve">DIN 66399 </w:t>
      </w:r>
      <w:r w:rsidRPr="00C36B2F">
        <w:rPr>
          <w:rFonts w:ascii="Verdana" w:hAnsi="Verdana"/>
          <w:sz w:val="20"/>
        </w:rPr>
        <w:t>durch einen Aktenvernichter</w:t>
      </w:r>
      <w:r w:rsidR="00AE336C" w:rsidRPr="00C36B2F">
        <w:rPr>
          <w:rFonts w:ascii="Verdana" w:hAnsi="Verdana"/>
          <w:sz w:val="20"/>
        </w:rPr>
        <w:t xml:space="preserve"> min. </w:t>
      </w:r>
      <w:r w:rsidR="00AE336C" w:rsidRPr="00C36B2F">
        <w:rPr>
          <w:rFonts w:ascii="Verdana" w:hAnsi="Verdana"/>
          <w:sz w:val="20"/>
        </w:rPr>
        <w:br/>
        <w:t xml:space="preserve">   Stufe 4</w:t>
      </w:r>
      <w:r w:rsidRPr="00C36B2F">
        <w:rPr>
          <w:rFonts w:ascii="Verdana" w:hAnsi="Verdana"/>
          <w:sz w:val="20"/>
        </w:rPr>
        <w:t xml:space="preserve"> unlesbar zu machen</w:t>
      </w:r>
    </w:p>
    <w:p w14:paraId="6E39AAEA" w14:textId="7771A855" w:rsidR="00FF6857" w:rsidRPr="00C36B2F" w:rsidRDefault="0030396B" w:rsidP="00FF6857">
      <w:pPr>
        <w:spacing w:after="0" w:line="240" w:lineRule="auto"/>
        <w:jc w:val="left"/>
        <w:rPr>
          <w:rFonts w:ascii="Verdana" w:hAnsi="Verdana"/>
          <w:sz w:val="20"/>
        </w:rPr>
      </w:pPr>
      <w:r w:rsidRPr="00C36B2F">
        <w:rPr>
          <w:rFonts w:ascii="Verdana" w:hAnsi="Verdana"/>
          <w:sz w:val="20"/>
        </w:rPr>
        <w:t xml:space="preserve">- </w:t>
      </w:r>
      <w:r w:rsidR="00FF6857" w:rsidRPr="00C36B2F">
        <w:rPr>
          <w:rFonts w:ascii="Verdana" w:hAnsi="Verdana"/>
          <w:sz w:val="20"/>
        </w:rPr>
        <w:t xml:space="preserve"> Zu entsorgende Datenträger mit personenbezogenen Daten von Mitarbeitern oder</w:t>
      </w:r>
    </w:p>
    <w:p w14:paraId="6446B8B1" w14:textId="48EEE210" w:rsidR="00F90C26" w:rsidRPr="00C36B2F" w:rsidRDefault="0030396B" w:rsidP="00FF6857">
      <w:pPr>
        <w:spacing w:after="0" w:line="240" w:lineRule="auto"/>
        <w:jc w:val="left"/>
        <w:rPr>
          <w:rFonts w:ascii="Verdana" w:hAnsi="Verdana"/>
          <w:sz w:val="20"/>
        </w:rPr>
      </w:pPr>
      <w:r w:rsidRPr="00C36B2F">
        <w:rPr>
          <w:rFonts w:ascii="Verdana" w:hAnsi="Verdana"/>
          <w:sz w:val="20"/>
        </w:rPr>
        <w:t xml:space="preserve">   </w:t>
      </w:r>
      <w:r w:rsidR="00FF6857" w:rsidRPr="00C36B2F">
        <w:rPr>
          <w:rFonts w:ascii="Verdana" w:hAnsi="Verdana"/>
          <w:sz w:val="20"/>
        </w:rPr>
        <w:t xml:space="preserve">Kunden sind durch den </w:t>
      </w:r>
      <w:r w:rsidRPr="00C36B2F">
        <w:rPr>
          <w:rFonts w:ascii="Verdana" w:hAnsi="Verdana"/>
          <w:sz w:val="20"/>
        </w:rPr>
        <w:t xml:space="preserve">IT-Verantwortlichen </w:t>
      </w:r>
      <w:r w:rsidR="00FF6857" w:rsidRPr="00C36B2F">
        <w:rPr>
          <w:rFonts w:ascii="Verdana" w:hAnsi="Verdana"/>
          <w:sz w:val="20"/>
        </w:rPr>
        <w:t>Systemadministrator vollständig zu löschen</w:t>
      </w:r>
      <w:r w:rsidRPr="00C36B2F">
        <w:rPr>
          <w:rFonts w:ascii="Verdana" w:hAnsi="Verdana"/>
          <w:sz w:val="20"/>
        </w:rPr>
        <w:t xml:space="preserve"> oder    </w:t>
      </w:r>
      <w:r w:rsidRPr="00C36B2F">
        <w:rPr>
          <w:rFonts w:ascii="Verdana" w:hAnsi="Verdana"/>
          <w:sz w:val="20"/>
        </w:rPr>
        <w:br/>
        <w:t xml:space="preserve">   mechanisch zu zerstören</w:t>
      </w:r>
      <w:r w:rsidR="00FF6857" w:rsidRPr="00C36B2F">
        <w:rPr>
          <w:rFonts w:ascii="Verdana" w:hAnsi="Verdana"/>
          <w:sz w:val="20"/>
        </w:rPr>
        <w:t>, so dass die</w:t>
      </w:r>
      <w:r w:rsidRPr="00C36B2F">
        <w:rPr>
          <w:rFonts w:ascii="Verdana" w:hAnsi="Verdana"/>
          <w:sz w:val="20"/>
        </w:rPr>
        <w:t xml:space="preserve"> </w:t>
      </w:r>
      <w:r w:rsidR="00FF6857" w:rsidRPr="00C36B2F">
        <w:rPr>
          <w:rFonts w:ascii="Verdana" w:hAnsi="Verdana"/>
          <w:sz w:val="20"/>
        </w:rPr>
        <w:t>Wiederherstellung der Daten nicht möglich ist.</w:t>
      </w:r>
    </w:p>
    <w:p w14:paraId="55D6466D" w14:textId="77777777" w:rsidR="00AA3C65" w:rsidRPr="00C36B2F" w:rsidRDefault="00AA3C65" w:rsidP="00FF6857">
      <w:pPr>
        <w:spacing w:after="0" w:line="240" w:lineRule="auto"/>
        <w:jc w:val="left"/>
        <w:rPr>
          <w:rFonts w:ascii="Verdana" w:hAnsi="Verdana"/>
          <w:sz w:val="20"/>
        </w:rPr>
      </w:pPr>
    </w:p>
    <w:p w14:paraId="4E95EB21" w14:textId="4B595F7F" w:rsidR="00AA3C65" w:rsidRPr="00C36B2F" w:rsidRDefault="00AA3C65" w:rsidP="00AA3C65">
      <w:pPr>
        <w:shd w:val="clear" w:color="auto" w:fill="FFFFFF"/>
        <w:spacing w:after="0"/>
        <w:textAlignment w:val="baseline"/>
        <w:rPr>
          <w:rFonts w:ascii="Verdana" w:hAnsi="Verdana"/>
          <w:sz w:val="20"/>
          <w:szCs w:val="20"/>
          <w:lang w:eastAsia="de-DE"/>
        </w:rPr>
      </w:pPr>
      <w:r w:rsidRPr="00C36B2F">
        <w:rPr>
          <w:rFonts w:ascii="Verdana" w:hAnsi="Verdana"/>
          <w:sz w:val="20"/>
          <w:szCs w:val="20"/>
          <w:lang w:eastAsia="de-DE"/>
        </w:rPr>
        <w:t xml:space="preserve">Die Aufbewahrung von Mitarbeiterdaten / Personalakten sollte </w:t>
      </w:r>
      <w:r w:rsidRPr="00C36B2F">
        <w:rPr>
          <w:rFonts w:ascii="Verdana" w:hAnsi="Verdana"/>
          <w:b/>
          <w:bCs/>
          <w:sz w:val="20"/>
          <w:szCs w:val="20"/>
          <w:lang w:eastAsia="de-DE"/>
        </w:rPr>
        <w:t>je nach Inhalt bis zu</w:t>
      </w:r>
      <w:r w:rsidRPr="00C36B2F">
        <w:rPr>
          <w:rFonts w:ascii="Verdana" w:hAnsi="Verdana"/>
          <w:sz w:val="20"/>
          <w:szCs w:val="20"/>
          <w:lang w:eastAsia="de-DE"/>
        </w:rPr>
        <w:t xml:space="preserve"> </w:t>
      </w:r>
      <w:r w:rsidRPr="00C36B2F">
        <w:rPr>
          <w:rFonts w:ascii="Verdana" w:hAnsi="Verdana"/>
          <w:b/>
          <w:bCs/>
          <w:sz w:val="20"/>
          <w:szCs w:val="20"/>
          <w:lang w:eastAsia="de-DE"/>
        </w:rPr>
        <w:t>zehn Jahre</w:t>
      </w:r>
      <w:r w:rsidRPr="00C36B2F">
        <w:rPr>
          <w:rFonts w:ascii="Verdana" w:hAnsi="Verdana"/>
          <w:sz w:val="20"/>
          <w:szCs w:val="20"/>
          <w:lang w:eastAsia="de-DE"/>
        </w:rPr>
        <w:t xml:space="preserve"> betragen, Daten der Altersvorsorge sogar 30 Jahre. Der Gesetzgeber hat nicht für alle Personalunterlagen eine verpflichtende Archivierungsfrist festlegt, dennoch müssen die Personaldaten solange aufbewahrt werden, bis sämtliche juristische Ansprüche verjährt sind. </w:t>
      </w:r>
      <w:r w:rsidRPr="00C36B2F">
        <w:rPr>
          <w:rFonts w:ascii="Verdana" w:hAnsi="Verdana"/>
          <w:bCs/>
          <w:sz w:val="20"/>
          <w:szCs w:val="20"/>
          <w:lang w:eastAsia="de-DE"/>
        </w:rPr>
        <w:t>Anschließend ist die Vernichtung der Dokumente laut Bundesdatenschutzgesetz vorgeschrieben.</w:t>
      </w:r>
      <w:r w:rsidRPr="00C36B2F">
        <w:rPr>
          <w:rFonts w:ascii="Verdana" w:hAnsi="Verdana"/>
          <w:b/>
          <w:bCs/>
          <w:sz w:val="20"/>
          <w:szCs w:val="20"/>
          <w:lang w:eastAsia="de-DE"/>
        </w:rPr>
        <w:t xml:space="preserve"> </w:t>
      </w:r>
    </w:p>
    <w:p w14:paraId="4089738D" w14:textId="77777777" w:rsidR="00AA3C65" w:rsidRPr="00C36B2F" w:rsidRDefault="00AA3C65" w:rsidP="00AA3C65">
      <w:pPr>
        <w:shd w:val="clear" w:color="auto" w:fill="FFFFFF"/>
        <w:spacing w:after="0"/>
        <w:textAlignment w:val="baseline"/>
        <w:rPr>
          <w:rFonts w:ascii="Verdana" w:hAnsi="Verdana"/>
          <w:sz w:val="20"/>
          <w:szCs w:val="20"/>
          <w:lang w:eastAsia="de-DE"/>
        </w:rPr>
      </w:pPr>
    </w:p>
    <w:p w14:paraId="5634179D" w14:textId="49C6A333" w:rsidR="00AA3C65" w:rsidRPr="00C36B2F" w:rsidRDefault="00AA3C65" w:rsidP="00176D86">
      <w:pPr>
        <w:spacing w:after="0"/>
        <w:rPr>
          <w:rFonts w:ascii="Verdana" w:hAnsi="Verdana"/>
          <w:sz w:val="20"/>
          <w:szCs w:val="20"/>
        </w:rPr>
      </w:pPr>
      <w:r w:rsidRPr="00C36B2F">
        <w:rPr>
          <w:rFonts w:ascii="Verdana" w:hAnsi="Verdana"/>
          <w:sz w:val="20"/>
          <w:szCs w:val="20"/>
        </w:rPr>
        <w:t xml:space="preserve">Vernichtung privater Daten an PCs: </w:t>
      </w:r>
      <w:r w:rsidR="00AE336C" w:rsidRPr="00C36B2F">
        <w:rPr>
          <w:rFonts w:ascii="Verdana" w:hAnsi="Verdana"/>
          <w:sz w:val="20"/>
          <w:szCs w:val="20"/>
        </w:rPr>
        <w:t>s</w:t>
      </w:r>
      <w:r w:rsidRPr="00C36B2F">
        <w:rPr>
          <w:rFonts w:ascii="Verdana" w:hAnsi="Verdana"/>
          <w:sz w:val="20"/>
          <w:szCs w:val="20"/>
        </w:rPr>
        <w:t xml:space="preserve">ollte ein Mitarbeiter aus dem Unternehmen ausscheiden </w:t>
      </w:r>
      <w:r w:rsidR="00AE336C" w:rsidRPr="00C36B2F">
        <w:rPr>
          <w:rFonts w:ascii="Verdana" w:hAnsi="Verdana"/>
          <w:sz w:val="20"/>
          <w:szCs w:val="20"/>
        </w:rPr>
        <w:t>wird dieser</w:t>
      </w:r>
      <w:r w:rsidRPr="00C36B2F">
        <w:rPr>
          <w:rFonts w:ascii="Verdana" w:hAnsi="Verdana"/>
          <w:sz w:val="20"/>
          <w:szCs w:val="20"/>
        </w:rPr>
        <w:t xml:space="preserve"> </w:t>
      </w:r>
      <w:r w:rsidR="00AE336C" w:rsidRPr="00C36B2F">
        <w:rPr>
          <w:rFonts w:ascii="Verdana" w:hAnsi="Verdana"/>
          <w:sz w:val="20"/>
          <w:szCs w:val="20"/>
        </w:rPr>
        <w:t xml:space="preserve">dazu </w:t>
      </w:r>
      <w:r w:rsidRPr="00C36B2F">
        <w:rPr>
          <w:rFonts w:ascii="Verdana" w:hAnsi="Verdana"/>
          <w:sz w:val="20"/>
          <w:szCs w:val="20"/>
        </w:rPr>
        <w:t>auf</w:t>
      </w:r>
      <w:r w:rsidR="00AE336C" w:rsidRPr="00C36B2F">
        <w:rPr>
          <w:rFonts w:ascii="Verdana" w:hAnsi="Verdana"/>
          <w:sz w:val="20"/>
          <w:szCs w:val="20"/>
        </w:rPr>
        <w:t>ge</w:t>
      </w:r>
      <w:r w:rsidRPr="00C36B2F">
        <w:rPr>
          <w:rFonts w:ascii="Verdana" w:hAnsi="Verdana"/>
          <w:sz w:val="20"/>
          <w:szCs w:val="20"/>
        </w:rPr>
        <w:t>forder</w:t>
      </w:r>
      <w:r w:rsidR="00AE336C" w:rsidRPr="00C36B2F">
        <w:rPr>
          <w:rFonts w:ascii="Verdana" w:hAnsi="Verdana"/>
          <w:sz w:val="20"/>
          <w:szCs w:val="20"/>
        </w:rPr>
        <w:t>t</w:t>
      </w:r>
      <w:r w:rsidRPr="00C36B2F">
        <w:rPr>
          <w:rFonts w:ascii="Verdana" w:hAnsi="Verdana"/>
          <w:sz w:val="20"/>
          <w:szCs w:val="20"/>
        </w:rPr>
        <w:t xml:space="preserve">, persönliche Daten von dem PC zu löschen. Anschließend kann dieser keine Ansprüche mehr darauf erheben – gleichfalls ob dieser die Löschung vollzogen hat oder nicht. Betriebliche Daten dürfen dabei natürlich nicht angetastet werden. </w:t>
      </w:r>
    </w:p>
    <w:p w14:paraId="646FA8C7" w14:textId="326D853D" w:rsidR="00176D86" w:rsidRPr="00C36B2F" w:rsidRDefault="00C36B2F" w:rsidP="00176D86">
      <w:pPr>
        <w:spacing w:after="0"/>
        <w:rPr>
          <w:rFonts w:ascii="Verdana" w:hAnsi="Verdana"/>
          <w:b/>
          <w:sz w:val="20"/>
        </w:rPr>
      </w:pPr>
      <w:r>
        <w:rPr>
          <w:rFonts w:ascii="Verdana" w:hAnsi="Verdana"/>
          <w:b/>
          <w:sz w:val="20"/>
        </w:rPr>
        <w:br/>
      </w:r>
    </w:p>
    <w:p w14:paraId="0A6B6910" w14:textId="5220FA6D" w:rsidR="0030396B" w:rsidRPr="00C36B2F" w:rsidRDefault="004B0E05" w:rsidP="0030396B">
      <w:pPr>
        <w:spacing w:after="120" w:line="240" w:lineRule="auto"/>
        <w:rPr>
          <w:rFonts w:ascii="Verdana" w:hAnsi="Verdana"/>
          <w:b/>
          <w:sz w:val="20"/>
        </w:rPr>
      </w:pPr>
      <w:r w:rsidRPr="00C36B2F">
        <w:rPr>
          <w:rFonts w:ascii="Verdana" w:hAnsi="Verdana"/>
          <w:b/>
          <w:sz w:val="20"/>
        </w:rPr>
        <w:t>6</w:t>
      </w:r>
      <w:r w:rsidR="0030396B" w:rsidRPr="00C36B2F">
        <w:rPr>
          <w:rFonts w:ascii="Verdana" w:hAnsi="Verdana"/>
          <w:b/>
          <w:sz w:val="20"/>
        </w:rPr>
        <w:t>.</w:t>
      </w:r>
      <w:r w:rsidR="0030396B" w:rsidRPr="00C36B2F">
        <w:rPr>
          <w:rFonts w:ascii="Verdana" w:hAnsi="Verdana"/>
          <w:b/>
          <w:sz w:val="20"/>
        </w:rPr>
        <w:tab/>
        <w:t>Lenkung der Internet-Präsentation</w:t>
      </w:r>
    </w:p>
    <w:p w14:paraId="4ED43A0F" w14:textId="5490E255" w:rsidR="0030396B" w:rsidRPr="00C36B2F" w:rsidRDefault="0030396B" w:rsidP="0030396B">
      <w:pPr>
        <w:spacing w:after="0" w:line="240" w:lineRule="auto"/>
        <w:rPr>
          <w:rFonts w:ascii="Verdana" w:hAnsi="Verdana"/>
          <w:sz w:val="20"/>
        </w:rPr>
      </w:pPr>
      <w:r w:rsidRPr="00C36B2F">
        <w:rPr>
          <w:rFonts w:ascii="Verdana" w:hAnsi="Verdana"/>
          <w:sz w:val="20"/>
        </w:rPr>
        <w:t>Zur Optimierung der Kommunikation mit den Kunden präsentiert sich das Unternehmen im INTERNET unter „www.mebatron.de“.</w:t>
      </w:r>
      <w:r w:rsidR="00A67883" w:rsidRPr="00C36B2F">
        <w:rPr>
          <w:rFonts w:ascii="Verdana" w:hAnsi="Verdana"/>
          <w:sz w:val="20"/>
        </w:rPr>
        <w:t xml:space="preserve"> </w:t>
      </w:r>
      <w:r w:rsidRPr="00C36B2F">
        <w:rPr>
          <w:rFonts w:ascii="Verdana" w:hAnsi="Verdana"/>
          <w:sz w:val="20"/>
        </w:rPr>
        <w:t>Die inhaltliche Gestaltung erfolgt auf Veranlassung des Geschäftsführers in Zusammenarbeit der verantwortlichen Mitarbeiter der Bereiche T, F und Q.</w:t>
      </w:r>
    </w:p>
    <w:p w14:paraId="3EC4419E" w14:textId="01612014" w:rsidR="0030396B" w:rsidRPr="00C36B2F" w:rsidRDefault="0030396B" w:rsidP="0030396B">
      <w:pPr>
        <w:spacing w:after="0" w:line="240" w:lineRule="auto"/>
        <w:rPr>
          <w:rFonts w:ascii="Verdana" w:hAnsi="Verdana"/>
          <w:sz w:val="20"/>
        </w:rPr>
      </w:pPr>
      <w:r w:rsidRPr="00C36B2F">
        <w:rPr>
          <w:rFonts w:ascii="Verdana" w:hAnsi="Verdana"/>
          <w:sz w:val="20"/>
        </w:rPr>
        <w:t>Die Erstellung der Präsentation erfolgt mit kompetenter (ggf. externer) Unterstützung.</w:t>
      </w:r>
    </w:p>
    <w:p w14:paraId="1828A6AC" w14:textId="77777777" w:rsidR="006429F5" w:rsidRPr="00C36B2F" w:rsidRDefault="006429F5" w:rsidP="0030396B">
      <w:pPr>
        <w:spacing w:after="0" w:line="240" w:lineRule="auto"/>
        <w:rPr>
          <w:rFonts w:ascii="Verdana" w:hAnsi="Verdana"/>
          <w:sz w:val="20"/>
        </w:rPr>
      </w:pPr>
    </w:p>
    <w:p w14:paraId="6B6B7EB8" w14:textId="7CD5BB60" w:rsidR="006429F5" w:rsidRPr="00C36B2F" w:rsidRDefault="004B0E05" w:rsidP="006429F5">
      <w:pPr>
        <w:spacing w:after="120" w:line="240" w:lineRule="auto"/>
        <w:rPr>
          <w:rFonts w:ascii="Verdana" w:hAnsi="Verdana"/>
          <w:b/>
          <w:sz w:val="20"/>
        </w:rPr>
      </w:pPr>
      <w:r w:rsidRPr="00C36B2F">
        <w:rPr>
          <w:rFonts w:ascii="Verdana" w:hAnsi="Verdana"/>
          <w:b/>
          <w:sz w:val="20"/>
        </w:rPr>
        <w:t>7</w:t>
      </w:r>
      <w:r w:rsidR="006429F5" w:rsidRPr="00C36B2F">
        <w:rPr>
          <w:rFonts w:ascii="Verdana" w:hAnsi="Verdana"/>
          <w:b/>
          <w:sz w:val="20"/>
        </w:rPr>
        <w:t>.</w:t>
      </w:r>
      <w:r w:rsidR="006429F5" w:rsidRPr="00C36B2F">
        <w:rPr>
          <w:rFonts w:ascii="Verdana" w:hAnsi="Verdana"/>
          <w:b/>
          <w:sz w:val="20"/>
        </w:rPr>
        <w:tab/>
        <w:t>Handhabung und Aufbewahrung von eMails</w:t>
      </w:r>
    </w:p>
    <w:p w14:paraId="59C33D40" w14:textId="2008AE33" w:rsidR="006429F5" w:rsidRPr="00C36B2F" w:rsidRDefault="006429F5" w:rsidP="006429F5">
      <w:pPr>
        <w:numPr>
          <w:ilvl w:val="0"/>
          <w:numId w:val="12"/>
        </w:numPr>
        <w:overflowPunct w:val="0"/>
        <w:autoSpaceDE w:val="0"/>
        <w:autoSpaceDN w:val="0"/>
        <w:adjustRightInd w:val="0"/>
        <w:spacing w:after="60" w:line="240" w:lineRule="auto"/>
        <w:ind w:left="357" w:hanging="357"/>
        <w:textAlignment w:val="baseline"/>
        <w:rPr>
          <w:rFonts w:ascii="Verdana" w:hAnsi="Verdana"/>
          <w:sz w:val="20"/>
        </w:rPr>
      </w:pPr>
      <w:r w:rsidRPr="00C36B2F">
        <w:rPr>
          <w:rFonts w:ascii="Verdana" w:hAnsi="Verdana"/>
          <w:sz w:val="20"/>
        </w:rPr>
        <w:t xml:space="preserve">Als </w:t>
      </w:r>
      <w:r w:rsidRPr="00C36B2F">
        <w:rPr>
          <w:rFonts w:ascii="Verdana" w:hAnsi="Verdana"/>
          <w:bCs/>
          <w:iCs/>
          <w:sz w:val="20"/>
        </w:rPr>
        <w:t xml:space="preserve">SPAMs </w:t>
      </w:r>
      <w:r w:rsidRPr="00C36B2F">
        <w:rPr>
          <w:rFonts w:ascii="Verdana" w:hAnsi="Verdana"/>
          <w:sz w:val="20"/>
        </w:rPr>
        <w:t xml:space="preserve">erkannte eingehende Emails, einschließlich deren Anhänge, sind grundsätzlich </w:t>
      </w:r>
      <w:r w:rsidRPr="00C36B2F">
        <w:rPr>
          <w:rFonts w:ascii="Verdana" w:hAnsi="Verdana"/>
          <w:bCs/>
          <w:sz w:val="20"/>
          <w:u w:val="single"/>
        </w:rPr>
        <w:t>nicht</w:t>
      </w:r>
      <w:r w:rsidRPr="00C36B2F">
        <w:rPr>
          <w:rFonts w:ascii="Verdana" w:hAnsi="Verdana"/>
          <w:sz w:val="20"/>
          <w:u w:val="single"/>
        </w:rPr>
        <w:t xml:space="preserve"> zu </w:t>
      </w:r>
      <w:r w:rsidRPr="00C36B2F">
        <w:rPr>
          <w:rFonts w:ascii="Verdana" w:hAnsi="Verdana"/>
          <w:bCs/>
          <w:sz w:val="20"/>
          <w:u w:val="single"/>
        </w:rPr>
        <w:t>öffnen</w:t>
      </w:r>
      <w:r w:rsidRPr="00C36B2F">
        <w:rPr>
          <w:rFonts w:ascii="Verdana" w:hAnsi="Verdana"/>
          <w:sz w:val="20"/>
        </w:rPr>
        <w:t xml:space="preserve"> und </w:t>
      </w:r>
      <w:r w:rsidRPr="00C36B2F">
        <w:rPr>
          <w:rFonts w:ascii="Verdana" w:hAnsi="Verdana"/>
          <w:bCs/>
          <w:sz w:val="20"/>
        </w:rPr>
        <w:t xml:space="preserve">sofort </w:t>
      </w:r>
      <w:r w:rsidR="005019B3" w:rsidRPr="00C36B2F">
        <w:rPr>
          <w:rFonts w:ascii="Verdana" w:hAnsi="Verdana"/>
          <w:sz w:val="20"/>
        </w:rPr>
        <w:t>als „Spam“ zu kennzeichnen</w:t>
      </w:r>
      <w:r w:rsidRPr="00C36B2F">
        <w:rPr>
          <w:rFonts w:ascii="Verdana" w:hAnsi="Verdana"/>
          <w:bCs/>
          <w:sz w:val="20"/>
        </w:rPr>
        <w:t>!</w:t>
      </w:r>
    </w:p>
    <w:p w14:paraId="32119778" w14:textId="03BC8293" w:rsidR="006429F5" w:rsidRPr="00C36B2F" w:rsidRDefault="006429F5" w:rsidP="006429F5">
      <w:pPr>
        <w:numPr>
          <w:ilvl w:val="0"/>
          <w:numId w:val="12"/>
        </w:numPr>
        <w:overflowPunct w:val="0"/>
        <w:autoSpaceDE w:val="0"/>
        <w:autoSpaceDN w:val="0"/>
        <w:adjustRightInd w:val="0"/>
        <w:spacing w:after="60" w:line="240" w:lineRule="auto"/>
        <w:ind w:left="357" w:hanging="357"/>
        <w:textAlignment w:val="baseline"/>
        <w:rPr>
          <w:rFonts w:ascii="Verdana" w:hAnsi="Verdana"/>
          <w:sz w:val="20"/>
        </w:rPr>
      </w:pPr>
      <w:r w:rsidRPr="00C36B2F">
        <w:rPr>
          <w:rFonts w:ascii="Verdana" w:hAnsi="Verdana"/>
          <w:sz w:val="20"/>
        </w:rPr>
        <w:t xml:space="preserve">Eingegangene </w:t>
      </w:r>
      <w:r w:rsidRPr="00C36B2F">
        <w:rPr>
          <w:rFonts w:ascii="Verdana" w:hAnsi="Verdana"/>
          <w:bCs/>
          <w:iCs/>
          <w:sz w:val="20"/>
        </w:rPr>
        <w:t>Emails</w:t>
      </w:r>
      <w:r w:rsidRPr="00C36B2F">
        <w:rPr>
          <w:rFonts w:ascii="Verdana" w:hAnsi="Verdana"/>
          <w:sz w:val="20"/>
        </w:rPr>
        <w:t xml:space="preserve">, die </w:t>
      </w:r>
      <w:r w:rsidRPr="00C36B2F">
        <w:rPr>
          <w:rFonts w:ascii="Verdana" w:hAnsi="Verdana"/>
          <w:bCs/>
          <w:iCs/>
          <w:sz w:val="20"/>
        </w:rPr>
        <w:t>vertragsrelevant</w:t>
      </w:r>
      <w:r w:rsidRPr="00C36B2F">
        <w:rPr>
          <w:rFonts w:ascii="Verdana" w:hAnsi="Verdana"/>
          <w:sz w:val="20"/>
        </w:rPr>
        <w:t xml:space="preserve"> sind, konkrete </w:t>
      </w:r>
      <w:r w:rsidRPr="00C36B2F">
        <w:rPr>
          <w:rFonts w:ascii="Verdana" w:hAnsi="Verdana"/>
          <w:bCs/>
          <w:iCs/>
          <w:sz w:val="20"/>
        </w:rPr>
        <w:t>Geschäftsprozesse</w:t>
      </w:r>
      <w:r w:rsidRPr="00C36B2F">
        <w:rPr>
          <w:rFonts w:ascii="Verdana" w:hAnsi="Verdana"/>
          <w:sz w:val="20"/>
        </w:rPr>
        <w:t xml:space="preserve"> oder die Fertigung betreffen, sind durch den betreffenden verantwortlichen Mitarbeiter dem jeweiligen </w:t>
      </w:r>
      <w:r w:rsidRPr="00C36B2F">
        <w:rPr>
          <w:rFonts w:ascii="Verdana" w:hAnsi="Verdana"/>
          <w:bCs/>
          <w:iCs/>
          <w:sz w:val="20"/>
        </w:rPr>
        <w:t>Vorgang zuzuordnen und abzulegen (Server oder Classic Line)</w:t>
      </w:r>
      <w:r w:rsidR="00123355" w:rsidRPr="00C36B2F">
        <w:rPr>
          <w:rFonts w:ascii="Verdana" w:hAnsi="Verdana"/>
          <w:bCs/>
          <w:iCs/>
          <w:sz w:val="20"/>
        </w:rPr>
        <w:t xml:space="preserve"> oder in eine entsprechende Anweisung zu integrieren</w:t>
      </w:r>
      <w:r w:rsidRPr="00C36B2F">
        <w:rPr>
          <w:rFonts w:ascii="Verdana" w:hAnsi="Verdana"/>
          <w:sz w:val="20"/>
        </w:rPr>
        <w:t>.</w:t>
      </w:r>
    </w:p>
    <w:p w14:paraId="67EC9A8D" w14:textId="77777777" w:rsidR="006429F5" w:rsidRPr="00C36B2F" w:rsidRDefault="006429F5" w:rsidP="006429F5">
      <w:pPr>
        <w:spacing w:after="60"/>
        <w:ind w:left="357"/>
        <w:rPr>
          <w:rFonts w:ascii="Verdana" w:hAnsi="Verdana"/>
          <w:sz w:val="20"/>
        </w:rPr>
      </w:pPr>
      <w:r w:rsidRPr="00C36B2F">
        <w:rPr>
          <w:rFonts w:ascii="Verdana" w:hAnsi="Verdana"/>
          <w:sz w:val="20"/>
        </w:rPr>
        <w:t xml:space="preserve">Die Dateien sind mindestens </w:t>
      </w:r>
      <w:r w:rsidRPr="00C36B2F">
        <w:rPr>
          <w:rFonts w:ascii="Verdana" w:hAnsi="Verdana"/>
          <w:bCs/>
          <w:iCs/>
          <w:sz w:val="20"/>
        </w:rPr>
        <w:t>6 Monate aufzubewahren</w:t>
      </w:r>
      <w:r w:rsidRPr="00C36B2F">
        <w:rPr>
          <w:rFonts w:ascii="Verdana" w:hAnsi="Verdana"/>
          <w:sz w:val="20"/>
        </w:rPr>
        <w:t>.</w:t>
      </w:r>
    </w:p>
    <w:p w14:paraId="7AF209C2" w14:textId="33DA3FAC" w:rsidR="006429F5" w:rsidRPr="00C36B2F" w:rsidRDefault="006429F5" w:rsidP="006429F5">
      <w:pPr>
        <w:numPr>
          <w:ilvl w:val="0"/>
          <w:numId w:val="12"/>
        </w:numPr>
        <w:overflowPunct w:val="0"/>
        <w:autoSpaceDE w:val="0"/>
        <w:autoSpaceDN w:val="0"/>
        <w:adjustRightInd w:val="0"/>
        <w:spacing w:after="60" w:line="240" w:lineRule="auto"/>
        <w:ind w:left="357" w:hanging="357"/>
        <w:textAlignment w:val="baseline"/>
        <w:rPr>
          <w:rFonts w:ascii="Verdana" w:hAnsi="Verdana"/>
          <w:sz w:val="20"/>
        </w:rPr>
      </w:pPr>
      <w:r w:rsidRPr="00C36B2F">
        <w:rPr>
          <w:rFonts w:ascii="Verdana" w:hAnsi="Verdana"/>
          <w:bCs/>
          <w:iCs/>
          <w:sz w:val="20"/>
        </w:rPr>
        <w:t>Sonstige Emails</w:t>
      </w:r>
      <w:r w:rsidRPr="00C36B2F">
        <w:rPr>
          <w:rFonts w:ascii="Verdana" w:hAnsi="Verdana"/>
          <w:sz w:val="20"/>
        </w:rPr>
        <w:t xml:space="preserve"> sind mindestens </w:t>
      </w:r>
      <w:r w:rsidR="00123355" w:rsidRPr="00C36B2F">
        <w:rPr>
          <w:rFonts w:ascii="Verdana" w:hAnsi="Verdana"/>
          <w:bCs/>
          <w:iCs/>
          <w:sz w:val="20"/>
        </w:rPr>
        <w:t>12</w:t>
      </w:r>
      <w:r w:rsidRPr="00C36B2F">
        <w:rPr>
          <w:rFonts w:ascii="Verdana" w:hAnsi="Verdana"/>
          <w:bCs/>
          <w:iCs/>
          <w:sz w:val="20"/>
        </w:rPr>
        <w:t xml:space="preserve"> Monate aufzubewahren</w:t>
      </w:r>
      <w:r w:rsidR="00A03952">
        <w:rPr>
          <w:rFonts w:ascii="Verdana" w:hAnsi="Verdana"/>
          <w:bCs/>
          <w:iCs/>
          <w:sz w:val="20"/>
        </w:rPr>
        <w:t xml:space="preserve"> (Mailarchivierung)</w:t>
      </w:r>
      <w:r w:rsidRPr="00C36B2F">
        <w:rPr>
          <w:rFonts w:ascii="Verdana" w:hAnsi="Verdana"/>
          <w:sz w:val="20"/>
        </w:rPr>
        <w:t>.</w:t>
      </w:r>
    </w:p>
    <w:p w14:paraId="4717FC01" w14:textId="0AD4236F" w:rsidR="00176D86" w:rsidRPr="00C36B2F" w:rsidRDefault="00CF0DAE" w:rsidP="00A03952">
      <w:pPr>
        <w:numPr>
          <w:ilvl w:val="0"/>
          <w:numId w:val="12"/>
        </w:numPr>
        <w:overflowPunct w:val="0"/>
        <w:autoSpaceDE w:val="0"/>
        <w:autoSpaceDN w:val="0"/>
        <w:adjustRightInd w:val="0"/>
        <w:spacing w:after="60" w:line="240" w:lineRule="auto"/>
        <w:ind w:left="357" w:hanging="357"/>
        <w:jc w:val="left"/>
        <w:textAlignment w:val="baseline"/>
        <w:rPr>
          <w:rFonts w:ascii="Verdana" w:hAnsi="Verdana"/>
          <w:sz w:val="20"/>
        </w:rPr>
      </w:pPr>
      <w:r w:rsidRPr="00C36B2F">
        <w:rPr>
          <w:rFonts w:ascii="Verdana" w:hAnsi="Verdana"/>
          <w:sz w:val="20"/>
        </w:rPr>
        <w:t xml:space="preserve">Die Kommunikation per E-Mail muss erfolgt generell </w:t>
      </w:r>
      <w:r w:rsidR="00EF5812" w:rsidRPr="00C36B2F">
        <w:rPr>
          <w:rFonts w:ascii="Verdana" w:hAnsi="Verdana"/>
          <w:sz w:val="20"/>
        </w:rPr>
        <w:t xml:space="preserve">mit einer Transportverschlüsselung  </w:t>
      </w:r>
      <w:r w:rsidRPr="00C36B2F">
        <w:rPr>
          <w:rFonts w:ascii="Verdana" w:hAnsi="Verdana"/>
          <w:sz w:val="20"/>
        </w:rPr>
        <w:t>erfolgen</w:t>
      </w:r>
      <w:r w:rsidR="00EF5812" w:rsidRPr="00C36B2F">
        <w:rPr>
          <w:rFonts w:ascii="Verdana" w:hAnsi="Verdana"/>
          <w:sz w:val="20"/>
        </w:rPr>
        <w:t xml:space="preserve"> (SSL/TLS, Einstellung erfolgt bei Einrichtung durch die IT)</w:t>
      </w:r>
      <w:r w:rsidRPr="00C36B2F">
        <w:rPr>
          <w:rFonts w:ascii="Verdana" w:hAnsi="Verdana"/>
          <w:sz w:val="20"/>
        </w:rPr>
        <w:t>, bei der Übertragung personenbezogener Daten (z.B. zum Steuer- / Lohnbüro) m</w:t>
      </w:r>
      <w:r w:rsidR="00EF5812" w:rsidRPr="00C36B2F">
        <w:rPr>
          <w:rFonts w:ascii="Verdana" w:hAnsi="Verdana"/>
          <w:sz w:val="20"/>
        </w:rPr>
        <w:t>u</w:t>
      </w:r>
      <w:r w:rsidRPr="00C36B2F">
        <w:rPr>
          <w:rFonts w:ascii="Verdana" w:hAnsi="Verdana"/>
          <w:sz w:val="20"/>
        </w:rPr>
        <w:t xml:space="preserve">ss zusätzlich </w:t>
      </w:r>
      <w:r w:rsidR="00EF5812" w:rsidRPr="00C36B2F">
        <w:rPr>
          <w:rFonts w:ascii="Verdana" w:hAnsi="Verdana"/>
          <w:sz w:val="20"/>
        </w:rPr>
        <w:t>eine Inhalts</w:t>
      </w:r>
      <w:r w:rsidRPr="00C36B2F">
        <w:rPr>
          <w:rFonts w:ascii="Verdana" w:hAnsi="Verdana"/>
          <w:sz w:val="20"/>
        </w:rPr>
        <w:t>verschlüssel</w:t>
      </w:r>
      <w:r w:rsidR="00EF5812" w:rsidRPr="00C36B2F">
        <w:rPr>
          <w:rFonts w:ascii="Verdana" w:hAnsi="Verdana"/>
          <w:sz w:val="20"/>
        </w:rPr>
        <w:t>ung</w:t>
      </w:r>
      <w:r w:rsidRPr="00C36B2F">
        <w:rPr>
          <w:rFonts w:ascii="Verdana" w:hAnsi="Verdana"/>
          <w:sz w:val="20"/>
        </w:rPr>
        <w:t xml:space="preserve"> </w:t>
      </w:r>
      <w:r w:rsidR="00EF5812" w:rsidRPr="00C36B2F">
        <w:rPr>
          <w:rFonts w:ascii="Verdana" w:hAnsi="Verdana"/>
          <w:sz w:val="20"/>
        </w:rPr>
        <w:t>erfolgen.</w:t>
      </w:r>
    </w:p>
    <w:p w14:paraId="502B2468" w14:textId="4C0A6D82" w:rsidR="004B0E05" w:rsidRPr="00C36B2F" w:rsidRDefault="004B0E05" w:rsidP="004B0E05">
      <w:pPr>
        <w:spacing w:after="120" w:line="240" w:lineRule="auto"/>
        <w:rPr>
          <w:rFonts w:ascii="Verdana" w:hAnsi="Verdana"/>
          <w:b/>
          <w:sz w:val="20"/>
        </w:rPr>
      </w:pPr>
      <w:r w:rsidRPr="00C36B2F">
        <w:rPr>
          <w:rFonts w:ascii="Verdana" w:hAnsi="Verdana"/>
          <w:b/>
          <w:sz w:val="20"/>
        </w:rPr>
        <w:lastRenderedPageBreak/>
        <w:t>8.</w:t>
      </w:r>
      <w:r w:rsidRPr="00C36B2F">
        <w:rPr>
          <w:rFonts w:ascii="Verdana" w:hAnsi="Verdana"/>
          <w:b/>
          <w:sz w:val="20"/>
        </w:rPr>
        <w:tab/>
        <w:t xml:space="preserve">Kennzeichnung von Geschäftsbriefen, -telefaxen und -e-Mails </w:t>
      </w:r>
    </w:p>
    <w:p w14:paraId="1B7A338B" w14:textId="22207B15" w:rsidR="004B0E05" w:rsidRPr="00C36B2F" w:rsidRDefault="004B0E05" w:rsidP="004B0E05">
      <w:pPr>
        <w:spacing w:after="120" w:line="240" w:lineRule="auto"/>
        <w:rPr>
          <w:rFonts w:ascii="Verdana" w:hAnsi="Verdana"/>
          <w:sz w:val="20"/>
        </w:rPr>
      </w:pPr>
      <w:r w:rsidRPr="00C36B2F">
        <w:rPr>
          <w:rFonts w:ascii="Verdana" w:hAnsi="Verdana"/>
          <w:sz w:val="20"/>
        </w:rPr>
        <w:t>Entsprechend den gesetzlichen Formvorschriften gemäß dem „Gesetz über das elektronische Handelsregister und Genossenschaftsregister sowie das Unternehmensregister“ (EHUG)      sind alle Geschäftsbriefe, -telefaxe und -e-Mails der Firma MEBATRON Elektronik GmbH, die an einen bestimmten Empfänger gerichtet werden, mindestens mit folgenden Angaben zu versehen:</w:t>
      </w:r>
    </w:p>
    <w:p w14:paraId="3A182C92" w14:textId="77777777" w:rsidR="004B0E05" w:rsidRPr="00C36B2F" w:rsidRDefault="004B0E05" w:rsidP="004B0E05">
      <w:pPr>
        <w:spacing w:after="0" w:line="240" w:lineRule="auto"/>
        <w:ind w:left="567" w:hanging="141"/>
        <w:rPr>
          <w:rFonts w:ascii="Verdana" w:hAnsi="Verdana"/>
          <w:sz w:val="20"/>
        </w:rPr>
      </w:pPr>
      <w:r w:rsidRPr="00C36B2F">
        <w:rPr>
          <w:rFonts w:ascii="Verdana" w:hAnsi="Verdana"/>
          <w:sz w:val="20"/>
        </w:rPr>
        <w:t>-  den vollständigen Firmennamen, einschließlich Tel.- und Fax-Nr, e-Mail- Internet- und Postadresse</w:t>
      </w:r>
    </w:p>
    <w:p w14:paraId="4C72A50B" w14:textId="77777777" w:rsidR="004B0E05" w:rsidRPr="00C36B2F" w:rsidRDefault="004B0E05" w:rsidP="004B0E05">
      <w:pPr>
        <w:spacing w:after="0" w:line="240" w:lineRule="auto"/>
        <w:ind w:left="426"/>
        <w:rPr>
          <w:rFonts w:ascii="Verdana" w:hAnsi="Verdana"/>
          <w:sz w:val="20"/>
        </w:rPr>
      </w:pPr>
      <w:r w:rsidRPr="00C36B2F">
        <w:rPr>
          <w:rFonts w:ascii="Verdana" w:hAnsi="Verdana"/>
          <w:sz w:val="20"/>
        </w:rPr>
        <w:t>-  den Rechtsformzusatz</w:t>
      </w:r>
    </w:p>
    <w:p w14:paraId="65328630" w14:textId="77777777" w:rsidR="004B0E05" w:rsidRPr="00C36B2F" w:rsidRDefault="004B0E05" w:rsidP="004B0E05">
      <w:pPr>
        <w:spacing w:after="0" w:line="240" w:lineRule="auto"/>
        <w:ind w:left="426"/>
        <w:rPr>
          <w:rFonts w:ascii="Verdana" w:hAnsi="Verdana"/>
          <w:sz w:val="20"/>
        </w:rPr>
      </w:pPr>
      <w:r w:rsidRPr="00C36B2F">
        <w:rPr>
          <w:rFonts w:ascii="Verdana" w:hAnsi="Verdana"/>
          <w:sz w:val="20"/>
        </w:rPr>
        <w:t>-  dem Sitz des Unternehmens</w:t>
      </w:r>
    </w:p>
    <w:p w14:paraId="5E52CE8E" w14:textId="77777777" w:rsidR="004B0E05" w:rsidRPr="00C36B2F" w:rsidRDefault="004B0E05" w:rsidP="004B0E05">
      <w:pPr>
        <w:spacing w:after="0" w:line="240" w:lineRule="auto"/>
        <w:ind w:left="426"/>
        <w:rPr>
          <w:rFonts w:ascii="Verdana" w:hAnsi="Verdana"/>
          <w:sz w:val="20"/>
        </w:rPr>
      </w:pPr>
      <w:r w:rsidRPr="00C36B2F">
        <w:rPr>
          <w:rFonts w:ascii="Verdana" w:hAnsi="Verdana"/>
          <w:sz w:val="20"/>
        </w:rPr>
        <w:t>-  zuständiges Registergericht</w:t>
      </w:r>
    </w:p>
    <w:p w14:paraId="29CB05BD" w14:textId="77777777" w:rsidR="004B0E05" w:rsidRPr="00C36B2F" w:rsidRDefault="004B0E05" w:rsidP="004B0E05">
      <w:pPr>
        <w:spacing w:after="0" w:line="240" w:lineRule="auto"/>
        <w:ind w:left="426"/>
        <w:rPr>
          <w:rFonts w:ascii="Verdana" w:hAnsi="Verdana"/>
          <w:sz w:val="20"/>
        </w:rPr>
      </w:pPr>
      <w:r w:rsidRPr="00C36B2F">
        <w:rPr>
          <w:rFonts w:ascii="Verdana" w:hAnsi="Verdana"/>
          <w:sz w:val="20"/>
        </w:rPr>
        <w:t>-  Handelsregister – Nr.</w:t>
      </w:r>
    </w:p>
    <w:p w14:paraId="6CA7E991" w14:textId="7E4AA2AC" w:rsidR="004B0E05" w:rsidRPr="00C36B2F" w:rsidRDefault="004B0E05" w:rsidP="00A07880">
      <w:pPr>
        <w:spacing w:line="240" w:lineRule="auto"/>
        <w:ind w:left="426"/>
        <w:jc w:val="left"/>
        <w:rPr>
          <w:rFonts w:ascii="Verdana" w:hAnsi="Verdana"/>
          <w:sz w:val="20"/>
        </w:rPr>
      </w:pPr>
      <w:r w:rsidRPr="00C36B2F">
        <w:rPr>
          <w:rFonts w:ascii="Verdana" w:hAnsi="Verdana"/>
          <w:sz w:val="20"/>
        </w:rPr>
        <w:t>-  alle Geschäftsführer mit ausgeschriebenen Vor- und Zunamen</w:t>
      </w:r>
      <w:r w:rsidR="00A07880" w:rsidRPr="00C36B2F">
        <w:rPr>
          <w:rFonts w:ascii="Verdana" w:hAnsi="Verdana"/>
          <w:sz w:val="20"/>
        </w:rPr>
        <w:br/>
      </w:r>
    </w:p>
    <w:p w14:paraId="58BD7E4D" w14:textId="2F248E9F" w:rsidR="00A07880" w:rsidRPr="00C36B2F" w:rsidRDefault="00C36B2F" w:rsidP="00A07880">
      <w:pPr>
        <w:spacing w:after="120" w:line="240" w:lineRule="auto"/>
        <w:rPr>
          <w:rFonts w:ascii="Verdana" w:hAnsi="Verdana"/>
          <w:b/>
          <w:sz w:val="20"/>
        </w:rPr>
      </w:pPr>
      <w:r>
        <w:rPr>
          <w:rFonts w:ascii="Verdana" w:hAnsi="Verdana"/>
          <w:b/>
          <w:sz w:val="20"/>
        </w:rPr>
        <w:t>9</w:t>
      </w:r>
      <w:r w:rsidR="00A07880" w:rsidRPr="00C36B2F">
        <w:rPr>
          <w:rFonts w:ascii="Verdana" w:hAnsi="Verdana"/>
          <w:b/>
          <w:sz w:val="20"/>
        </w:rPr>
        <w:t>.</w:t>
      </w:r>
      <w:r w:rsidR="00A07880" w:rsidRPr="00C36B2F">
        <w:rPr>
          <w:rFonts w:ascii="Verdana" w:hAnsi="Verdana"/>
          <w:b/>
          <w:sz w:val="20"/>
        </w:rPr>
        <w:tab/>
        <w:t>Sicherung des Datenschutzes</w:t>
      </w:r>
    </w:p>
    <w:p w14:paraId="43C73EF3" w14:textId="6538F4E2" w:rsidR="00A07880" w:rsidRPr="00C36B2F" w:rsidRDefault="00A07880" w:rsidP="00A07880">
      <w:pPr>
        <w:spacing w:after="120" w:line="240" w:lineRule="auto"/>
        <w:rPr>
          <w:rFonts w:ascii="Verdana" w:hAnsi="Verdana"/>
          <w:sz w:val="20"/>
        </w:rPr>
      </w:pPr>
      <w:r w:rsidRPr="00C36B2F">
        <w:rPr>
          <w:rFonts w:ascii="Verdana" w:hAnsi="Verdana"/>
          <w:sz w:val="20"/>
        </w:rPr>
        <w:t xml:space="preserve">Zur umfassenden Sicherung des Datenschutzes sind gem. Festlegung des Geschäftsführers die für das Unternehmen zutreffenden Regelungen des Bundesdatenschutzgesetzes (BDSG) </w:t>
      </w:r>
      <w:r w:rsidR="00176D86" w:rsidRPr="00C36B2F">
        <w:rPr>
          <w:rFonts w:ascii="Verdana" w:hAnsi="Verdana"/>
          <w:sz w:val="20"/>
        </w:rPr>
        <w:t xml:space="preserve">und der Datenschutzgrundverordnung (DS-DVO) </w:t>
      </w:r>
      <w:r w:rsidRPr="00C36B2F">
        <w:rPr>
          <w:rFonts w:ascii="Verdana" w:hAnsi="Verdana"/>
          <w:sz w:val="20"/>
        </w:rPr>
        <w:t xml:space="preserve">umzusetzen. </w:t>
      </w:r>
    </w:p>
    <w:p w14:paraId="3B084923" w14:textId="538C16C4" w:rsidR="00A07880" w:rsidRPr="00C36B2F" w:rsidRDefault="00A07880" w:rsidP="00A07880">
      <w:pPr>
        <w:spacing w:after="120" w:line="240" w:lineRule="auto"/>
        <w:rPr>
          <w:rFonts w:ascii="Verdana" w:hAnsi="Verdana"/>
          <w:sz w:val="20"/>
        </w:rPr>
      </w:pPr>
      <w:r w:rsidRPr="00C36B2F">
        <w:rPr>
          <w:rFonts w:ascii="Verdana" w:hAnsi="Verdana"/>
          <w:sz w:val="20"/>
        </w:rPr>
        <w:t>Alle Mitarbeiter unterliegen der allgemeinen Geheimhaltungspflicht für unternehmensbezogene Daten</w:t>
      </w:r>
      <w:r w:rsidR="00176D86" w:rsidRPr="00C36B2F">
        <w:rPr>
          <w:rFonts w:ascii="Verdana" w:hAnsi="Verdana"/>
          <w:sz w:val="20"/>
        </w:rPr>
        <w:t xml:space="preserve"> sowie der Verpflichtungserklärung zur Wahrung der Vertraulichkeit bei der Verarbeitung personenbezogener Daten durch nicht-öffentliche Stellen</w:t>
      </w:r>
      <w:r w:rsidRPr="00C36B2F">
        <w:rPr>
          <w:rFonts w:ascii="Verdana" w:hAnsi="Verdana"/>
          <w:sz w:val="20"/>
        </w:rPr>
        <w:t xml:space="preserve">. Über die Ihnen anvertrauten oder bekannt gewordenen </w:t>
      </w:r>
      <w:r w:rsidR="00176D86" w:rsidRPr="00C36B2F">
        <w:rPr>
          <w:rFonts w:ascii="Verdana" w:hAnsi="Verdana"/>
          <w:sz w:val="20"/>
        </w:rPr>
        <w:t xml:space="preserve">Daten und </w:t>
      </w:r>
      <w:r w:rsidRPr="00C36B2F">
        <w:rPr>
          <w:rFonts w:ascii="Verdana" w:hAnsi="Verdana"/>
          <w:sz w:val="20"/>
        </w:rPr>
        <w:t>Geschäftsvorgänge haben sie, sowohl während der Dauer des Arbeitsverhältnisses als auch nach dessen Beendigung, Dritten gegenüber Stillschweigen zu bewahren. Sie dürfen auch nicht persönlich auf unlautere Art verwertet werden.</w:t>
      </w:r>
    </w:p>
    <w:p w14:paraId="172F04BE" w14:textId="2745C0FF" w:rsidR="00A07880" w:rsidRPr="00C36B2F" w:rsidRDefault="00A07880" w:rsidP="00A07880">
      <w:pPr>
        <w:spacing w:after="120" w:line="240" w:lineRule="auto"/>
        <w:rPr>
          <w:rFonts w:ascii="Verdana" w:hAnsi="Verdana"/>
          <w:sz w:val="20"/>
        </w:rPr>
      </w:pPr>
      <w:r w:rsidRPr="00C36B2F">
        <w:rPr>
          <w:rFonts w:ascii="Verdana" w:hAnsi="Verdana"/>
          <w:sz w:val="20"/>
        </w:rPr>
        <w:t>Eine entsprechende Verpflichtung ist im Arbeitsvertrag vorzunehmen und wird mit dessen Unterzeichnung gültig.</w:t>
      </w:r>
    </w:p>
    <w:p w14:paraId="1787EA73" w14:textId="518E1B03" w:rsidR="0030396B" w:rsidRPr="00C36B2F" w:rsidRDefault="0030396B" w:rsidP="006429F5">
      <w:pPr>
        <w:spacing w:after="0" w:line="240" w:lineRule="auto"/>
        <w:rPr>
          <w:rFonts w:ascii="Verdana" w:hAnsi="Verdana"/>
          <w:sz w:val="20"/>
        </w:rPr>
      </w:pPr>
    </w:p>
    <w:p w14:paraId="39D58AE3" w14:textId="77777777" w:rsidR="00C678DF" w:rsidRPr="00C36B2F" w:rsidRDefault="00C678DF" w:rsidP="00C678DF">
      <w:pPr>
        <w:spacing w:after="120" w:line="240" w:lineRule="auto"/>
        <w:rPr>
          <w:rFonts w:ascii="Verdana" w:hAnsi="Verdana"/>
          <w:b/>
          <w:sz w:val="20"/>
        </w:rPr>
      </w:pPr>
    </w:p>
    <w:p w14:paraId="6446B8D2" w14:textId="66994869" w:rsidR="00F664B3" w:rsidRPr="00C36B2F" w:rsidRDefault="00C36B2F" w:rsidP="00C678DF">
      <w:pPr>
        <w:spacing w:after="120" w:line="240" w:lineRule="auto"/>
        <w:rPr>
          <w:rFonts w:ascii="Verdana" w:hAnsi="Verdana"/>
          <w:b/>
          <w:sz w:val="20"/>
        </w:rPr>
      </w:pPr>
      <w:r>
        <w:rPr>
          <w:rFonts w:ascii="Verdana" w:hAnsi="Verdana"/>
          <w:b/>
          <w:sz w:val="20"/>
        </w:rPr>
        <w:t>10</w:t>
      </w:r>
      <w:r w:rsidR="00C678DF" w:rsidRPr="00C36B2F">
        <w:rPr>
          <w:rFonts w:ascii="Verdana" w:hAnsi="Verdana"/>
          <w:b/>
          <w:sz w:val="20"/>
        </w:rPr>
        <w:t>.</w:t>
      </w:r>
      <w:r w:rsidR="00C678DF" w:rsidRPr="00C36B2F">
        <w:rPr>
          <w:rFonts w:ascii="Verdana" w:hAnsi="Verdana"/>
          <w:b/>
          <w:sz w:val="20"/>
        </w:rPr>
        <w:tab/>
      </w:r>
      <w:r w:rsidR="00F664B3" w:rsidRPr="00C36B2F">
        <w:rPr>
          <w:rFonts w:ascii="Verdana" w:hAnsi="Verdana"/>
          <w:b/>
          <w:sz w:val="20"/>
        </w:rPr>
        <w:t>Mitgeltende Dokumente</w:t>
      </w:r>
    </w:p>
    <w:p w14:paraId="6446B8D3" w14:textId="77777777" w:rsidR="00E713C1" w:rsidRPr="00C36B2F" w:rsidRDefault="00E713C1" w:rsidP="00392972">
      <w:pPr>
        <w:pStyle w:val="Listenabsatz"/>
        <w:numPr>
          <w:ilvl w:val="0"/>
          <w:numId w:val="4"/>
        </w:numPr>
        <w:spacing w:after="0"/>
        <w:jc w:val="left"/>
        <w:rPr>
          <w:rFonts w:ascii="Verdana" w:hAnsi="Verdana"/>
          <w:sz w:val="20"/>
        </w:rPr>
      </w:pPr>
      <w:r w:rsidRPr="00C36B2F">
        <w:rPr>
          <w:rFonts w:ascii="Verdana" w:hAnsi="Verdana"/>
          <w:b/>
          <w:sz w:val="20"/>
        </w:rPr>
        <w:t>DIN EN ISO 9001</w:t>
      </w:r>
      <w:r w:rsidR="007C16FA" w:rsidRPr="00C36B2F">
        <w:rPr>
          <w:rFonts w:ascii="Verdana" w:hAnsi="Verdana"/>
          <w:b/>
          <w:sz w:val="20"/>
        </w:rPr>
        <w:t>:2015</w:t>
      </w:r>
      <w:r w:rsidRPr="00C36B2F">
        <w:rPr>
          <w:rFonts w:ascii="Verdana" w:hAnsi="Verdana"/>
          <w:sz w:val="20"/>
        </w:rPr>
        <w:t xml:space="preserve"> Kapitel 8.5.4 „Erhaltung” </w:t>
      </w:r>
      <w:r w:rsidR="006A19EC" w:rsidRPr="00C36B2F">
        <w:rPr>
          <w:rFonts w:ascii="Verdana" w:hAnsi="Verdana"/>
          <w:sz w:val="20"/>
        </w:rPr>
        <w:t xml:space="preserve">und </w:t>
      </w:r>
      <w:r w:rsidR="00392972" w:rsidRPr="00C36B2F">
        <w:rPr>
          <w:rFonts w:ascii="Verdana" w:hAnsi="Verdana"/>
          <w:sz w:val="20"/>
        </w:rPr>
        <w:br/>
        <w:t xml:space="preserve"> </w:t>
      </w:r>
      <w:r w:rsidR="00392972" w:rsidRPr="00C36B2F">
        <w:rPr>
          <w:rFonts w:ascii="Verdana" w:hAnsi="Verdana"/>
          <w:sz w:val="20"/>
        </w:rPr>
        <w:tab/>
      </w:r>
      <w:r w:rsidR="00392972" w:rsidRPr="00C36B2F">
        <w:rPr>
          <w:rFonts w:ascii="Verdana" w:hAnsi="Verdana"/>
          <w:sz w:val="20"/>
        </w:rPr>
        <w:tab/>
      </w:r>
      <w:r w:rsidR="00392972" w:rsidRPr="00C36B2F">
        <w:rPr>
          <w:rFonts w:ascii="Verdana" w:hAnsi="Verdana"/>
          <w:sz w:val="20"/>
        </w:rPr>
        <w:tab/>
        <w:t xml:space="preserve">        </w:t>
      </w:r>
      <w:r w:rsidR="006A19EC" w:rsidRPr="00C36B2F">
        <w:rPr>
          <w:rFonts w:ascii="Verdana" w:hAnsi="Verdana"/>
          <w:sz w:val="20"/>
        </w:rPr>
        <w:t>Kapitel 8.5.2 „</w:t>
      </w:r>
      <w:r w:rsidR="00392972" w:rsidRPr="00C36B2F">
        <w:rPr>
          <w:rFonts w:ascii="Verdana" w:hAnsi="Verdana"/>
          <w:sz w:val="20"/>
        </w:rPr>
        <w:t xml:space="preserve">Kennzeichnung </w:t>
      </w:r>
      <w:r w:rsidR="006A19EC" w:rsidRPr="00C36B2F">
        <w:rPr>
          <w:rFonts w:ascii="Verdana" w:hAnsi="Verdana"/>
          <w:sz w:val="20"/>
        </w:rPr>
        <w:t>und Rückverfolgbarkeit</w:t>
      </w:r>
      <w:r w:rsidR="00392972" w:rsidRPr="00C36B2F">
        <w:rPr>
          <w:rFonts w:ascii="Verdana" w:hAnsi="Verdana"/>
          <w:sz w:val="20"/>
        </w:rPr>
        <w:t>“</w:t>
      </w:r>
    </w:p>
    <w:p w14:paraId="6D820E86" w14:textId="6348DE08" w:rsidR="00A67883" w:rsidRPr="00C36B2F" w:rsidRDefault="00A67883" w:rsidP="00E713C1">
      <w:pPr>
        <w:pStyle w:val="Listenabsatz"/>
        <w:numPr>
          <w:ilvl w:val="0"/>
          <w:numId w:val="4"/>
        </w:numPr>
        <w:spacing w:after="0"/>
        <w:rPr>
          <w:rFonts w:ascii="Verdana" w:hAnsi="Verdana"/>
          <w:bCs/>
          <w:sz w:val="20"/>
        </w:rPr>
      </w:pPr>
      <w:r w:rsidRPr="00C36B2F">
        <w:rPr>
          <w:rFonts w:ascii="Verdana" w:hAnsi="Verdana"/>
          <w:b/>
          <w:sz w:val="20"/>
        </w:rPr>
        <w:t xml:space="preserve">AA-Nr. 09 </w:t>
      </w:r>
      <w:r w:rsidRPr="00C36B2F">
        <w:rPr>
          <w:rFonts w:ascii="Verdana" w:hAnsi="Verdana"/>
          <w:bCs/>
          <w:sz w:val="20"/>
        </w:rPr>
        <w:t>„Einrichten des Royonic-Bestücktisches“</w:t>
      </w:r>
    </w:p>
    <w:p w14:paraId="6B733B02" w14:textId="1BC1AFA4" w:rsidR="00A67883" w:rsidRPr="00C36B2F" w:rsidRDefault="00A67883" w:rsidP="00E713C1">
      <w:pPr>
        <w:pStyle w:val="Listenabsatz"/>
        <w:numPr>
          <w:ilvl w:val="0"/>
          <w:numId w:val="4"/>
        </w:numPr>
        <w:spacing w:after="0"/>
        <w:rPr>
          <w:rFonts w:ascii="Verdana" w:hAnsi="Verdana"/>
          <w:bCs/>
          <w:sz w:val="20"/>
        </w:rPr>
      </w:pPr>
      <w:r w:rsidRPr="00C36B2F">
        <w:rPr>
          <w:rFonts w:ascii="Verdana" w:hAnsi="Verdana"/>
          <w:b/>
          <w:sz w:val="20"/>
        </w:rPr>
        <w:t xml:space="preserve">AA-Nr. 17 </w:t>
      </w:r>
      <w:r w:rsidRPr="00C36B2F">
        <w:rPr>
          <w:rFonts w:ascii="Verdana" w:hAnsi="Verdana"/>
          <w:bCs/>
          <w:sz w:val="20"/>
        </w:rPr>
        <w:t>„SMD-Programmbezeichnung und- ablage“</w:t>
      </w:r>
    </w:p>
    <w:p w14:paraId="6446B8E0" w14:textId="77777777" w:rsidR="00392972" w:rsidRPr="00C36B2F" w:rsidRDefault="00392972">
      <w:pPr>
        <w:jc w:val="left"/>
        <w:rPr>
          <w:rFonts w:ascii="Verdana" w:hAnsi="Verdana"/>
          <w:sz w:val="20"/>
        </w:rPr>
      </w:pPr>
      <w:r w:rsidRPr="00C36B2F">
        <w:rPr>
          <w:rFonts w:ascii="Verdana" w:hAnsi="Verdana"/>
          <w:sz w:val="20"/>
        </w:rPr>
        <w:br w:type="page"/>
      </w:r>
    </w:p>
    <w:p w14:paraId="6446B8E1" w14:textId="77777777" w:rsidR="005F3C22" w:rsidRPr="00C36B2F" w:rsidRDefault="005F3C22" w:rsidP="005F3C22">
      <w:pPr>
        <w:pStyle w:val="berschrift1"/>
        <w:rPr>
          <w:rFonts w:ascii="Verdana" w:hAnsi="Verdana"/>
          <w:sz w:val="22"/>
        </w:rPr>
      </w:pPr>
      <w:r w:rsidRPr="00C36B2F">
        <w:rPr>
          <w:rFonts w:ascii="Verdana" w:hAnsi="Verdana"/>
          <w:sz w:val="22"/>
        </w:rPr>
        <w:lastRenderedPageBreak/>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044"/>
        <w:gridCol w:w="940"/>
        <w:gridCol w:w="1560"/>
        <w:gridCol w:w="5528"/>
      </w:tblGrid>
      <w:tr w:rsidR="00C36B2F" w:rsidRPr="00C36B2F" w14:paraId="6446B8E7" w14:textId="77777777" w:rsidTr="00BF2C0C">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6446B8E2" w14:textId="77777777" w:rsidR="00F664B3" w:rsidRPr="00C36B2F" w:rsidRDefault="00F664B3" w:rsidP="00F664B3">
            <w:pPr>
              <w:jc w:val="center"/>
              <w:rPr>
                <w:rFonts w:ascii="Verdana" w:hAnsi="Verdana" w:cs="Arial"/>
                <w:b/>
                <w:sz w:val="14"/>
              </w:rPr>
            </w:pPr>
            <w:r w:rsidRPr="00C36B2F">
              <w:rPr>
                <w:rFonts w:ascii="Verdana" w:hAnsi="Verdana" w:cs="Arial"/>
                <w:b/>
                <w:sz w:val="14"/>
              </w:rPr>
              <w:t>Ausgabe</w:t>
            </w:r>
          </w:p>
        </w:tc>
        <w:tc>
          <w:tcPr>
            <w:tcW w:w="1044" w:type="dxa"/>
            <w:tcBorders>
              <w:top w:val="single" w:sz="4" w:space="0" w:color="auto"/>
              <w:left w:val="single" w:sz="4" w:space="0" w:color="auto"/>
              <w:bottom w:val="single" w:sz="4" w:space="0" w:color="auto"/>
              <w:right w:val="single" w:sz="4" w:space="0" w:color="auto"/>
            </w:tcBorders>
            <w:shd w:val="clear" w:color="auto" w:fill="F2F2F2"/>
            <w:vAlign w:val="center"/>
          </w:tcPr>
          <w:p w14:paraId="6446B8E3" w14:textId="77777777" w:rsidR="00F664B3" w:rsidRPr="00C36B2F" w:rsidRDefault="00F664B3" w:rsidP="00F664B3">
            <w:pPr>
              <w:jc w:val="center"/>
              <w:rPr>
                <w:rFonts w:ascii="Verdana" w:hAnsi="Verdana" w:cs="Arial"/>
                <w:b/>
                <w:sz w:val="14"/>
              </w:rPr>
            </w:pPr>
            <w:r w:rsidRPr="00C36B2F">
              <w:rPr>
                <w:rFonts w:ascii="Verdana" w:hAnsi="Verdana" w:cs="Arial"/>
                <w:b/>
                <w:sz w:val="14"/>
              </w:rPr>
              <w:t>Am</w:t>
            </w:r>
          </w:p>
        </w:tc>
        <w:tc>
          <w:tcPr>
            <w:tcW w:w="9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46B8E4" w14:textId="77777777" w:rsidR="00F664B3" w:rsidRPr="00C36B2F" w:rsidRDefault="00F664B3" w:rsidP="00F664B3">
            <w:pPr>
              <w:jc w:val="center"/>
              <w:rPr>
                <w:rFonts w:ascii="Verdana" w:hAnsi="Verdana" w:cs="Arial"/>
                <w:b/>
                <w:sz w:val="14"/>
              </w:rPr>
            </w:pPr>
            <w:r w:rsidRPr="00C36B2F">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46B8E5" w14:textId="77777777" w:rsidR="00F664B3" w:rsidRPr="00C36B2F" w:rsidRDefault="00F664B3" w:rsidP="00F664B3">
            <w:pPr>
              <w:rPr>
                <w:rFonts w:ascii="Verdana" w:hAnsi="Verdana" w:cs="Arial"/>
                <w:b/>
                <w:sz w:val="14"/>
              </w:rPr>
            </w:pPr>
            <w:r w:rsidRPr="00C36B2F">
              <w:rPr>
                <w:rFonts w:ascii="Verdana" w:hAnsi="Verdana" w:cs="Arial"/>
                <w:b/>
                <w:sz w:val="14"/>
              </w:rPr>
              <w:t>Änderungsgrund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46B8E6" w14:textId="77777777" w:rsidR="00F664B3" w:rsidRPr="00C36B2F" w:rsidRDefault="00F664B3" w:rsidP="0066551C">
            <w:pPr>
              <w:rPr>
                <w:rFonts w:ascii="Verdana" w:hAnsi="Verdana" w:cs="Arial"/>
                <w:b/>
                <w:sz w:val="14"/>
              </w:rPr>
            </w:pPr>
            <w:r w:rsidRPr="00C36B2F">
              <w:rPr>
                <w:rFonts w:ascii="Verdana" w:hAnsi="Verdana" w:cs="Arial"/>
                <w:b/>
                <w:sz w:val="14"/>
              </w:rPr>
              <w:t>Inhalt der Änderung</w:t>
            </w:r>
          </w:p>
        </w:tc>
      </w:tr>
      <w:tr w:rsidR="00C36B2F" w:rsidRPr="00C36B2F" w14:paraId="6446B8ED" w14:textId="77777777" w:rsidTr="00BF2C0C">
        <w:trPr>
          <w:trHeight w:val="218"/>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446B8E8" w14:textId="3B0232EB" w:rsidR="00F664B3" w:rsidRPr="00C36B2F" w:rsidRDefault="00321FAC" w:rsidP="00F664B3">
            <w:pPr>
              <w:jc w:val="center"/>
              <w:rPr>
                <w:rFonts w:ascii="Verdana" w:hAnsi="Verdana" w:cs="Arial"/>
                <w:sz w:val="16"/>
              </w:rPr>
            </w:pPr>
            <w:r w:rsidRPr="00C36B2F">
              <w:rPr>
                <w:rFonts w:ascii="Verdana" w:hAnsi="Verdana" w:cs="Arial"/>
                <w:sz w:val="16"/>
              </w:rPr>
              <w:t>02</w:t>
            </w:r>
          </w:p>
        </w:tc>
        <w:tc>
          <w:tcPr>
            <w:tcW w:w="1044" w:type="dxa"/>
            <w:tcBorders>
              <w:top w:val="single" w:sz="4" w:space="0" w:color="auto"/>
              <w:left w:val="single" w:sz="4" w:space="0" w:color="auto"/>
              <w:bottom w:val="single" w:sz="4" w:space="0" w:color="auto"/>
              <w:right w:val="single" w:sz="4" w:space="0" w:color="auto"/>
            </w:tcBorders>
          </w:tcPr>
          <w:p w14:paraId="6446B8E9" w14:textId="27C8B41F" w:rsidR="00F664B3" w:rsidRPr="00C36B2F" w:rsidRDefault="00C36B2F" w:rsidP="00F664B3">
            <w:pPr>
              <w:jc w:val="center"/>
              <w:rPr>
                <w:rFonts w:ascii="Verdana" w:hAnsi="Verdana" w:cs="Arial"/>
                <w:sz w:val="14"/>
              </w:rPr>
            </w:pPr>
            <w:r>
              <w:rPr>
                <w:rFonts w:ascii="Verdana" w:hAnsi="Verdana" w:cs="Arial"/>
                <w:sz w:val="14"/>
              </w:rPr>
              <w:t>29.02.2024</w:t>
            </w:r>
          </w:p>
        </w:tc>
        <w:tc>
          <w:tcPr>
            <w:tcW w:w="94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446B8EA" w14:textId="5E683750" w:rsidR="00F664B3" w:rsidRPr="00C36B2F" w:rsidRDefault="00321FAC" w:rsidP="00F664B3">
            <w:pPr>
              <w:jc w:val="center"/>
              <w:rPr>
                <w:rFonts w:ascii="Verdana" w:hAnsi="Verdana" w:cs="Arial"/>
                <w:sz w:val="14"/>
              </w:rPr>
            </w:pPr>
            <w:r w:rsidRPr="00C36B2F">
              <w:rPr>
                <w:rFonts w:ascii="Verdana" w:hAnsi="Verdana" w:cs="Arial"/>
                <w:sz w:val="14"/>
              </w:rPr>
              <w:t>Henschel</w:t>
            </w: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446B8EB" w14:textId="5F1EDF03" w:rsidR="00F664B3" w:rsidRPr="00C36B2F" w:rsidRDefault="00321FAC" w:rsidP="0066551C">
            <w:pPr>
              <w:rPr>
                <w:rFonts w:ascii="Verdana" w:hAnsi="Verdana" w:cs="Arial"/>
                <w:sz w:val="16"/>
              </w:rPr>
            </w:pPr>
            <w:r w:rsidRPr="00C36B2F">
              <w:rPr>
                <w:rFonts w:ascii="Verdana" w:hAnsi="Verdana" w:cs="Arial"/>
                <w:sz w:val="16"/>
              </w:rPr>
              <w:t>Ergänzungen</w:t>
            </w: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0569500D" w14:textId="77777777" w:rsidR="00C36B2F" w:rsidRPr="00C36B2F" w:rsidRDefault="00321FAC" w:rsidP="00C36B2F">
            <w:pPr>
              <w:spacing w:after="0" w:line="240" w:lineRule="auto"/>
              <w:jc w:val="left"/>
              <w:rPr>
                <w:rFonts w:ascii="Verdana" w:hAnsi="Verdana" w:cs="Arial"/>
                <w:sz w:val="16"/>
              </w:rPr>
            </w:pPr>
            <w:r w:rsidRPr="00C36B2F">
              <w:rPr>
                <w:rFonts w:ascii="Verdana" w:hAnsi="Verdana" w:cs="Arial"/>
                <w:sz w:val="16"/>
              </w:rPr>
              <w:t>Sicherheitsrelevante Themen zur Datensicherheit- und Vernichtung gem. DSGVO und BDSG wurden erweitert</w:t>
            </w:r>
            <w:r w:rsidRPr="00C36B2F">
              <w:rPr>
                <w:rFonts w:ascii="Verdana" w:hAnsi="Verdana" w:cs="Arial"/>
                <w:sz w:val="16"/>
              </w:rPr>
              <w:br/>
            </w:r>
            <w:r w:rsidR="00C36B2F" w:rsidRPr="00C36B2F">
              <w:rPr>
                <w:rFonts w:ascii="Verdana" w:hAnsi="Verdana" w:cs="Arial"/>
                <w:sz w:val="16"/>
              </w:rPr>
              <w:t>3.3 überarbeitet: Datensicherung wegen neuem Server</w:t>
            </w:r>
          </w:p>
          <w:p w14:paraId="3430C7BC" w14:textId="77777777" w:rsidR="00C36B2F" w:rsidRPr="00C36B2F" w:rsidRDefault="00C36B2F" w:rsidP="00C36B2F">
            <w:pPr>
              <w:spacing w:after="0" w:line="240" w:lineRule="auto"/>
              <w:jc w:val="left"/>
              <w:rPr>
                <w:rFonts w:ascii="Verdana" w:hAnsi="Verdana" w:cs="Arial"/>
                <w:sz w:val="16"/>
              </w:rPr>
            </w:pPr>
            <w:r w:rsidRPr="00C36B2F">
              <w:rPr>
                <w:rFonts w:ascii="Verdana" w:hAnsi="Verdana" w:cs="Arial"/>
                <w:sz w:val="16"/>
              </w:rPr>
              <w:t>4   Passwortrichtlinie überarbeitet</w:t>
            </w:r>
          </w:p>
          <w:p w14:paraId="6446B8EC" w14:textId="4E6B35F0" w:rsidR="00321FAC" w:rsidRPr="00C36B2F" w:rsidRDefault="00C36B2F" w:rsidP="00C36B2F">
            <w:pPr>
              <w:spacing w:after="0" w:line="240" w:lineRule="auto"/>
              <w:jc w:val="left"/>
              <w:rPr>
                <w:rFonts w:ascii="Verdana" w:hAnsi="Verdana" w:cs="Arial"/>
                <w:sz w:val="16"/>
              </w:rPr>
            </w:pPr>
            <w:r w:rsidRPr="00C36B2F">
              <w:rPr>
                <w:rFonts w:ascii="Verdana" w:hAnsi="Verdana" w:cs="Arial"/>
                <w:sz w:val="16"/>
              </w:rPr>
              <w:t>3.4.3 Datensicherung von EDV-Programmen überarbeitet</w:t>
            </w:r>
          </w:p>
        </w:tc>
      </w:tr>
    </w:tbl>
    <w:p w14:paraId="6446B8EE" w14:textId="77777777" w:rsidR="00F1130A" w:rsidRPr="00C36B2F" w:rsidRDefault="00F664B3" w:rsidP="00F1130A">
      <w:pPr>
        <w:rPr>
          <w:rFonts w:ascii="Verdana" w:hAnsi="Verdana"/>
          <w:sz w:val="20"/>
        </w:rPr>
      </w:pPr>
      <w:r w:rsidRPr="00C36B2F">
        <w:rPr>
          <w:rFonts w:ascii="Verdana" w:hAnsi="Verdana"/>
          <w:sz w:val="20"/>
        </w:rPr>
        <w:br/>
      </w:r>
      <w:r w:rsidR="002D55CE" w:rsidRPr="00C36B2F">
        <w:rPr>
          <w:rFonts w:ascii="Verdana" w:hAnsi="Verdana"/>
          <w:sz w:val="20"/>
        </w:rPr>
        <w:t>Änderungsvorschläge können von jedem MA eingebracht werden. Die Änderung der Prozessbeschreibung wird von de</w:t>
      </w:r>
      <w:r w:rsidRPr="00C36B2F">
        <w:rPr>
          <w:rFonts w:ascii="Verdana" w:hAnsi="Verdana"/>
          <w:sz w:val="20"/>
        </w:rPr>
        <w:t>m Prozesseigner in Verbindung mit der</w:t>
      </w:r>
      <w:r w:rsidR="002D55CE" w:rsidRPr="00C36B2F">
        <w:rPr>
          <w:rFonts w:ascii="Verdana" w:hAnsi="Verdana"/>
          <w:sz w:val="20"/>
        </w:rPr>
        <w:t xml:space="preserve"> Abteilungsleitung</w:t>
      </w:r>
      <w:r w:rsidRPr="00C36B2F">
        <w:rPr>
          <w:rFonts w:ascii="Verdana" w:hAnsi="Verdana"/>
          <w:sz w:val="20"/>
        </w:rPr>
        <w:t xml:space="preserve"> und dem QMB</w:t>
      </w:r>
      <w:r w:rsidR="002D55CE" w:rsidRPr="00C36B2F">
        <w:rPr>
          <w:rFonts w:ascii="Verdana" w:hAnsi="Verdana"/>
          <w:sz w:val="20"/>
        </w:rPr>
        <w:t xml:space="preserve"> geprüft und freigegeben. Bis zur Freigabe der neuen Anweisung gilt die vorhergehende Version. </w:t>
      </w:r>
    </w:p>
    <w:p w14:paraId="6446B8EF" w14:textId="77777777" w:rsidR="00F664B3" w:rsidRPr="00C36B2F" w:rsidRDefault="00F664B3" w:rsidP="00F664B3">
      <w:pPr>
        <w:pStyle w:val="berschrift1"/>
        <w:rPr>
          <w:rFonts w:ascii="Verdana" w:hAnsi="Verdana"/>
          <w:sz w:val="22"/>
        </w:rPr>
      </w:pPr>
      <w:r w:rsidRPr="00C36B2F">
        <w:rPr>
          <w:rFonts w:ascii="Verdana" w:hAnsi="Verdana"/>
          <w:sz w:val="22"/>
        </w:rPr>
        <w:t>Begriffe / Definitionen</w:t>
      </w:r>
    </w:p>
    <w:p w14:paraId="5A6B688E"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r w:rsidRPr="00C36B2F">
        <w:rPr>
          <w:rFonts w:ascii="Verdana" w:hAnsi="Verdana" w:cs="Arial"/>
          <w:b/>
          <w:sz w:val="20"/>
          <w:szCs w:val="20"/>
          <w:lang w:val="de-DE"/>
        </w:rPr>
        <w:t>Datenschutz</w:t>
      </w:r>
    </w:p>
    <w:p w14:paraId="6596ED8B"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Datenschutz ist der Schutz von Daten vor Missbrauch, unberechtigter Einsicht oder</w:t>
      </w:r>
    </w:p>
    <w:p w14:paraId="6A23E528"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Verwendung, Änderung oder Verfälschung. Im engeren Sinne der DIN EN ISO 9001</w:t>
      </w:r>
    </w:p>
    <w:p w14:paraId="7E1B0C70"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handelt es sich dabei nur um personenbezogene (Kunden-)Daten die irgendwo</w:t>
      </w:r>
    </w:p>
    <w:p w14:paraId="6EB92DE1"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gespeichert sind.</w:t>
      </w:r>
    </w:p>
    <w:p w14:paraId="1910D85B"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p>
    <w:p w14:paraId="5122010E"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r w:rsidRPr="00C36B2F">
        <w:rPr>
          <w:rFonts w:ascii="Verdana" w:hAnsi="Verdana" w:cs="Arial"/>
          <w:b/>
          <w:sz w:val="20"/>
          <w:szCs w:val="20"/>
          <w:lang w:val="de-DE"/>
        </w:rPr>
        <w:t>Datensicherung</w:t>
      </w:r>
    </w:p>
    <w:p w14:paraId="208F5AB8"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Datensicherung ist die Gesamtheit aller organisatorischen und technischen</w:t>
      </w:r>
    </w:p>
    <w:p w14:paraId="3697F626"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Vorsorgemaßnahmen gegen Verlust, Fälschung und unberechtigten Zugriff auf Grund</w:t>
      </w:r>
    </w:p>
    <w:p w14:paraId="7ECAD735"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von Katastrophen, technischen Ursachen, menschlichem Versagen oder mutwilligen</w:t>
      </w:r>
    </w:p>
    <w:p w14:paraId="46AF106D"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Eingriffen. Der Begriff „Datensicherung“ wird im engeren Sinne als das Anfertigen von</w:t>
      </w:r>
    </w:p>
    <w:p w14:paraId="45160F52"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Sicherheitskopien, auf die man im Notfall zurückgreifen kann, benutzt.</w:t>
      </w:r>
    </w:p>
    <w:p w14:paraId="3648D308"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p>
    <w:p w14:paraId="7A56A1F0"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r w:rsidRPr="00C36B2F">
        <w:rPr>
          <w:rFonts w:ascii="Verdana" w:hAnsi="Verdana" w:cs="Arial"/>
          <w:b/>
          <w:sz w:val="20"/>
          <w:szCs w:val="20"/>
          <w:lang w:val="de-DE"/>
        </w:rPr>
        <w:t>Dateien</w:t>
      </w:r>
    </w:p>
    <w:p w14:paraId="688F7CA1"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Dateien sind nach BDSG "gleichartig strukturierte Datensammlungen", die unmittelbar</w:t>
      </w:r>
    </w:p>
    <w:p w14:paraId="63AD23D9"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sortierbar und damit auswertbar sind. Wir unterscheiden zwei verschiedene Formen von</w:t>
      </w:r>
    </w:p>
    <w:p w14:paraId="0445233D"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Dateien: Automatisierte und nicht-automatisierte Datensammlungen.</w:t>
      </w:r>
    </w:p>
    <w:p w14:paraId="6B6581BF"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 Automatisiert sind Computerdateien, die elektronisch durch Datenverarbeitung</w:t>
      </w:r>
    </w:p>
    <w:p w14:paraId="302F6B22"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erzeugt und verwaltet werden.</w:t>
      </w:r>
    </w:p>
    <w:p w14:paraId="262DBCD0"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 Nicht-automatisierte Dateien sind manuelle in Papierform vorliegende</w:t>
      </w:r>
    </w:p>
    <w:p w14:paraId="43B139A6"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Datensammlungen, wie Kundenkartei, Urlaubskartei, Fehlzeitenkartei, usw.</w:t>
      </w:r>
    </w:p>
    <w:p w14:paraId="5331ACE1"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p>
    <w:p w14:paraId="00FD7717"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r w:rsidRPr="00C36B2F">
        <w:rPr>
          <w:rFonts w:ascii="Verdana" w:hAnsi="Verdana" w:cs="Arial"/>
          <w:b/>
          <w:sz w:val="20"/>
          <w:szCs w:val="20"/>
          <w:lang w:val="de-DE"/>
        </w:rPr>
        <w:t>Personenbezogene Daten</w:t>
      </w:r>
    </w:p>
    <w:p w14:paraId="16CE6268"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BDSG: "Personenbezogene Daten sind Einzelangaben über persönliche und sachliche</w:t>
      </w:r>
    </w:p>
    <w:p w14:paraId="06A1FA57"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Verhältnisse einer bestimmten oder bestimmbaren Person“.</w:t>
      </w:r>
    </w:p>
    <w:p w14:paraId="0F0D9052"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Dazu gehören typischerweise Daten wie:</w:t>
      </w:r>
    </w:p>
    <w:p w14:paraId="1666582B"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 Name, Adresse, Postanschrift, E-Mailadresse, Geburtsdaten, Telefonnummern, Titel,</w:t>
      </w:r>
    </w:p>
    <w:p w14:paraId="6F51388E"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Staatsangehörigkeit und Familienstand, usw.</w:t>
      </w:r>
    </w:p>
    <w:p w14:paraId="19F39A5C"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Als besonders sensibel gelten Daten, wie zum Beispiel:</w:t>
      </w:r>
    </w:p>
    <w:p w14:paraId="3175738B"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 Informationen, aus denen sich Schlüsse auf den Gesundheitszustand, auf</w:t>
      </w:r>
    </w:p>
    <w:p w14:paraId="01DE7736"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Sozialdaten, den Finanzstatus, politische Überzeugungen, sexuelle Einstellungen,</w:t>
      </w:r>
    </w:p>
    <w:p w14:paraId="4E9012AE"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rassische Zugehörigkeit oder religiöse Bekenntnisse ergeben könnten.</w:t>
      </w:r>
    </w:p>
    <w:p w14:paraId="33C21871"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p>
    <w:p w14:paraId="082982AB"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r w:rsidRPr="00C36B2F">
        <w:rPr>
          <w:rFonts w:ascii="Verdana" w:hAnsi="Verdana" w:cs="Arial"/>
          <w:b/>
          <w:sz w:val="20"/>
          <w:szCs w:val="20"/>
          <w:lang w:val="de-DE"/>
        </w:rPr>
        <w:t>BDSG</w:t>
      </w:r>
    </w:p>
    <w:p w14:paraId="3B86A25A"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Bundesdatenschutzgesetz</w:t>
      </w:r>
    </w:p>
    <w:p w14:paraId="5E954650" w14:textId="77777777"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p>
    <w:p w14:paraId="370F346E" w14:textId="77777777" w:rsidR="00FB6694" w:rsidRPr="00C36B2F" w:rsidRDefault="00FB6694" w:rsidP="00FB6694">
      <w:pPr>
        <w:autoSpaceDE w:val="0"/>
        <w:autoSpaceDN w:val="0"/>
        <w:adjustRightInd w:val="0"/>
        <w:spacing w:after="0" w:line="240" w:lineRule="auto"/>
        <w:jc w:val="left"/>
        <w:rPr>
          <w:rFonts w:ascii="Verdana" w:hAnsi="Verdana" w:cs="Arial"/>
          <w:b/>
          <w:sz w:val="20"/>
          <w:szCs w:val="20"/>
          <w:lang w:val="de-DE"/>
        </w:rPr>
      </w:pPr>
      <w:r w:rsidRPr="00C36B2F">
        <w:rPr>
          <w:rFonts w:ascii="Verdana" w:hAnsi="Verdana" w:cs="Arial"/>
          <w:b/>
          <w:sz w:val="20"/>
          <w:szCs w:val="20"/>
          <w:lang w:val="de-DE"/>
        </w:rPr>
        <w:t>Image</w:t>
      </w:r>
    </w:p>
    <w:p w14:paraId="17F80095" w14:textId="5913F2F6" w:rsidR="00FB6694" w:rsidRPr="00C36B2F" w:rsidRDefault="00FB6694" w:rsidP="00FB6694">
      <w:pPr>
        <w:autoSpaceDE w:val="0"/>
        <w:autoSpaceDN w:val="0"/>
        <w:adjustRightInd w:val="0"/>
        <w:spacing w:after="0" w:line="240" w:lineRule="auto"/>
        <w:jc w:val="left"/>
        <w:rPr>
          <w:rFonts w:ascii="Verdana" w:hAnsi="Verdana" w:cs="Arial"/>
          <w:sz w:val="20"/>
          <w:szCs w:val="20"/>
          <w:lang w:val="de-DE"/>
        </w:rPr>
      </w:pPr>
      <w:r w:rsidRPr="00C36B2F">
        <w:rPr>
          <w:rFonts w:ascii="Verdana" w:hAnsi="Verdana" w:cs="Arial"/>
          <w:sz w:val="20"/>
          <w:szCs w:val="20"/>
          <w:lang w:val="de-DE"/>
        </w:rPr>
        <w:t>Exaktes Abbild eines Datenträgers (bzw. einer Partition) zu einem bestimmten Zeitpunkt.</w:t>
      </w:r>
    </w:p>
    <w:p w14:paraId="203B0DD3" w14:textId="77777777" w:rsidR="00FB6694" w:rsidRPr="00C36B2F" w:rsidRDefault="00FB6694" w:rsidP="006F6303">
      <w:pPr>
        <w:pStyle w:val="Einzug1"/>
        <w:ind w:left="993" w:hanging="426"/>
        <w:jc w:val="center"/>
        <w:rPr>
          <w:rFonts w:ascii="Verdana" w:hAnsi="Verdana"/>
          <w:b/>
          <w:sz w:val="20"/>
        </w:rPr>
      </w:pPr>
    </w:p>
    <w:p w14:paraId="6446B90A" w14:textId="77777777" w:rsidR="00F1130A" w:rsidRPr="00C36B2F" w:rsidRDefault="00F1130A" w:rsidP="006F6303">
      <w:pPr>
        <w:pStyle w:val="Einzug1"/>
        <w:ind w:left="993" w:hanging="426"/>
        <w:jc w:val="center"/>
        <w:rPr>
          <w:rFonts w:ascii="Verdana" w:hAnsi="Verdana"/>
          <w:b/>
          <w:sz w:val="20"/>
        </w:rPr>
      </w:pPr>
      <w:r w:rsidRPr="00C36B2F">
        <w:rPr>
          <w:rFonts w:ascii="Verdana" w:hAnsi="Verdana"/>
          <w:b/>
          <w:sz w:val="20"/>
        </w:rPr>
        <w:t>ENDE DES DOKUMENTES</w:t>
      </w:r>
    </w:p>
    <w:sectPr w:rsidR="00F1130A" w:rsidRPr="00C36B2F" w:rsidSect="00305F92">
      <w:headerReference w:type="default" r:id="rId8"/>
      <w:footerReference w:type="default" r:id="rId9"/>
      <w:headerReference w:type="first" r:id="rId10"/>
      <w:footerReference w:type="first" r:id="rId11"/>
      <w:pgSz w:w="11906" w:h="16838"/>
      <w:pgMar w:top="1418" w:right="1134"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D8F6B" w14:textId="77777777" w:rsidR="00EB2740" w:rsidRDefault="00EB2740" w:rsidP="00935724">
      <w:pPr>
        <w:spacing w:after="0" w:line="240" w:lineRule="auto"/>
      </w:pPr>
      <w:r>
        <w:separator/>
      </w:r>
    </w:p>
  </w:endnote>
  <w:endnote w:type="continuationSeparator" w:id="0">
    <w:p w14:paraId="61D63015" w14:textId="77777777" w:rsidR="00EB2740" w:rsidRDefault="00EB2740"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heSans UHH">
    <w:altName w:val="Calibri"/>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B91A" w14:textId="70ADC833" w:rsidR="00DA6771" w:rsidRPr="00305F92" w:rsidRDefault="00DA6771" w:rsidP="00305F92">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0351AD">
      <w:rPr>
        <w:rFonts w:ascii="Verdana" w:hAnsi="Verdana"/>
        <w:noProof/>
        <w:sz w:val="16"/>
        <w:szCs w:val="16"/>
      </w:rPr>
      <w:t>PB 3002 - IT - Prozesse und Sicherheit -IT-.docx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F742C8">
      <w:rPr>
        <w:rFonts w:ascii="Verdana" w:hAnsi="Verdana" w:cs="Tahoma"/>
        <w:noProof/>
        <w:sz w:val="16"/>
        <w:szCs w:val="16"/>
      </w:rPr>
      <w:t>2</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F742C8">
      <w:rPr>
        <w:rFonts w:ascii="Verdana" w:hAnsi="Verdana" w:cs="Tahoma"/>
        <w:noProof/>
        <w:sz w:val="16"/>
        <w:szCs w:val="16"/>
      </w:rPr>
      <w:t>9</w:t>
    </w:r>
    <w:r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B926" w14:textId="77777777" w:rsidR="00DA6771" w:rsidRPr="00FE3E42" w:rsidRDefault="00DA6771"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146E5A3C" w14:textId="62F2BCA0" w:rsidR="00497463" w:rsidRDefault="00497463" w:rsidP="00497463">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w:t>
    </w:r>
    <w:r w:rsidR="00BF2C0C">
      <w:rPr>
        <w:rFonts w:ascii="Verdana" w:hAnsi="Verdana"/>
        <w:sz w:val="16"/>
        <w:szCs w:val="16"/>
      </w:rPr>
      <w:t>siehe Dokumentenmatrix</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DA6771" w14:paraId="3A710C9B" w14:textId="77777777" w:rsidTr="00DA6771">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6C1C4D01" w14:textId="77777777" w:rsidR="00DA6771" w:rsidRPr="00D23986" w:rsidRDefault="00DA6771" w:rsidP="00DA6771">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14C2FED3" w14:textId="77777777" w:rsidR="00DA6771" w:rsidRPr="00D23986" w:rsidRDefault="00DA6771" w:rsidP="00DA6771">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17B6A804" w14:textId="77777777" w:rsidR="00DA6771" w:rsidRPr="00D23986" w:rsidRDefault="00DA6771" w:rsidP="00DA6771">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5558603E" w14:textId="77777777" w:rsidR="00DA6771" w:rsidRPr="00D23986" w:rsidRDefault="00DA6771" w:rsidP="00DA6771">
          <w:pPr>
            <w:pStyle w:val="Kopfzeile"/>
            <w:jc w:val="center"/>
            <w:rPr>
              <w:rFonts w:ascii="Verdana" w:hAnsi="Verdana"/>
              <w:b/>
              <w:bCs/>
              <w:sz w:val="16"/>
            </w:rPr>
          </w:pPr>
          <w:r>
            <w:rPr>
              <w:rFonts w:ascii="Verdana" w:hAnsi="Verdana"/>
              <w:b/>
              <w:bCs/>
              <w:sz w:val="16"/>
            </w:rPr>
            <w:t>Freigegeben</w:t>
          </w:r>
        </w:p>
      </w:tc>
    </w:tr>
    <w:tr w:rsidR="00DA6771" w14:paraId="77A39651" w14:textId="77777777" w:rsidTr="00DA6771">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1DFD673C" w14:textId="77777777" w:rsidR="00DA6771" w:rsidRPr="00D23986" w:rsidRDefault="00DA6771" w:rsidP="00DA6771">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1D6E22DE" w14:textId="77777777" w:rsidR="00DA6771" w:rsidRPr="00D23986" w:rsidRDefault="00DA6771" w:rsidP="00DA6771">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253C6FB9" w14:textId="77777777" w:rsidR="00DA6771" w:rsidRPr="00D23986" w:rsidRDefault="00DA6771" w:rsidP="00DA6771">
          <w:pPr>
            <w:pStyle w:val="Kopfzeile"/>
            <w:tabs>
              <w:tab w:val="clear" w:pos="4536"/>
            </w:tabs>
            <w:jc w:val="center"/>
            <w:rPr>
              <w:rFonts w:ascii="Verdana" w:hAnsi="Verdana"/>
              <w:b/>
              <w:bCs/>
              <w:sz w:val="16"/>
            </w:rPr>
          </w:pPr>
        </w:p>
      </w:tc>
      <w:tc>
        <w:tcPr>
          <w:tcW w:w="2816" w:type="dxa"/>
          <w:vAlign w:val="center"/>
        </w:tcPr>
        <w:p w14:paraId="1A96D437" w14:textId="77777777" w:rsidR="00DA6771" w:rsidRPr="00D23986" w:rsidRDefault="00DA6771" w:rsidP="00DA6771">
          <w:pPr>
            <w:pStyle w:val="Kopfzeile"/>
            <w:tabs>
              <w:tab w:val="clear" w:pos="4536"/>
            </w:tabs>
            <w:jc w:val="center"/>
            <w:rPr>
              <w:rFonts w:ascii="Verdana" w:hAnsi="Verdana"/>
              <w:b/>
              <w:bCs/>
              <w:sz w:val="16"/>
            </w:rPr>
          </w:pPr>
        </w:p>
      </w:tc>
      <w:tc>
        <w:tcPr>
          <w:tcW w:w="2817" w:type="dxa"/>
          <w:vAlign w:val="center"/>
        </w:tcPr>
        <w:p w14:paraId="27580AD0" w14:textId="77777777" w:rsidR="00DA6771" w:rsidRPr="00D23986" w:rsidRDefault="00DA6771" w:rsidP="00DA6771">
          <w:pPr>
            <w:pStyle w:val="Kopfzeile"/>
            <w:jc w:val="center"/>
            <w:rPr>
              <w:rFonts w:ascii="Verdana" w:hAnsi="Verdana"/>
              <w:b/>
              <w:bCs/>
              <w:sz w:val="16"/>
            </w:rPr>
          </w:pPr>
        </w:p>
      </w:tc>
    </w:tr>
  </w:tbl>
  <w:p w14:paraId="6446B93C" w14:textId="77777777" w:rsidR="00DA6771" w:rsidRPr="00FE3E42" w:rsidRDefault="00DA6771" w:rsidP="005C0756">
    <w:pPr>
      <w:pStyle w:val="Fuzeile"/>
      <w:tabs>
        <w:tab w:val="clear" w:pos="9072"/>
        <w:tab w:val="right" w:pos="9575"/>
      </w:tabs>
      <w:ind w:left="-532" w:right="-489"/>
      <w:rPr>
        <w:rFonts w:cs="Tahoma"/>
        <w:sz w:val="4"/>
        <w:szCs w:val="16"/>
      </w:rPr>
    </w:pPr>
  </w:p>
  <w:p w14:paraId="6446B93D" w14:textId="7CC76E5F" w:rsidR="00DA6771" w:rsidRPr="00D23986" w:rsidRDefault="00DA6771" w:rsidP="000E2360">
    <w:pPr>
      <w:pStyle w:val="Fuzeile"/>
      <w:rPr>
        <w:rFonts w:ascii="Verdana" w:hAnsi="Verdana" w:cs="Tahoma"/>
        <w:sz w:val="16"/>
        <w:szCs w:val="16"/>
      </w:rPr>
    </w:pPr>
    <w:r w:rsidRPr="00D23986">
      <w:rPr>
        <w:rFonts w:ascii="Verdana" w:hAnsi="Verdana"/>
        <w:sz w:val="16"/>
        <w:szCs w:val="16"/>
      </w:rPr>
      <w:fldChar w:fldCharType="begin"/>
    </w:r>
    <w:r w:rsidRPr="00D23986">
      <w:rPr>
        <w:rFonts w:ascii="Verdana" w:hAnsi="Verdana"/>
        <w:sz w:val="16"/>
        <w:szCs w:val="16"/>
      </w:rPr>
      <w:instrText xml:space="preserve"> FILENAME  \* MERGEFORMAT </w:instrText>
    </w:r>
    <w:r w:rsidRPr="00D23986">
      <w:rPr>
        <w:rFonts w:ascii="Verdana" w:hAnsi="Verdana"/>
        <w:sz w:val="16"/>
        <w:szCs w:val="16"/>
      </w:rPr>
      <w:fldChar w:fldCharType="separate"/>
    </w:r>
    <w:r w:rsidR="000351AD">
      <w:rPr>
        <w:rFonts w:ascii="Verdana" w:hAnsi="Verdana"/>
        <w:noProof/>
        <w:sz w:val="16"/>
        <w:szCs w:val="16"/>
      </w:rPr>
      <w:t>PB 3002 - IT - Prozesse und Sicherheit -IT-.docx</w:t>
    </w:r>
    <w:r w:rsidRPr="00D23986">
      <w:rPr>
        <w:rFonts w:ascii="Verdana" w:hAnsi="Verdana"/>
        <w:sz w:val="16"/>
        <w:szCs w:val="16"/>
      </w:rPr>
      <w:fldChar w:fldCharType="end"/>
    </w:r>
    <w:r w:rsidRPr="00D23986">
      <w:rPr>
        <w:rFonts w:ascii="Verdana" w:hAnsi="Verdana" w:cs="Tahoma"/>
        <w:sz w:val="16"/>
        <w:szCs w:val="16"/>
      </w:rPr>
      <w:tab/>
    </w:r>
    <w:r w:rsidRPr="00D23986">
      <w:rPr>
        <w:rFonts w:ascii="Verdana" w:hAnsi="Verdana" w:cs="Tahoma"/>
        <w:snapToGrid w:val="0"/>
        <w:sz w:val="16"/>
        <w:szCs w:val="16"/>
      </w:rPr>
      <w:tab/>
    </w:r>
    <w:r w:rsidRPr="00D23986">
      <w:rPr>
        <w:rFonts w:ascii="Verdana" w:hAnsi="Verdana" w:cs="Tahoma"/>
        <w:sz w:val="16"/>
        <w:szCs w:val="16"/>
      </w:rPr>
      <w:t xml:space="preserve">Seite </w:t>
    </w:r>
    <w:r w:rsidRPr="00D23986">
      <w:rPr>
        <w:rFonts w:ascii="Verdana" w:hAnsi="Verdana" w:cs="Tahoma"/>
        <w:sz w:val="16"/>
        <w:szCs w:val="16"/>
      </w:rPr>
      <w:fldChar w:fldCharType="begin"/>
    </w:r>
    <w:r w:rsidRPr="00D23986">
      <w:rPr>
        <w:rFonts w:ascii="Verdana" w:hAnsi="Verdana" w:cs="Tahoma"/>
        <w:sz w:val="16"/>
        <w:szCs w:val="16"/>
      </w:rPr>
      <w:instrText>PAGE</w:instrText>
    </w:r>
    <w:r w:rsidRPr="00D23986">
      <w:rPr>
        <w:rFonts w:ascii="Verdana" w:hAnsi="Verdana" w:cs="Tahoma"/>
        <w:sz w:val="16"/>
        <w:szCs w:val="16"/>
      </w:rPr>
      <w:fldChar w:fldCharType="separate"/>
    </w:r>
    <w:r w:rsidR="00F742C8">
      <w:rPr>
        <w:rFonts w:ascii="Verdana" w:hAnsi="Verdana" w:cs="Tahoma"/>
        <w:noProof/>
        <w:sz w:val="16"/>
        <w:szCs w:val="16"/>
      </w:rPr>
      <w:t>1</w:t>
    </w:r>
    <w:r w:rsidRPr="00D23986">
      <w:rPr>
        <w:rFonts w:ascii="Verdana" w:hAnsi="Verdana" w:cs="Tahoma"/>
        <w:sz w:val="16"/>
        <w:szCs w:val="16"/>
      </w:rPr>
      <w:fldChar w:fldCharType="end"/>
    </w:r>
    <w:r w:rsidRPr="00D23986">
      <w:rPr>
        <w:rFonts w:ascii="Verdana" w:hAnsi="Verdana" w:cs="Tahoma"/>
        <w:sz w:val="16"/>
        <w:szCs w:val="16"/>
      </w:rPr>
      <w:t xml:space="preserve"> von </w:t>
    </w:r>
    <w:r w:rsidRPr="00D23986">
      <w:rPr>
        <w:rFonts w:ascii="Verdana" w:hAnsi="Verdana" w:cs="Tahoma"/>
        <w:sz w:val="16"/>
        <w:szCs w:val="16"/>
      </w:rPr>
      <w:fldChar w:fldCharType="begin"/>
    </w:r>
    <w:r w:rsidRPr="00D23986">
      <w:rPr>
        <w:rFonts w:ascii="Verdana" w:hAnsi="Verdana" w:cs="Tahoma"/>
        <w:sz w:val="16"/>
        <w:szCs w:val="16"/>
      </w:rPr>
      <w:instrText>NUMPAGES</w:instrText>
    </w:r>
    <w:r w:rsidRPr="00D23986">
      <w:rPr>
        <w:rFonts w:ascii="Verdana" w:hAnsi="Verdana" w:cs="Tahoma"/>
        <w:sz w:val="16"/>
        <w:szCs w:val="16"/>
      </w:rPr>
      <w:fldChar w:fldCharType="separate"/>
    </w:r>
    <w:r w:rsidR="00F742C8">
      <w:rPr>
        <w:rFonts w:ascii="Verdana" w:hAnsi="Verdana" w:cs="Tahoma"/>
        <w:noProof/>
        <w:sz w:val="16"/>
        <w:szCs w:val="16"/>
      </w:rPr>
      <w:t>9</w:t>
    </w:r>
    <w:r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B8CA5" w14:textId="77777777" w:rsidR="00EB2740" w:rsidRDefault="00EB2740" w:rsidP="00935724">
      <w:pPr>
        <w:spacing w:after="0" w:line="240" w:lineRule="auto"/>
      </w:pPr>
      <w:r>
        <w:separator/>
      </w:r>
    </w:p>
  </w:footnote>
  <w:footnote w:type="continuationSeparator" w:id="0">
    <w:p w14:paraId="2530FF88" w14:textId="77777777" w:rsidR="00EB2740" w:rsidRDefault="00EB2740"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DA6771" w14:paraId="6446B913"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6446B90F" w14:textId="77777777" w:rsidR="00DA6771" w:rsidRPr="000E2360" w:rsidRDefault="00DA6771" w:rsidP="0066551C">
          <w:pPr>
            <w:pStyle w:val="Kopfzeile"/>
            <w:jc w:val="center"/>
            <w:rPr>
              <w:rFonts w:ascii="Verdana" w:hAnsi="Verdana"/>
            </w:rPr>
          </w:pPr>
          <w:r>
            <w:rPr>
              <w:rFonts w:ascii="Verdana" w:hAnsi="Verdana"/>
              <w:noProof/>
              <w:lang w:val="de-DE" w:eastAsia="de-DE"/>
            </w:rPr>
            <w:drawing>
              <wp:inline distT="0" distB="0" distL="0" distR="0" wp14:anchorId="6446B93E" wp14:editId="6446B93F">
                <wp:extent cx="1644800" cy="324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6446B910" w14:textId="77777777" w:rsidR="00DA6771" w:rsidRPr="000E2360" w:rsidRDefault="00DA6771"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6446B911" w14:textId="77777777" w:rsidR="00DA6771" w:rsidRPr="000E2360" w:rsidRDefault="00DA6771" w:rsidP="0066551C">
          <w:pPr>
            <w:pStyle w:val="Kopfzeile"/>
            <w:jc w:val="center"/>
            <w:rPr>
              <w:rFonts w:ascii="Verdana" w:hAnsi="Verdana"/>
              <w:b/>
              <w:sz w:val="20"/>
              <w:szCs w:val="20"/>
            </w:rPr>
          </w:pPr>
          <w:r>
            <w:rPr>
              <w:rFonts w:ascii="Verdana" w:hAnsi="Verdana"/>
              <w:b/>
              <w:sz w:val="20"/>
              <w:szCs w:val="20"/>
            </w:rPr>
            <w:t>PB</w:t>
          </w:r>
          <w:r w:rsidRPr="000E2360">
            <w:rPr>
              <w:rFonts w:ascii="Verdana" w:hAnsi="Verdana"/>
              <w:b/>
              <w:sz w:val="20"/>
              <w:szCs w:val="20"/>
            </w:rPr>
            <w:t xml:space="preserve"> - Nr.</w:t>
          </w:r>
        </w:p>
        <w:p w14:paraId="6446B912" w14:textId="7A37BCFB" w:rsidR="00DA6771" w:rsidRPr="000E2360" w:rsidRDefault="00DA6771" w:rsidP="00DF7223">
          <w:pPr>
            <w:pStyle w:val="Kopfzeile"/>
            <w:jc w:val="center"/>
            <w:rPr>
              <w:rFonts w:ascii="Verdana" w:hAnsi="Verdana"/>
              <w:b/>
              <w:sz w:val="20"/>
              <w:szCs w:val="20"/>
            </w:rPr>
          </w:pPr>
          <w:r w:rsidRPr="00F6778A">
            <w:rPr>
              <w:rFonts w:ascii="Verdana" w:hAnsi="Verdana"/>
              <w:b/>
              <w:sz w:val="20"/>
              <w:szCs w:val="20"/>
            </w:rPr>
            <w:t>3</w:t>
          </w:r>
          <w:r>
            <w:rPr>
              <w:rFonts w:ascii="Verdana" w:hAnsi="Verdana"/>
              <w:b/>
              <w:sz w:val="20"/>
              <w:szCs w:val="20"/>
            </w:rPr>
            <w:t>0</w:t>
          </w:r>
          <w:r w:rsidR="00EC32DF">
            <w:rPr>
              <w:rFonts w:ascii="Verdana" w:hAnsi="Verdana"/>
              <w:b/>
              <w:sz w:val="20"/>
              <w:szCs w:val="20"/>
            </w:rPr>
            <w:t>-0</w:t>
          </w:r>
          <w:r w:rsidR="00BF2C0C">
            <w:rPr>
              <w:rFonts w:ascii="Verdana" w:hAnsi="Verdana"/>
              <w:b/>
              <w:sz w:val="20"/>
              <w:szCs w:val="20"/>
            </w:rPr>
            <w:t>2</w:t>
          </w:r>
        </w:p>
      </w:tc>
    </w:tr>
    <w:tr w:rsidR="00DA6771" w14:paraId="6446B918"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6446B914" w14:textId="77777777" w:rsidR="00DA6771" w:rsidRPr="000E2360" w:rsidRDefault="00DA6771"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6446B916" w14:textId="7B5E4D67" w:rsidR="00DA6771" w:rsidRPr="000E2360" w:rsidRDefault="00DA6771" w:rsidP="00B77353">
          <w:pPr>
            <w:pStyle w:val="Kopfzeile"/>
            <w:jc w:val="center"/>
            <w:rPr>
              <w:rFonts w:ascii="Verdana" w:hAnsi="Verdana"/>
              <w:sz w:val="12"/>
            </w:rPr>
          </w:pPr>
          <w:r>
            <w:rPr>
              <w:rFonts w:ascii="Verdana" w:hAnsi="Verdana"/>
              <w:b/>
              <w:sz w:val="24"/>
            </w:rPr>
            <w:t>IT - Prozesse</w:t>
          </w:r>
        </w:p>
      </w:tc>
      <w:tc>
        <w:tcPr>
          <w:tcW w:w="1985" w:type="dxa"/>
          <w:tcBorders>
            <w:top w:val="single" w:sz="12" w:space="0" w:color="auto"/>
            <w:left w:val="nil"/>
            <w:bottom w:val="single" w:sz="12" w:space="0" w:color="auto"/>
            <w:right w:val="single" w:sz="12" w:space="0" w:color="auto"/>
          </w:tcBorders>
          <w:vAlign w:val="center"/>
        </w:tcPr>
        <w:p w14:paraId="6446B917" w14:textId="63969ABC" w:rsidR="00DA6771" w:rsidRPr="000E2360" w:rsidRDefault="00DA6771" w:rsidP="00B77B9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F742C8">
            <w:rPr>
              <w:rStyle w:val="Seitenzahl"/>
              <w:rFonts w:ascii="Verdana" w:hAnsi="Verdana"/>
              <w:noProof/>
              <w:sz w:val="20"/>
              <w:szCs w:val="20"/>
            </w:rPr>
            <w:t>2</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00B77B90">
            <w:rPr>
              <w:rStyle w:val="Seitenzahl"/>
              <w:rFonts w:ascii="Verdana" w:hAnsi="Verdana"/>
              <w:sz w:val="20"/>
              <w:szCs w:val="20"/>
            </w:rPr>
            <w:t>7</w:t>
          </w:r>
        </w:p>
      </w:tc>
    </w:tr>
  </w:tbl>
  <w:p w14:paraId="6446B919" w14:textId="77777777" w:rsidR="00DA6771" w:rsidRPr="00881FEE" w:rsidRDefault="00DA6771"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DA6771" w14:paraId="6446B91F"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6446B91B" w14:textId="77777777" w:rsidR="00DA6771" w:rsidRPr="000E2360" w:rsidRDefault="00DA6771" w:rsidP="0066551C">
          <w:pPr>
            <w:pStyle w:val="Kopfzeile"/>
            <w:jc w:val="center"/>
            <w:rPr>
              <w:rFonts w:ascii="Verdana" w:hAnsi="Verdana"/>
            </w:rPr>
          </w:pPr>
          <w:r>
            <w:rPr>
              <w:rFonts w:ascii="Verdana" w:hAnsi="Verdana"/>
              <w:noProof/>
              <w:lang w:val="de-DE" w:eastAsia="de-DE"/>
            </w:rPr>
            <w:drawing>
              <wp:inline distT="0" distB="0" distL="0" distR="0" wp14:anchorId="6446B940" wp14:editId="6446B941">
                <wp:extent cx="1644800" cy="324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6446B91C" w14:textId="77777777" w:rsidR="00DA6771" w:rsidRPr="000E2360" w:rsidRDefault="00DA6771"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6446B91D" w14:textId="77777777" w:rsidR="00DA6771" w:rsidRPr="00351E37" w:rsidRDefault="00DA6771" w:rsidP="000E2360">
          <w:pPr>
            <w:pStyle w:val="Kopfzeile"/>
            <w:jc w:val="center"/>
            <w:rPr>
              <w:rFonts w:ascii="Verdana" w:hAnsi="Verdana"/>
              <w:b/>
              <w:sz w:val="20"/>
              <w:szCs w:val="20"/>
            </w:rPr>
          </w:pPr>
          <w:r w:rsidRPr="00351E37">
            <w:rPr>
              <w:rFonts w:ascii="Verdana" w:hAnsi="Verdana"/>
              <w:b/>
              <w:sz w:val="20"/>
              <w:szCs w:val="20"/>
            </w:rPr>
            <w:t>PB - Nr.</w:t>
          </w:r>
        </w:p>
        <w:p w14:paraId="6446B91E" w14:textId="3CCCD8F6" w:rsidR="00DA6771" w:rsidRPr="00351E37" w:rsidRDefault="00DA6771" w:rsidP="00DF7223">
          <w:pPr>
            <w:pStyle w:val="Kopfzeile"/>
            <w:jc w:val="center"/>
            <w:rPr>
              <w:rFonts w:ascii="Verdana" w:hAnsi="Verdana"/>
              <w:b/>
              <w:sz w:val="20"/>
              <w:szCs w:val="20"/>
            </w:rPr>
          </w:pPr>
          <w:r w:rsidRPr="00351E37">
            <w:rPr>
              <w:rFonts w:ascii="Verdana" w:hAnsi="Verdana"/>
              <w:b/>
              <w:sz w:val="20"/>
              <w:szCs w:val="20"/>
            </w:rPr>
            <w:t>3</w:t>
          </w:r>
          <w:r>
            <w:rPr>
              <w:rFonts w:ascii="Verdana" w:hAnsi="Verdana"/>
              <w:b/>
              <w:sz w:val="20"/>
              <w:szCs w:val="20"/>
            </w:rPr>
            <w:t>0</w:t>
          </w:r>
          <w:r w:rsidR="00EC32DF">
            <w:rPr>
              <w:rFonts w:ascii="Verdana" w:hAnsi="Verdana"/>
              <w:b/>
              <w:sz w:val="20"/>
              <w:szCs w:val="20"/>
            </w:rPr>
            <w:t>-0</w:t>
          </w:r>
          <w:r w:rsidR="00BF2C0C">
            <w:rPr>
              <w:rFonts w:ascii="Verdana" w:hAnsi="Verdana"/>
              <w:b/>
              <w:sz w:val="20"/>
              <w:szCs w:val="20"/>
            </w:rPr>
            <w:t>2</w:t>
          </w:r>
        </w:p>
      </w:tc>
    </w:tr>
    <w:tr w:rsidR="00DA6771" w14:paraId="6446B924"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6446B920" w14:textId="77777777" w:rsidR="00DA6771" w:rsidRPr="000E2360" w:rsidRDefault="00DA6771"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6446B922" w14:textId="75FCB50C" w:rsidR="00DA6771" w:rsidRPr="000E2360" w:rsidRDefault="00DA6771" w:rsidP="005707B6">
          <w:pPr>
            <w:pStyle w:val="Kopfzeile"/>
            <w:jc w:val="center"/>
            <w:rPr>
              <w:rFonts w:ascii="Verdana" w:hAnsi="Verdana"/>
              <w:sz w:val="12"/>
            </w:rPr>
          </w:pPr>
          <w:r>
            <w:rPr>
              <w:rFonts w:ascii="Verdana" w:hAnsi="Verdana"/>
              <w:b/>
              <w:sz w:val="24"/>
            </w:rPr>
            <w:t>IT – Prozesse und Sicherheit</w:t>
          </w:r>
        </w:p>
      </w:tc>
      <w:tc>
        <w:tcPr>
          <w:tcW w:w="1985" w:type="dxa"/>
          <w:tcBorders>
            <w:top w:val="single" w:sz="12" w:space="0" w:color="auto"/>
            <w:left w:val="nil"/>
            <w:bottom w:val="single" w:sz="12" w:space="0" w:color="auto"/>
            <w:right w:val="single" w:sz="12" w:space="0" w:color="auto"/>
          </w:tcBorders>
          <w:vAlign w:val="center"/>
        </w:tcPr>
        <w:p w14:paraId="6446B923" w14:textId="179D73DE" w:rsidR="00DA6771" w:rsidRPr="000E2360" w:rsidRDefault="00DA6771" w:rsidP="00B77B9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F742C8">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00B77B90">
            <w:rPr>
              <w:rStyle w:val="Seitenzahl"/>
              <w:rFonts w:ascii="Verdana" w:hAnsi="Verdana"/>
              <w:sz w:val="20"/>
              <w:szCs w:val="20"/>
            </w:rPr>
            <w:t>7</w:t>
          </w:r>
        </w:p>
      </w:tc>
    </w:tr>
  </w:tbl>
  <w:p w14:paraId="6446B925" w14:textId="77777777" w:rsidR="00DA6771" w:rsidRDefault="00DA6771"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2FC469A"/>
    <w:lvl w:ilvl="0">
      <w:numFmt w:val="decimal"/>
      <w:lvlText w:val="*"/>
      <w:lvlJc w:val="left"/>
    </w:lvl>
  </w:abstractNum>
  <w:abstractNum w:abstractNumId="1"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3767555"/>
    <w:multiLevelType w:val="hybridMultilevel"/>
    <w:tmpl w:val="3A789008"/>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5A83EAB"/>
    <w:multiLevelType w:val="hybridMultilevel"/>
    <w:tmpl w:val="5F12A69E"/>
    <w:lvl w:ilvl="0" w:tplc="00622CF6">
      <w:numFmt w:val="bullet"/>
      <w:lvlText w:val=""/>
      <w:lvlJc w:val="left"/>
      <w:pPr>
        <w:ind w:left="717" w:hanging="360"/>
      </w:pPr>
      <w:rPr>
        <w:rFonts w:ascii="Symbol" w:eastAsia="Times New Roman" w:hAnsi="Symbol" w:cs="Times New Roman"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9"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03C3835"/>
    <w:multiLevelType w:val="hybridMultilevel"/>
    <w:tmpl w:val="0EE0FB3E"/>
    <w:lvl w:ilvl="0" w:tplc="00622CF6">
      <w:numFmt w:val="bullet"/>
      <w:lvlText w:val=""/>
      <w:lvlJc w:val="left"/>
      <w:pPr>
        <w:ind w:left="1077" w:hanging="360"/>
      </w:pPr>
      <w:rPr>
        <w:rFonts w:ascii="Symbol" w:eastAsia="Times New Roman" w:hAnsi="Symbol" w:cs="Times New Roman"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1"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70C63AC2"/>
    <w:multiLevelType w:val="hybridMultilevel"/>
    <w:tmpl w:val="C66A67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88989058">
    <w:abstractNumId w:val="1"/>
  </w:num>
  <w:num w:numId="2" w16cid:durableId="1044330255">
    <w:abstractNumId w:val="5"/>
  </w:num>
  <w:num w:numId="3" w16cid:durableId="1485244832">
    <w:abstractNumId w:val="12"/>
  </w:num>
  <w:num w:numId="4" w16cid:durableId="2107728223">
    <w:abstractNumId w:val="9"/>
  </w:num>
  <w:num w:numId="5" w16cid:durableId="1447581585">
    <w:abstractNumId w:val="6"/>
  </w:num>
  <w:num w:numId="6" w16cid:durableId="74284019">
    <w:abstractNumId w:val="2"/>
  </w:num>
  <w:num w:numId="7" w16cid:durableId="1875918806">
    <w:abstractNumId w:val="3"/>
  </w:num>
  <w:num w:numId="8" w16cid:durableId="325331544">
    <w:abstractNumId w:val="14"/>
  </w:num>
  <w:num w:numId="9" w16cid:durableId="1655257787">
    <w:abstractNumId w:val="11"/>
  </w:num>
  <w:num w:numId="10" w16cid:durableId="1902060206">
    <w:abstractNumId w:val="4"/>
  </w:num>
  <w:num w:numId="11" w16cid:durableId="2135630654">
    <w:abstractNumId w:val="7"/>
  </w:num>
  <w:num w:numId="12" w16cid:durableId="185063676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3" w16cid:durableId="818812277">
    <w:abstractNumId w:val="8"/>
  </w:num>
  <w:num w:numId="14" w16cid:durableId="2127776717">
    <w:abstractNumId w:val="10"/>
  </w:num>
  <w:num w:numId="15" w16cid:durableId="21046487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autoHyphenation/>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724"/>
    <w:rsid w:val="0001683A"/>
    <w:rsid w:val="000351AD"/>
    <w:rsid w:val="0004642F"/>
    <w:rsid w:val="00050952"/>
    <w:rsid w:val="00066288"/>
    <w:rsid w:val="00084380"/>
    <w:rsid w:val="0009225A"/>
    <w:rsid w:val="000B3F2C"/>
    <w:rsid w:val="000C0C43"/>
    <w:rsid w:val="000E2360"/>
    <w:rsid w:val="000E37EF"/>
    <w:rsid w:val="000F6E4C"/>
    <w:rsid w:val="00114C0A"/>
    <w:rsid w:val="00123355"/>
    <w:rsid w:val="00142569"/>
    <w:rsid w:val="00156B4A"/>
    <w:rsid w:val="00163D3A"/>
    <w:rsid w:val="00176D86"/>
    <w:rsid w:val="0019489C"/>
    <w:rsid w:val="001F52F6"/>
    <w:rsid w:val="0024380F"/>
    <w:rsid w:val="002728F6"/>
    <w:rsid w:val="00292A18"/>
    <w:rsid w:val="00292B71"/>
    <w:rsid w:val="002C0978"/>
    <w:rsid w:val="002D55CE"/>
    <w:rsid w:val="002D7FBF"/>
    <w:rsid w:val="002F78F7"/>
    <w:rsid w:val="0030253B"/>
    <w:rsid w:val="0030396B"/>
    <w:rsid w:val="00305F92"/>
    <w:rsid w:val="00321FAC"/>
    <w:rsid w:val="00335AD4"/>
    <w:rsid w:val="00351E37"/>
    <w:rsid w:val="00392972"/>
    <w:rsid w:val="003B5AE6"/>
    <w:rsid w:val="003C2130"/>
    <w:rsid w:val="0044018D"/>
    <w:rsid w:val="00454100"/>
    <w:rsid w:val="00472748"/>
    <w:rsid w:val="00477B92"/>
    <w:rsid w:val="00497463"/>
    <w:rsid w:val="004B0E05"/>
    <w:rsid w:val="004E0BDF"/>
    <w:rsid w:val="004E76D0"/>
    <w:rsid w:val="005019B3"/>
    <w:rsid w:val="005557BA"/>
    <w:rsid w:val="005643AA"/>
    <w:rsid w:val="005707B6"/>
    <w:rsid w:val="00575139"/>
    <w:rsid w:val="00575FE9"/>
    <w:rsid w:val="005845C1"/>
    <w:rsid w:val="00587643"/>
    <w:rsid w:val="005C0756"/>
    <w:rsid w:val="005E78CD"/>
    <w:rsid w:val="005F16A1"/>
    <w:rsid w:val="005F3C22"/>
    <w:rsid w:val="0060276A"/>
    <w:rsid w:val="006077B0"/>
    <w:rsid w:val="006215E7"/>
    <w:rsid w:val="006429F5"/>
    <w:rsid w:val="0065371C"/>
    <w:rsid w:val="0066551C"/>
    <w:rsid w:val="006660B7"/>
    <w:rsid w:val="00697A7A"/>
    <w:rsid w:val="006A19EC"/>
    <w:rsid w:val="006A3970"/>
    <w:rsid w:val="006A586D"/>
    <w:rsid w:val="006D218B"/>
    <w:rsid w:val="006D5217"/>
    <w:rsid w:val="006D7C94"/>
    <w:rsid w:val="006F20F4"/>
    <w:rsid w:val="006F51BF"/>
    <w:rsid w:val="006F6303"/>
    <w:rsid w:val="00734C9D"/>
    <w:rsid w:val="007608A1"/>
    <w:rsid w:val="0076579C"/>
    <w:rsid w:val="00782C69"/>
    <w:rsid w:val="00790DEA"/>
    <w:rsid w:val="007C16FA"/>
    <w:rsid w:val="008105DB"/>
    <w:rsid w:val="00813565"/>
    <w:rsid w:val="00824331"/>
    <w:rsid w:val="00827346"/>
    <w:rsid w:val="008518A4"/>
    <w:rsid w:val="00873925"/>
    <w:rsid w:val="00876FE2"/>
    <w:rsid w:val="00881FEE"/>
    <w:rsid w:val="008972D5"/>
    <w:rsid w:val="008A738A"/>
    <w:rsid w:val="008B7460"/>
    <w:rsid w:val="008E4599"/>
    <w:rsid w:val="008E7C9B"/>
    <w:rsid w:val="009348FA"/>
    <w:rsid w:val="00935724"/>
    <w:rsid w:val="00950A18"/>
    <w:rsid w:val="00994679"/>
    <w:rsid w:val="009B2DA6"/>
    <w:rsid w:val="009B2DDB"/>
    <w:rsid w:val="009B37D7"/>
    <w:rsid w:val="009D71E7"/>
    <w:rsid w:val="00A03952"/>
    <w:rsid w:val="00A07880"/>
    <w:rsid w:val="00A14380"/>
    <w:rsid w:val="00A377D0"/>
    <w:rsid w:val="00A654BB"/>
    <w:rsid w:val="00A67883"/>
    <w:rsid w:val="00AA3C65"/>
    <w:rsid w:val="00AD2073"/>
    <w:rsid w:val="00AD38F2"/>
    <w:rsid w:val="00AE336C"/>
    <w:rsid w:val="00B04937"/>
    <w:rsid w:val="00B058E5"/>
    <w:rsid w:val="00B156F9"/>
    <w:rsid w:val="00B44EE2"/>
    <w:rsid w:val="00B54508"/>
    <w:rsid w:val="00B75AFA"/>
    <w:rsid w:val="00B77353"/>
    <w:rsid w:val="00B77B90"/>
    <w:rsid w:val="00B91E00"/>
    <w:rsid w:val="00B924E8"/>
    <w:rsid w:val="00BF2C0C"/>
    <w:rsid w:val="00C36B2F"/>
    <w:rsid w:val="00C41168"/>
    <w:rsid w:val="00C678DF"/>
    <w:rsid w:val="00C712D1"/>
    <w:rsid w:val="00CA30C3"/>
    <w:rsid w:val="00CE57BB"/>
    <w:rsid w:val="00CF0DAE"/>
    <w:rsid w:val="00CF392C"/>
    <w:rsid w:val="00D06C4D"/>
    <w:rsid w:val="00D1459E"/>
    <w:rsid w:val="00D23986"/>
    <w:rsid w:val="00D40E54"/>
    <w:rsid w:val="00D734BE"/>
    <w:rsid w:val="00DA142D"/>
    <w:rsid w:val="00DA6771"/>
    <w:rsid w:val="00DC2E71"/>
    <w:rsid w:val="00DF7223"/>
    <w:rsid w:val="00E208B5"/>
    <w:rsid w:val="00E5301C"/>
    <w:rsid w:val="00E713C1"/>
    <w:rsid w:val="00EB2740"/>
    <w:rsid w:val="00EB287E"/>
    <w:rsid w:val="00EC32DF"/>
    <w:rsid w:val="00EC65A3"/>
    <w:rsid w:val="00EE00F1"/>
    <w:rsid w:val="00EF5812"/>
    <w:rsid w:val="00F1130A"/>
    <w:rsid w:val="00F373B1"/>
    <w:rsid w:val="00F506E7"/>
    <w:rsid w:val="00F60356"/>
    <w:rsid w:val="00F664B3"/>
    <w:rsid w:val="00F6778A"/>
    <w:rsid w:val="00F742C8"/>
    <w:rsid w:val="00F90C26"/>
    <w:rsid w:val="00F92521"/>
    <w:rsid w:val="00FB6694"/>
    <w:rsid w:val="00FD036E"/>
    <w:rsid w:val="00FD4FF8"/>
    <w:rsid w:val="00FE3E42"/>
    <w:rsid w:val="00FF1DF1"/>
    <w:rsid w:val="00FF685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446B81D"/>
  <w15:docId w15:val="{1796AFFB-A90F-4638-8712-CC4A4E27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5F3C22"/>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ind w:left="357" w:hanging="357"/>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qFormat/>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semiHidden/>
    <w:rsid w:val="00C678DF"/>
    <w:pPr>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de-DE" w:eastAsia="de-DE"/>
    </w:rPr>
  </w:style>
  <w:style w:type="character" w:customStyle="1" w:styleId="TextkrperZchn">
    <w:name w:val="Textkörper Zchn"/>
    <w:basedOn w:val="Absatz-Standardschriftart"/>
    <w:link w:val="Textkrper"/>
    <w:semiHidden/>
    <w:rsid w:val="00C678DF"/>
    <w:rPr>
      <w:rFonts w:ascii="Times New Roman" w:eastAsia="Times New Roman" w:hAnsi="Times New Roman" w:cs="Times New Roman"/>
      <w:sz w:val="24"/>
      <w:szCs w:val="20"/>
      <w:lang w:val="de-DE" w:eastAsia="de-DE"/>
    </w:rPr>
  </w:style>
  <w:style w:type="paragraph" w:customStyle="1" w:styleId="Default">
    <w:name w:val="Default"/>
    <w:rsid w:val="00734C9D"/>
    <w:pPr>
      <w:autoSpaceDE w:val="0"/>
      <w:autoSpaceDN w:val="0"/>
      <w:adjustRightInd w:val="0"/>
      <w:spacing w:after="0" w:line="240" w:lineRule="auto"/>
    </w:pPr>
    <w:rPr>
      <w:rFonts w:ascii="TheSans UHH" w:eastAsia="Times New Roman" w:hAnsi="TheSans UHH" w:cs="TheSans UHH"/>
      <w:color w:val="000000"/>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976103">
      <w:bodyDiv w:val="1"/>
      <w:marLeft w:val="0"/>
      <w:marRight w:val="0"/>
      <w:marTop w:val="0"/>
      <w:marBottom w:val="0"/>
      <w:divBdr>
        <w:top w:val="none" w:sz="0" w:space="0" w:color="auto"/>
        <w:left w:val="none" w:sz="0" w:space="0" w:color="auto"/>
        <w:bottom w:val="none" w:sz="0" w:space="0" w:color="auto"/>
        <w:right w:val="none" w:sz="0" w:space="0" w:color="auto"/>
      </w:divBdr>
    </w:div>
    <w:div w:id="1508135807">
      <w:bodyDiv w:val="1"/>
      <w:marLeft w:val="0"/>
      <w:marRight w:val="0"/>
      <w:marTop w:val="0"/>
      <w:marBottom w:val="0"/>
      <w:divBdr>
        <w:top w:val="none" w:sz="0" w:space="0" w:color="auto"/>
        <w:left w:val="none" w:sz="0" w:space="0" w:color="auto"/>
        <w:bottom w:val="none" w:sz="0" w:space="0" w:color="auto"/>
        <w:right w:val="none" w:sz="0" w:space="0" w:color="auto"/>
      </w:divBdr>
    </w:div>
    <w:div w:id="165197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4CB6A-9032-4E5B-B9A2-6EEBFB94F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3130</Words>
  <Characters>19722</Characters>
  <Application>Microsoft Office Word</Application>
  <DocSecurity>0</DocSecurity>
  <Lines>164</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Mebatron GmbH, Andreas Henschel</cp:lastModifiedBy>
  <cp:revision>9</cp:revision>
  <cp:lastPrinted>2024-02-29T12:52:00Z</cp:lastPrinted>
  <dcterms:created xsi:type="dcterms:W3CDTF">2024-01-19T08:25:00Z</dcterms:created>
  <dcterms:modified xsi:type="dcterms:W3CDTF">2024-02-29T12:52:00Z</dcterms:modified>
</cp:coreProperties>
</file>