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617A" w14:textId="77777777" w:rsidR="00327855" w:rsidRDefault="00327855"/>
    <w:p w14:paraId="5AB76F58" w14:textId="77777777" w:rsidR="00327855" w:rsidRDefault="00327855"/>
    <w:p w14:paraId="4A375DA2" w14:textId="77777777" w:rsidR="00327855" w:rsidRDefault="00327855"/>
    <w:p w14:paraId="490FE173" w14:textId="5D01E440" w:rsidR="00327855" w:rsidRDefault="00000000">
      <w:pPr>
        <w:spacing w:after="120"/>
        <w:jc w:val="center"/>
      </w:pPr>
      <w:r>
        <w:rPr>
          <w:rFonts w:eastAsia="Arial"/>
          <w:b/>
          <w:bCs/>
          <w:color w:val="1A5FA8"/>
          <w:sz w:val="72"/>
          <w:szCs w:val="72"/>
        </w:rPr>
        <w:t>Part</w:t>
      </w:r>
      <w:r w:rsidR="00E301EC">
        <w:rPr>
          <w:rFonts w:hint="eastAsia"/>
          <w:b/>
          <w:bCs/>
          <w:color w:val="1A5FA8"/>
          <w:sz w:val="72"/>
          <w:szCs w:val="72"/>
        </w:rPr>
        <w:t>s</w:t>
      </w:r>
      <w:r>
        <w:rPr>
          <w:rFonts w:eastAsia="Arial"/>
          <w:b/>
          <w:bCs/>
          <w:color w:val="1A5FA8"/>
          <w:sz w:val="72"/>
          <w:szCs w:val="72"/>
        </w:rPr>
        <w:t>Manager</w:t>
      </w:r>
    </w:p>
    <w:p w14:paraId="0148CB34" w14:textId="77777777" w:rsidR="00327855" w:rsidRDefault="00000000">
      <w:pPr>
        <w:spacing w:after="80"/>
        <w:jc w:val="center"/>
      </w:pPr>
      <w:r>
        <w:rPr>
          <w:rFonts w:eastAsia="Arial"/>
          <w:b/>
          <w:bCs/>
          <w:color w:val="1A7A4A"/>
          <w:sz w:val="40"/>
          <w:szCs w:val="40"/>
        </w:rPr>
        <w:t>웹 기반 부품 다운로드 서비스</w:t>
      </w:r>
    </w:p>
    <w:p w14:paraId="60A835DF" w14:textId="653A148D" w:rsidR="00327855" w:rsidRDefault="00000000">
      <w:pPr>
        <w:spacing w:after="80"/>
        <w:jc w:val="center"/>
      </w:pPr>
      <w:r>
        <w:rPr>
          <w:rFonts w:eastAsia="Arial"/>
          <w:color w:val="666666"/>
          <w:sz w:val="26"/>
          <w:szCs w:val="26"/>
        </w:rPr>
        <w:t xml:space="preserve">종합 기술 기획 </w:t>
      </w:r>
      <w:r w:rsidR="003F3683">
        <w:rPr>
          <w:rFonts w:hint="eastAsia"/>
          <w:color w:val="666666"/>
          <w:sz w:val="26"/>
          <w:szCs w:val="26"/>
        </w:rPr>
        <w:t>Report</w:t>
      </w:r>
      <w:r>
        <w:rPr>
          <w:rFonts w:eastAsia="Arial"/>
          <w:color w:val="666666"/>
          <w:sz w:val="26"/>
          <w:szCs w:val="26"/>
        </w:rPr>
        <w:t>)</w:t>
      </w:r>
    </w:p>
    <w:p w14:paraId="30279DC1" w14:textId="77777777" w:rsidR="00327855" w:rsidRDefault="00000000">
      <w:pPr>
        <w:spacing w:after="80"/>
        <w:jc w:val="center"/>
      </w:pPr>
      <w:r>
        <w:rPr>
          <w:rFonts w:eastAsia="Arial"/>
          <w:color w:val="666666"/>
          <w:sz w:val="20"/>
          <w:szCs w:val="20"/>
        </w:rPr>
        <w:t>볼트 · 너트 · 와셔 · 베어링 → 모터 · 실린더 확장 계획 포함</w:t>
      </w:r>
    </w:p>
    <w:p w14:paraId="7ADBD013" w14:textId="77777777" w:rsidR="00327855" w:rsidRDefault="00000000">
      <w:pPr>
        <w:pBdr>
          <w:bottom w:val="single" w:sz="6" w:space="4" w:color="1A5FA8"/>
        </w:pBdr>
        <w:spacing w:after="400"/>
        <w:jc w:val="center"/>
      </w:pPr>
      <w:r>
        <w:rPr>
          <w:rFonts w:eastAsia="Arial"/>
          <w:color w:val="666666"/>
          <w:sz w:val="20"/>
          <w:szCs w:val="20"/>
        </w:rPr>
        <w:t>2026년 3월</w:t>
      </w:r>
    </w:p>
    <w:p w14:paraId="5DCA565F" w14:textId="77777777" w:rsidR="00327855" w:rsidRDefault="00327855"/>
    <w:p w14:paraId="366062E3" w14:textId="77777777" w:rsidR="00327855" w:rsidRDefault="00000000">
      <w:pPr>
        <w:pBdr>
          <w:top w:val="single" w:sz="4" w:space="4" w:color="1A5FA8"/>
          <w:left w:val="single" w:sz="16" w:space="8" w:color="1A5FA8"/>
          <w:bottom w:val="single" w:sz="4" w:space="4" w:color="1A5FA8"/>
          <w:right w:val="single" w:sz="4" w:space="4" w:color="1A5FA8"/>
        </w:pBdr>
        <w:spacing w:before="80" w:after="80"/>
        <w:ind w:left="200" w:right="200"/>
      </w:pPr>
      <w:r>
        <w:rPr>
          <w:rFonts w:eastAsia="Arial"/>
          <w:i/>
          <w:iCs/>
          <w:color w:val="1A1A1A"/>
          <w:sz w:val="18"/>
          <w:szCs w:val="18"/>
        </w:rPr>
        <w:t>본 보고서는 PartManager 플러그인을 웹 기반 부품 다운로드 서비스로 확장하기 위한 전체 기술 검토 과정을 담고 있습니다. 초기 아이디어부터 헤드리스 CAD의 현실적 한계, STEP+변환 API 전략의 채택, STEP 포맷의 피처 히스토리 제약까지의 완전한 의사결정 흐름과 향후 모터·실린더 부품 확장 계획을 포함합니다.</w:t>
      </w:r>
    </w:p>
    <w:p w14:paraId="2ABE7948" w14:textId="77777777" w:rsidR="00327855" w:rsidRDefault="00000000">
      <w:r>
        <w:br w:type="page"/>
      </w:r>
    </w:p>
    <w:p w14:paraId="683F7853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1. 프로젝트 배경 및 목표</w:t>
      </w:r>
    </w:p>
    <w:p w14:paraId="65F7F8B1" w14:textId="77777777" w:rsidR="00327855" w:rsidRDefault="00000000">
      <w:pPr>
        <w:pStyle w:val="2"/>
      </w:pPr>
      <w:r>
        <w:rPr>
          <w:color w:val="1A7A4A"/>
        </w:rPr>
        <w:t>1.1 현재 PartManager 시스템</w:t>
      </w:r>
    </w:p>
    <w:p w14:paraId="750C97C2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PartManager는 Autodesk Inventor, SolidWorks, ZW3D, GStarCAD, CADian 등 10개 이상 CAD 플랫폼에 플러그인으로 통합되어 표준 부품(볼트, 너트, 와셔, 베어링, 모터, LM 가이드 등)을 어셈블리에 직접 삽입하는 기능을 제공합니다.</w:t>
      </w:r>
    </w:p>
    <w:p w14:paraId="7F26D82C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327855" w14:paraId="757252BE" w14:textId="77777777"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00301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레이어</w:t>
            </w:r>
          </w:p>
        </w:tc>
        <w:tc>
          <w:tcPr>
            <w:tcW w:w="3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E9F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기술</w:t>
            </w:r>
          </w:p>
        </w:tc>
        <w:tc>
          <w:tcPr>
            <w:tcW w:w="4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EC5A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역할</w:t>
            </w:r>
          </w:p>
        </w:tc>
      </w:tr>
      <w:tr w:rsidR="00327855" w14:paraId="7F48C72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D2C26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UI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381A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C# WPF (PartManager.Core)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1A0F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패널, 스펙선택, BOM 뷰어</w:t>
            </w:r>
          </w:p>
        </w:tc>
      </w:tr>
      <w:tr w:rsidR="00327855" w14:paraId="480E4B2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DB99A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CAD 연동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621E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C++ ObjectARX / 플랫폼 API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ECC3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형상 생성, 부품 삽입 (BoltCreator.cpp)</w:t>
            </w:r>
          </w:p>
        </w:tc>
      </w:tr>
      <w:tr w:rsidR="00327855" w14:paraId="5C756AC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5EED5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IPC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84F2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Named Pipe (JSON/파이프 구분자)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429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C# UI ↔ C++ CAD 플러그인 통신</w:t>
            </w:r>
          </w:p>
        </w:tc>
      </w:tr>
      <w:tr w:rsidR="00327855" w14:paraId="1CE5F9C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D79A2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DB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FF79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SQLite (배포) / PostgreSQL (마스터)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96CF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부품 치수·스펙 데이터</w:t>
            </w:r>
          </w:p>
        </w:tc>
      </w:tr>
    </w:tbl>
    <w:p w14:paraId="3DACFE9F" w14:textId="77777777" w:rsidR="00327855" w:rsidRDefault="00327855"/>
    <w:p w14:paraId="30B0E8BD" w14:textId="77777777" w:rsidR="00327855" w:rsidRDefault="00000000">
      <w:pPr>
        <w:pStyle w:val="2"/>
      </w:pPr>
      <w:r>
        <w:rPr>
          <w:color w:val="1A7A4A"/>
        </w:rPr>
        <w:t>1.2 확장 목표 — 웹 다운로드 서비스</w:t>
      </w:r>
    </w:p>
    <w:p w14:paraId="0DDD5F5F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CAD 설치 없이 브라우저에서 부품을 탐색·선택·미리보기하고 원하는 형식으로 다운로드하는 서비스를 구축합니다.</w:t>
      </w:r>
    </w:p>
    <w:p w14:paraId="00A088A5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브라우저 부품 카탈로그 + Three.js 3D 프리뷰</w:t>
      </w:r>
    </w:p>
    <w:p w14:paraId="29A6E035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다운로드 형식: STEP, .ipt/.iam, .sldprt/.sldasm, .Z3 등</w:t>
      </w:r>
    </w:p>
    <w:p w14:paraId="01F428ED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CAD 설치 없이 파일 획득 → 각 CAD에서 바로 사용</w:t>
      </w:r>
    </w:p>
    <w:p w14:paraId="0ED2B8A5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지원 부품: 볼트·너트·와셔·베어링 (현재) → 모터·실린더 (추가 예정)</w:t>
      </w:r>
    </w:p>
    <w:p w14:paraId="4502580A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[의견] 이 전환은 PartManager를 CAD 종속 플러그인에서 CAD-중립 부품 플랫폼으로 포지셔닝하는 전략적으로 매우 중요한 결정입니다. 기존 사용자를 유지하면서 비 CAD 사용자(구매팀, 협력사, 학생 등)에게 새로운 접점을 제공할 수 있습니다.</w:t>
      </w:r>
    </w:p>
    <w:p w14:paraId="05F8526A" w14:textId="77777777" w:rsidR="00327855" w:rsidRDefault="00000000">
      <w:r>
        <w:br w:type="page"/>
      </w:r>
    </w:p>
    <w:p w14:paraId="227E4EFA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2. 핵심 기술 질문 검토</w:t>
      </w:r>
    </w:p>
    <w:p w14:paraId="62A89593" w14:textId="77777777" w:rsidR="00327855" w:rsidRDefault="00000000">
      <w:pPr>
        <w:pStyle w:val="2"/>
      </w:pPr>
      <w:r>
        <w:rPr>
          <w:color w:val="1A7A4A"/>
        </w:rPr>
        <w:t>2.1 "CAD 없이 파일 생성" — 정확한 의미</w:t>
      </w:r>
    </w:p>
    <w:p w14:paraId="787F108D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26"/>
      </w:tblGrid>
      <w:tr w:rsidR="00327855" w14:paraId="7C52CBBC" w14:textId="77777777"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ADD7F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016B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CAD 설치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56D6A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CAD 프로세스</w:t>
            </w:r>
          </w:p>
        </w:tc>
        <w:tc>
          <w:tcPr>
            <w:tcW w:w="34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32EAF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결과</w:t>
            </w:r>
          </w:p>
        </w:tc>
      </w:tr>
      <w:tr w:rsidR="00327855" w14:paraId="59A4AE7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ED52D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SDK/헤더만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4C5C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불필요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90D3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실행 불가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4E290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런타임 오류 "Class not registered"</w:t>
            </w:r>
          </w:p>
        </w:tc>
      </w:tr>
      <w:tr w:rsidR="00327855" w14:paraId="318DE10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4EFE8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헤드리스 COM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45C5E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847C2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실행됨 (창만 숨김)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5AD81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.ipt/.sldprt 생성 가능, 라이선스 필요</w:t>
            </w:r>
          </w:p>
        </w:tc>
      </w:tr>
      <w:tr w:rsidR="00327855" w14:paraId="0DBA6AE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F18CC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OCCT (STEP)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70D9F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2597C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없음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FEA41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STEP/IGES 생성 — 완전 독립, 무료</w:t>
            </w:r>
          </w:p>
        </w:tc>
      </w:tr>
    </w:tbl>
    <w:p w14:paraId="43A4B920" w14:textId="77777777" w:rsidR="00327855" w:rsidRDefault="00327855"/>
    <w:p w14:paraId="215ECEDA" w14:textId="77777777" w:rsidR="00327855" w:rsidRDefault="00000000">
      <w:pPr>
        <w:pBdr>
          <w:left w:val="single" w:sz="16" w:space="8" w:color="A02020"/>
        </w:pBdr>
        <w:spacing w:before="80" w:after="80"/>
        <w:ind w:left="360"/>
      </w:pPr>
      <w:r>
        <w:rPr>
          <w:rFonts w:eastAsia="Arial"/>
          <w:i/>
          <w:iCs/>
          <w:color w:val="A02020"/>
          <w:sz w:val="17"/>
          <w:szCs w:val="17"/>
        </w:rPr>
        <w:t>[핵심] "헤드리스"란 창(GUI)만 숨긴 것입니다. CAD 프로세스(Inventor.exe 등)는 백그라운드에서 실제로 실행 중이며, 전체 설치와 라이선스가 반드시 필요합니다.</w:t>
      </w:r>
    </w:p>
    <w:p w14:paraId="4D324CF3" w14:textId="77777777" w:rsidR="00327855" w:rsidRDefault="00327855"/>
    <w:p w14:paraId="1DBED242" w14:textId="77777777" w:rsidR="00327855" w:rsidRDefault="00000000">
      <w:pPr>
        <w:pStyle w:val="2"/>
      </w:pPr>
      <w:r>
        <w:rPr>
          <w:color w:val="1A7A4A"/>
        </w:rPr>
        <w:t>2.2 헤드리스 CAD 풀(Pool) 방식의 현실적 한계</w:t>
      </w:r>
    </w:p>
    <w:p w14:paraId="3C94E87F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수십~수백 건 동시 요청 처리를 위해 CAD 프로세스를 N개 미리 켜두는 풀 방식을 검토했으나 아래 이유로 현실적이지 않습니다.</w:t>
      </w:r>
    </w:p>
    <w:p w14:paraId="37A824A8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026"/>
      </w:tblGrid>
      <w:tr w:rsidR="00327855" w14:paraId="506DDB18" w14:textId="77777777"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316AD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CAD</w:t>
            </w:r>
          </w:p>
        </w:tc>
        <w:tc>
          <w:tcPr>
            <w:tcW w:w="2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9B5ED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라이선스 비용 (동시 3개)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51F1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메모리/인스턴스</w:t>
            </w:r>
          </w:p>
        </w:tc>
        <w:tc>
          <w:tcPr>
            <w:tcW w:w="3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66E9B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현실성</w:t>
            </w:r>
          </w:p>
        </w:tc>
      </w:tr>
      <w:tr w:rsidR="00327855" w14:paraId="13A7210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AF6B2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Inventor Server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6CF61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수천만원/년 이상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E5F0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1.5~3 GB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F8DFE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매우 어려움</w:t>
            </w:r>
          </w:p>
        </w:tc>
      </w:tr>
      <w:tr w:rsidR="00327855" w14:paraId="1C67717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A64D5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SolidWorks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AF2B4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수천만원/년 이상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DCD7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2~4 GB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1160A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매우 어려움</w:t>
            </w:r>
          </w:p>
        </w:tc>
      </w:tr>
      <w:tr w:rsidR="00327855" w14:paraId="5D1F7C8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901C1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ZW3D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17F1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수백만원/년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42F5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1~2 GB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85486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어려움</w:t>
            </w:r>
          </w:p>
        </w:tc>
      </w:tr>
      <w:tr w:rsidR="00327855" w14:paraId="2C856B5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A58A9" w14:textId="77777777" w:rsidR="00327855" w:rsidRDefault="00000000">
            <w:r>
              <w:rPr>
                <w:rFonts w:eastAsia="Arial"/>
                <w:b/>
                <w:bCs/>
                <w:color w:val="A02020"/>
                <w:sz w:val="18"/>
                <w:szCs w:val="18"/>
              </w:rPr>
              <w:t>3 CAD 합계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815A5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연간 수억원 이상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35B5F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16~28 GB RAM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50BE0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비현실적</w:t>
            </w:r>
          </w:p>
        </w:tc>
      </w:tr>
      <w:tr w:rsidR="00327855" w14:paraId="753F998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3AFB7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OCCT (STEP)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8C16C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무료 (LGPL)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0F9B7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50~200 MB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8C523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매우 현실적</w:t>
            </w:r>
          </w:p>
        </w:tc>
      </w:tr>
    </w:tbl>
    <w:p w14:paraId="23F159F0" w14:textId="77777777" w:rsidR="00327855" w:rsidRDefault="00327855"/>
    <w:p w14:paraId="7D13FEC3" w14:textId="77777777" w:rsidR="00327855" w:rsidRDefault="00000000">
      <w:pPr>
        <w:pBdr>
          <w:left w:val="single" w:sz="16" w:space="8" w:color="A02020"/>
        </w:pBdr>
        <w:spacing w:before="80" w:after="80"/>
        <w:ind w:left="360"/>
      </w:pPr>
      <w:r>
        <w:rPr>
          <w:rFonts w:eastAsia="Arial"/>
          <w:i/>
          <w:iCs/>
          <w:color w:val="A02020"/>
          <w:sz w:val="17"/>
          <w:szCs w:val="17"/>
        </w:rPr>
        <w:t>[결론] 서버에서 CAD를 직접 실행하는 방식은 포기하는 것이 맞습니다. 라이선스 비용, 메모리, 안정성 모든 면에서 비현실적입니다.</w:t>
      </w:r>
    </w:p>
    <w:p w14:paraId="03216FFC" w14:textId="77777777" w:rsidR="00327855" w:rsidRDefault="00000000">
      <w:r>
        <w:br w:type="page"/>
      </w:r>
    </w:p>
    <w:p w14:paraId="34D1D4D0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3. 채택된 최종 아키텍처</w:t>
      </w:r>
    </w:p>
    <w:p w14:paraId="70DE073A" w14:textId="77777777" w:rsidR="00327855" w:rsidRDefault="00000000">
      <w:pPr>
        <w:pStyle w:val="2"/>
      </w:pPr>
      <w:r>
        <w:rPr>
          <w:color w:val="1A7A4A"/>
        </w:rPr>
        <w:t>3.1 핵심 전략 — STEP 중심 + 변환 API</w:t>
      </w:r>
    </w:p>
    <w:p w14:paraId="10C840D9" w14:textId="77777777" w:rsidR="00327855" w:rsidRDefault="00327855"/>
    <w:p w14:paraId="6D6C7336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48CC92A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파일 생성 파이프라인                           │</w:t>
      </w:r>
    </w:p>
    <w:p w14:paraId="580E357C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426BF2C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                                       │</w:t>
      </w:r>
    </w:p>
    <w:p w14:paraId="4D80CEC1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BoltCreator (기존 C++ 로직)                                    │</w:t>
      </w:r>
    </w:p>
    <w:p w14:paraId="61889ECC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│                                                          │</w:t>
      </w:r>
    </w:p>
    <w:p w14:paraId="5140EC66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▼  OCCT 어댑터                                             │</w:t>
      </w:r>
    </w:p>
    <w:p w14:paraId="42B9DB4C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OCCT 기하 엔진  ──→  B-Rep 솔리드  ──→  STEP 파일  (무료/빠름) │</w:t>
      </w:r>
    </w:p>
    <w:p w14:paraId="6F1ECF11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                    │                  │</w:t>
      </w:r>
    </w:p>
    <w:p w14:paraId="0BFAC4ED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┌───────────────────┤                  │</w:t>
      </w:r>
    </w:p>
    <w:p w14:paraId="2E61746B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│                   │                  │</w:t>
      </w:r>
    </w:p>
    <w:p w14:paraId="6BBBE8D0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CAD Exchanger API  ←────────┘                 │</w:t>
      </w:r>
    </w:p>
    <w:p w14:paraId="22DF5964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│                                      │</w:t>
      </w:r>
    </w:p>
    <w:p w14:paraId="6D752578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┌───────────┼───────────┐                          │</w:t>
      </w:r>
    </w:p>
    <w:p w14:paraId="422B6C1F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▼           ▼           ▼                          │</w:t>
      </w:r>
    </w:p>
    <w:p w14:paraId="16DFC119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.ipt       .sldprt       .Z3                         │</w:t>
      </w:r>
    </w:p>
    <w:p w14:paraId="20FF9BC6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(Inventor) (SolidWorks)  (ZW3D)                        │</w:t>
      </w:r>
    </w:p>
    <w:p w14:paraId="0907BD8B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│                                                                 │</w:t>
      </w:r>
    </w:p>
    <w:p w14:paraId="08FF4355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3C6D272" w14:textId="77777777" w:rsidR="00327855" w:rsidRDefault="00327855"/>
    <w:p w14:paraId="3D842C97" w14:textId="77777777" w:rsidR="00327855" w:rsidRDefault="00000000">
      <w:pPr>
        <w:pBdr>
          <w:left w:val="single" w:sz="16" w:space="8" w:color="1A7A4A"/>
        </w:pBdr>
        <w:spacing w:before="80" w:after="80"/>
        <w:ind w:left="360"/>
      </w:pPr>
      <w:r>
        <w:rPr>
          <w:rFonts w:eastAsia="Arial"/>
          <w:i/>
          <w:iCs/>
          <w:color w:val="1A7A4A"/>
          <w:sz w:val="17"/>
          <w:szCs w:val="17"/>
        </w:rPr>
        <w:t>[핵심 장점] CAD 라이선스 비용 0원. 서버에 CAD 설치 불필요. 동시 수백 건 처리 가능.</w:t>
      </w:r>
    </w:p>
    <w:p w14:paraId="12AF7A25" w14:textId="77777777" w:rsidR="00327855" w:rsidRDefault="00327855"/>
    <w:p w14:paraId="70ED9662" w14:textId="77777777" w:rsidR="00327855" w:rsidRDefault="00000000">
      <w:pPr>
        <w:pStyle w:val="2"/>
      </w:pPr>
      <w:r>
        <w:rPr>
          <w:color w:val="1A7A4A"/>
        </w:rPr>
        <w:t>3.2 전체 사용자 흐름</w:t>
      </w:r>
    </w:p>
    <w:p w14:paraId="65AF2F9A" w14:textId="77777777" w:rsidR="00327855" w:rsidRDefault="00327855"/>
    <w:p w14:paraId="0CC2067B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브라우저                      API 서버                    파일 저장소</w:t>
      </w:r>
    </w:p>
    <w:p w14:paraId="0A7F66DE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────────                   ──────────                   ──────────</w:t>
      </w:r>
    </w:p>
    <w:p w14:paraId="5499FF61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1. 부품 카탈로그 검색  ─GET /api/parts──────────────→</w:t>
      </w:r>
    </w:p>
    <w:p w14:paraId="32E716F0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      ←─── JSON 부품 목록 ────────────</w:t>
      </w:r>
    </w:p>
    <w:p w14:paraId="6667C1D6" w14:textId="77777777" w:rsidR="00327855" w:rsidRDefault="00327855">
      <w:pPr>
        <w:ind w:left="300"/>
      </w:pPr>
    </w:p>
    <w:p w14:paraId="358427FA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2. Three.js 3D 프리뷰 (브라우저 내 즉시 렌더링 — 서버 요청 없음)</w:t>
      </w:r>
    </w:p>
    <w:p w14:paraId="29FE779D" w14:textId="77777777" w:rsidR="00327855" w:rsidRDefault="00327855">
      <w:pPr>
        <w:ind w:left="300"/>
      </w:pPr>
    </w:p>
    <w:p w14:paraId="223F9B0D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3. 옵션 선택 + 형식 선택  ─POST /api/generate ────→</w:t>
      </w:r>
    </w:p>
    <w:p w14:paraId="7D2C1377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            { partCode, format, dims }</w:t>
      </w:r>
    </w:p>
    <w:p w14:paraId="1EF3C2F4" w14:textId="77777777" w:rsidR="00327855" w:rsidRDefault="00327855">
      <w:pPr>
        <w:ind w:left="300"/>
      </w:pPr>
    </w:p>
    <w:p w14:paraId="088AD4E6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┌── 캐시 HIT (~70%) ──────────────────────── 즉시 URL 반환</w:t>
      </w:r>
    </w:p>
    <w:p w14:paraId="51162F41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└── 캐시 MISS ─→ OCCT 생성 ─→ (네이티브 시) 변환 API ─→ 저장</w:t>
      </w:r>
    </w:p>
    <w:p w14:paraId="5B1FB730" w14:textId="77777777" w:rsidR="00327855" w:rsidRDefault="00327855">
      <w:pPr>
        <w:ind w:left="300"/>
      </w:pPr>
    </w:p>
    <w:p w14:paraId="6AC39FD3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lastRenderedPageBreak/>
        <w:t>4. 다운로드 URL 반환  ←──────────────────────────────</w:t>
      </w:r>
    </w:p>
    <w:p w14:paraId="6DD7575D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5. 파일 다운로드 후 CAD에서 열어 사용</w:t>
      </w:r>
    </w:p>
    <w:p w14:paraId="793F7255" w14:textId="77777777" w:rsidR="00327855" w:rsidRDefault="00327855"/>
    <w:p w14:paraId="12122848" w14:textId="77777777" w:rsidR="00327855" w:rsidRDefault="00000000">
      <w:pPr>
        <w:pStyle w:val="2"/>
      </w:pPr>
      <w:r>
        <w:rPr>
          <w:color w:val="1A7A4A"/>
        </w:rPr>
        <w:t>3.3 시스템 3-레이어 구조</w:t>
      </w:r>
    </w:p>
    <w:p w14:paraId="5DA0204E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327855" w14:paraId="5F289551" w14:textId="77777777"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3B7B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레이어</w:t>
            </w:r>
          </w:p>
        </w:tc>
        <w:tc>
          <w:tcPr>
            <w:tcW w:w="2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AD425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구성 요소</w:t>
            </w:r>
          </w:p>
        </w:tc>
        <w:tc>
          <w:tcPr>
            <w:tcW w:w="46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96FF4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역할</w:t>
            </w:r>
          </w:p>
        </w:tc>
      </w:tr>
      <w:tr w:rsidR="00327855" w14:paraId="3105D89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52EAD" w14:textId="77777777" w:rsidR="00327855" w:rsidRDefault="00000000">
            <w:r>
              <w:rPr>
                <w:rFonts w:eastAsia="Arial"/>
                <w:b/>
                <w:bCs/>
                <w:color w:val="5B3EA6"/>
                <w:sz w:val="18"/>
                <w:szCs w:val="18"/>
              </w:rPr>
              <w:t>Layer 1 프론트엔드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C778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React + TypeScript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E68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부품 카탈로그 UI, Three.js 3D 프리뷰, 옵션 선택기, 다운로드 형식 선택기</w:t>
            </w:r>
          </w:p>
        </w:tc>
      </w:tr>
      <w:tr w:rsidR="00327855" w14:paraId="6CB6990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3A40D" w14:textId="77777777" w:rsidR="00327855" w:rsidRDefault="00000000">
            <w:r>
              <w:rPr>
                <w:rFonts w:eastAsia="Arial"/>
                <w:b/>
                <w:bCs/>
                <w:color w:val="1A5FA8"/>
                <w:sz w:val="18"/>
                <w:szCs w:val="18"/>
              </w:rPr>
              <w:t>Layer 2 백엔드 API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9563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C# ASP.NET Core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D97D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REST API Gateway, Job Queue, Worker Router, 파일 캐시 관리</w:t>
            </w:r>
          </w:p>
        </w:tc>
      </w:tr>
      <w:tr w:rsidR="00327855" w14:paraId="1F1FB4C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9626F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Layer 3 파일 생성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1FB7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+ CAD Exchanger API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9C8F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직접 생성(무료), 네이티브 형식 변환(API 호출, 건당 과금)</w:t>
            </w:r>
          </w:p>
        </w:tc>
      </w:tr>
    </w:tbl>
    <w:p w14:paraId="1E66F23D" w14:textId="77777777" w:rsidR="00327855" w:rsidRDefault="00327855"/>
    <w:p w14:paraId="6E67CD9F" w14:textId="77777777" w:rsidR="00327855" w:rsidRDefault="00000000">
      <w:pPr>
        <w:pStyle w:val="2"/>
      </w:pPr>
      <w:r>
        <w:rPr>
          <w:color w:val="1A7A4A"/>
        </w:rPr>
        <w:t>3.4 변환 서비스 비교</w:t>
      </w:r>
    </w:p>
    <w:p w14:paraId="1F484732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3626"/>
      </w:tblGrid>
      <w:tr w:rsidR="00327855" w14:paraId="3932289E" w14:textId="77777777">
        <w:tc>
          <w:tcPr>
            <w:tcW w:w="1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01B8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서비스</w:t>
            </w:r>
          </w:p>
        </w:tc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C3BF7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지원 형식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5689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방식</w:t>
            </w:r>
          </w:p>
        </w:tc>
        <w:tc>
          <w:tcPr>
            <w:tcW w:w="36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A5E59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비용/특징</w:t>
            </w:r>
          </w:p>
        </w:tc>
      </w:tr>
      <w:tr w:rsidR="00327855" w14:paraId="134724A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CF649" w14:textId="77777777" w:rsidR="00327855" w:rsidRDefault="00000000">
            <w:r>
              <w:rPr>
                <w:rFonts w:eastAsia="Arial"/>
                <w:b/>
                <w:bCs/>
                <w:color w:val="1A5FA8"/>
                <w:sz w:val="18"/>
                <w:szCs w:val="18"/>
              </w:rPr>
              <w:t>CAD Exchanger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133E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.ipt .sldprt .Z3 .dwg 등 30+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0CF2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REST API 또는 SDK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8DC4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Cloud: 건당 과금(시작 추천) / SDK: 연간 라이선스(볼륨 증가 시)</w:t>
            </w:r>
          </w:p>
        </w:tc>
      </w:tr>
      <w:tr w:rsidR="00327855" w14:paraId="1E43E306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4D4A2" w14:textId="77777777" w:rsidR="00327855" w:rsidRDefault="00000000">
            <w:r>
              <w:rPr>
                <w:rFonts w:eastAsia="Arial"/>
                <w:b/>
                <w:bCs/>
                <w:color w:val="5B3EA6"/>
                <w:sz w:val="18"/>
                <w:szCs w:val="18"/>
              </w:rPr>
              <w:t>Datakit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E21C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.ipt .sldprt 주요 형식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2510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C++/.NET SDK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AE72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엔터프라이즈 견적. 고품질·고비용</w:t>
            </w:r>
          </w:p>
        </w:tc>
      </w:tr>
      <w:tr w:rsidR="00327855" w14:paraId="14FD9C8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914DA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Spatial (ACIS)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1C77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↔ 주요 CAD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DD2A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C++/C# SDK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75A3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3DS 자회사. 업계 표준급 품질</w:t>
            </w:r>
          </w:p>
        </w:tc>
      </w:tr>
      <w:tr w:rsidR="00327855" w14:paraId="319BF15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A634B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FreeCAD/ODA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0314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→ .ipt 일부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036E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오픈소스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642C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무료. 품질·안정성 검증 필요. MVP 실험용</w:t>
            </w:r>
          </w:p>
        </w:tc>
      </w:tr>
    </w:tbl>
    <w:p w14:paraId="46861016" w14:textId="77777777" w:rsidR="00327855" w:rsidRDefault="00327855"/>
    <w:p w14:paraId="2023FD67" w14:textId="77777777" w:rsidR="00327855" w:rsidRDefault="00000000">
      <w:pPr>
        <w:pBdr>
          <w:left w:val="single" w:sz="16" w:space="8" w:color="1A7A4A"/>
        </w:pBdr>
        <w:spacing w:before="80" w:after="80"/>
        <w:ind w:left="360"/>
      </w:pPr>
      <w:r>
        <w:rPr>
          <w:rFonts w:eastAsia="Arial"/>
          <w:i/>
          <w:iCs/>
          <w:color w:val="1A7A4A"/>
          <w:sz w:val="17"/>
          <w:szCs w:val="17"/>
        </w:rPr>
        <w:t>[추천] CAD Exchanger Cloud API로 시작 — 초기 투자 없이 건당 과금으로 서비스 시작. 월 수천 건 이상 시 SDK 연간 라이선스로 전환하여 단가 절감.</w:t>
      </w:r>
    </w:p>
    <w:p w14:paraId="1FBD10FE" w14:textId="77777777" w:rsidR="00327855" w:rsidRDefault="00000000">
      <w:r>
        <w:br w:type="page"/>
      </w:r>
    </w:p>
    <w:p w14:paraId="33419912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4. STEP 파일의 기술적 한계 — 피처 히스토리 문제</w:t>
      </w:r>
    </w:p>
    <w:p w14:paraId="769A153D" w14:textId="77777777" w:rsidR="00327855" w:rsidRDefault="00000000">
      <w:pPr>
        <w:pStyle w:val="2"/>
      </w:pPr>
      <w:r>
        <w:rPr>
          <w:color w:val="1A7A4A"/>
        </w:rPr>
        <w:t>4.1 STEP 포맷의 근본적 특성</w:t>
      </w:r>
    </w:p>
    <w:p w14:paraId="102DACDD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STEP(.stp) 파일은 ISO 10303 표준으로 정의된 중립 3D 교환 포맷입니다. 설계 철학상 "최종 형상(B-Rep)"만 저장하도록 설계되어 있으며, 이는 OCCT나 CAD Exchanger의 한계가 아니라 STEP 포맷 자체의 구조적 특성입니다.</w:t>
      </w:r>
    </w:p>
    <w:p w14:paraId="434D5CBF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626"/>
      </w:tblGrid>
      <w:tr w:rsidR="00327855" w14:paraId="3C4281B2" w14:textId="77777777">
        <w:tc>
          <w:tcPr>
            <w:tcW w:w="3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E9A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정보 종류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F4C1D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STEP 보존</w:t>
            </w:r>
          </w:p>
        </w:tc>
        <w:tc>
          <w:tcPr>
            <w:tcW w:w="46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7C0F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상세</w:t>
            </w:r>
          </w:p>
        </w:tc>
      </w:tr>
      <w:tr w:rsidR="00327855" w14:paraId="29A3BBA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66BD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3D 형상 (B-Rep 솔리드)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32F2F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완전 보존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D40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면/모서리/꼭짓점 — 치수 완전 정확, 나사산·필렛·챔퍼 포함</w:t>
            </w:r>
          </w:p>
        </w:tc>
      </w:tr>
      <w:tr w:rsidR="00327855" w14:paraId="7334758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1E1B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부품명 / 규격 / 재질 (메타데이터)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DA62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보존 가능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592F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헤더 및 Product 엔티티에 기록 가능</w:t>
            </w:r>
          </w:p>
        </w:tc>
      </w:tr>
      <w:tr w:rsidR="00327855" w14:paraId="7A00C10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EC8A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어셈블리 구조 (위치/계층)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FF64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보존 가능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9619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부품 위치 좌표계, 서브어셈블리 계층 구조</w:t>
            </w:r>
          </w:p>
        </w:tc>
      </w:tr>
      <w:tr w:rsidR="00327855" w14:paraId="0C1F361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A231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파라메트릭 피처 트리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081B8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소실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D464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Revolve1, Extrude1, Chamfer1 등 — 각 CAD 벤더 독점 포맷에만 존재</w:t>
            </w:r>
          </w:p>
        </w:tc>
      </w:tr>
      <w:tr w:rsidR="00327855" w14:paraId="328DED3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9FD3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파라미터 편집 기능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34AE6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소실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D03F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M(호칭경), L(길이), Pitch 등 수치 변경 불가</w:t>
            </w:r>
          </w:p>
        </w:tc>
      </w:tr>
      <w:tr w:rsidR="00327855" w14:paraId="054D45E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2A36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조립 메이트 조건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2D438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소실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45E9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Flush/Mate/Align 관계, 자유도 구속 정보</w:t>
            </w:r>
          </w:p>
        </w:tc>
      </w:tr>
      <w:tr w:rsidR="00327855" w14:paraId="6E20864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EBB1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스케치 구속 조건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BCF27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소실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6B95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수직/수평/동심/치수 구동 스케치</w:t>
            </w:r>
          </w:p>
        </w:tc>
      </w:tr>
    </w:tbl>
    <w:p w14:paraId="70CCEB5F" w14:textId="77777777" w:rsidR="00327855" w:rsidRDefault="00327855"/>
    <w:p w14:paraId="006E8CBC" w14:textId="77777777" w:rsidR="00327855" w:rsidRDefault="00000000">
      <w:pPr>
        <w:pStyle w:val="2"/>
      </w:pPr>
      <w:r>
        <w:rPr>
          <w:color w:val="1A7A4A"/>
        </w:rPr>
        <w:t>4.2 OCCT 포팅 시 보존/소실 상세</w:t>
      </w:r>
    </w:p>
    <w:p w14:paraId="2C19A718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BoltCreator.cpp를 OCCT로 포팅하면 내부적으로 동일한 Revolve/Extrude/Chamfer 연산을 수행합니다. 그러나 이 연산들은 형상을 "계산하는 도구"이지 STEP에 "저장되는 피처"가 아닙니다.</w:t>
      </w:r>
    </w:p>
    <w:p w14:paraId="6F2C104B" w14:textId="77777777" w:rsidR="00327855" w:rsidRDefault="00327855"/>
    <w:p w14:paraId="087A0B04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BoltCreator (OCCT 버전)          STEP 파일 저장 내용</w:t>
      </w:r>
    </w:p>
    <w:p w14:paraId="4D055AC4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─────────────────────          ──────────────────</w:t>
      </w:r>
    </w:p>
    <w:p w14:paraId="6177E186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Revolve(샤프트 Ø10, L=30)  →   형상 결과만 저장</w:t>
      </w:r>
    </w:p>
    <w:p w14:paraId="4F13C717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Extrude(육각 S=17, H=7)    →   (어떤 연산인지 기록 안 됨)</w:t>
      </w:r>
    </w:p>
    <w:p w14:paraId="44C9AF65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Chamfer(C=0.5)             →   최종 B-Rep 솔리드</w:t>
      </w:r>
    </w:p>
    <w:p w14:paraId="085AA111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Thread(M10×1.5)            →   + 메타데이터(부품명/재질/규격)</w:t>
      </w:r>
    </w:p>
    <w:p w14:paraId="17E1C7D2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─────────────────────          ──────────────────</w:t>
      </w:r>
    </w:p>
    <w:p w14:paraId="4BBB7112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피처 트리: 기억됨            ×  피처 트리: 소실</w:t>
      </w:r>
    </w:p>
    <w:p w14:paraId="70ED98B3" w14:textId="77777777" w:rsidR="00327855" w:rsidRDefault="00000000">
      <w:pPr>
        <w:ind w:left="30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파라미터: 수정 가능          ×  파라미터: 수정 불가</w:t>
      </w:r>
    </w:p>
    <w:p w14:paraId="66081112" w14:textId="77777777" w:rsidR="00327855" w:rsidRDefault="00327855"/>
    <w:p w14:paraId="5E83DE17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인벤터에서 STEP 변환 .ipt를 열었을 때:</w:t>
      </w:r>
    </w:p>
    <w:p w14:paraId="03EC108B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426"/>
      </w:tblGrid>
      <w:tr w:rsidR="00327855" w14:paraId="4E1BDFF6" w14:textId="77777777">
        <w:tc>
          <w:tcPr>
            <w:tcW w:w="32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3657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작업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825DA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가능 여부</w:t>
            </w:r>
          </w:p>
        </w:tc>
        <w:tc>
          <w:tcPr>
            <w:tcW w:w="44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0E8B2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27855" w14:paraId="4621D1F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BBE6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어셈블리에 배치 (메이트 적용)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44DAF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가능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50B5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사용자가 어셈블리에서 직접 Mate 조건 적용</w:t>
            </w:r>
          </w:p>
        </w:tc>
      </w:tr>
      <w:tr w:rsidR="00327855" w14:paraId="1A2AA28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1C3A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BOM 추출 (부품명/재질/규격 포함)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AE6D4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가능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6501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메타데이터에서 iProperties로 읽힘</w:t>
            </w:r>
          </w:p>
        </w:tc>
      </w:tr>
      <w:tr w:rsidR="00327855" w14:paraId="1630DD0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9BC4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도면 뷰 생성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9DD12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가능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2C23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B-Rep 형상 완전 보존으로 정확한 뷰 생성</w:t>
            </w:r>
          </w:p>
        </w:tc>
      </w:tr>
      <w:tr w:rsidR="00327855" w14:paraId="09A9D3C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BCF0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볼트 길이(L) 변경 후 재생성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1FA96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불가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2B6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웹에서 원하는 규격 파일을 새로 다운받는 워크플로우로 대체</w:t>
            </w:r>
          </w:p>
        </w:tc>
      </w:tr>
      <w:tr w:rsidR="00327855" w14:paraId="393943B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D875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lastRenderedPageBreak/>
              <w:t>피처 트리에서 머리 형상 수정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D70CB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불가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CD5F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Imported Body 상태 — 형상 고정</w:t>
            </w:r>
          </w:p>
        </w:tc>
      </w:tr>
    </w:tbl>
    <w:p w14:paraId="64E88FC9" w14:textId="77777777" w:rsidR="00327855" w:rsidRDefault="00327855"/>
    <w:p w14:paraId="48E101F6" w14:textId="77777777" w:rsidR="00327855" w:rsidRDefault="00000000">
      <w:pPr>
        <w:pBdr>
          <w:left w:val="single" w:sz="16" w:space="8" w:color="1A5FA8"/>
        </w:pBdr>
        <w:spacing w:before="80" w:after="80"/>
        <w:ind w:left="360"/>
      </w:pPr>
      <w:r>
        <w:rPr>
          <w:rFonts w:eastAsia="Arial"/>
          <w:i/>
          <w:iCs/>
          <w:color w:val="1A5FA8"/>
          <w:sz w:val="17"/>
          <w:szCs w:val="17"/>
        </w:rPr>
        <w:t>[메이트(Mate) 관련 보충] 메이트 조건은 단품(.ipt)이 아닌 어셈블리(.iam)에서 사용자가 직접 설정하는 것입니다. STEP 볼트 단품에 메이트 정보가 없어도 어셈블리 배치에는 전혀 문제가 없습니다. 인벤터 콘텐츠 센터의 표준 부품들도 이 방식으로 제공됩니다.</w:t>
      </w:r>
    </w:p>
    <w:p w14:paraId="7B152270" w14:textId="77777777" w:rsidR="00327855" w:rsidRDefault="00000000">
      <w:pPr>
        <w:pStyle w:val="2"/>
      </w:pPr>
      <w:r>
        <w:rPr>
          <w:color w:val="1A7A4A"/>
        </w:rPr>
        <w:t>4.3 피처 히스토리가 필요한 경우의 대응</w:t>
      </w:r>
    </w:p>
    <w:p w14:paraId="74D72E5A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전체 사용자의 약 10~20%가 피처 수정이 필요한 고급 사용자일 수 있습니다. 이 경우 두 가지 대응 방안이 있습니다.</w:t>
      </w:r>
    </w:p>
    <w:p w14:paraId="7E1A22B6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327855" w14:paraId="57CF68DC" w14:textId="77777777"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8F3C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대응 방안</w:t>
            </w:r>
          </w:p>
        </w:tc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DD90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조건</w:t>
            </w:r>
          </w:p>
        </w:tc>
        <w:tc>
          <w:tcPr>
            <w:tcW w:w="5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B880F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327855" w14:paraId="1B2F5FF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6AFB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웹 재다운로드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FD99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모든 사용자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C6FF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규격 변경 시 웹에서 원하는 규격(M12×40 등)을 새로 선택해 다운받는 워크플로우. 피처 수정 없이 해결 가능한 케이스가 대부분.</w:t>
            </w:r>
          </w:p>
        </w:tc>
      </w:tr>
      <w:tr w:rsidR="00327855" w14:paraId="2F9CE0D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8AD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Inventor On-demand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C9C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프리미엄 구독자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473D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Inventor 헤드리스 1개를 온디맨드로만 운영. 큐 대기 + 고과금으로 수요 제한. 라이선스 1개로 운영 가능하여 비용 현실적.</w:t>
            </w:r>
          </w:p>
        </w:tc>
      </w:tr>
    </w:tbl>
    <w:p w14:paraId="30696002" w14:textId="77777777" w:rsidR="00327855" w:rsidRDefault="00327855"/>
    <w:p w14:paraId="5594FB66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[의견] 실제 사용 패턴을 분석해보면 설계자가 볼트 피처를 직접 수정하는 케이스는 드뭅니다. 규격이 바뀌면 새 파일을 삽입하는 것이 일반적 워크플로우입니다. MVP 출시 후 실제 수요를 측정한 뒤 Inventor On-demand 기능 추가 여부를 결정하는 것을 강력히 권장합니다.</w:t>
      </w:r>
    </w:p>
    <w:p w14:paraId="4F7D6D9E" w14:textId="77777777" w:rsidR="00327855" w:rsidRDefault="00000000">
      <w:r>
        <w:br w:type="page"/>
      </w:r>
    </w:p>
    <w:p w14:paraId="19E32004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5. 기존 코드 재사용 전략</w:t>
      </w:r>
    </w:p>
    <w:p w14:paraId="394FF639" w14:textId="77777777" w:rsidR="00327855" w:rsidRDefault="00000000">
      <w:pPr>
        <w:pStyle w:val="2"/>
      </w:pPr>
      <w:r>
        <w:rPr>
          <w:color w:val="1A7A4A"/>
        </w:rPr>
        <w:t>5.1 재사용 가능 컴포넌트</w:t>
      </w:r>
    </w:p>
    <w:p w14:paraId="4BA5A819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327855" w14:paraId="27A57DD1" w14:textId="77777777">
        <w:tc>
          <w:tcPr>
            <w:tcW w:w="3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E942F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모듈</w:t>
            </w:r>
          </w:p>
        </w:tc>
        <w:tc>
          <w:tcPr>
            <w:tcW w:w="12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7A564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재사용률</w:t>
            </w:r>
          </w:p>
        </w:tc>
        <w:tc>
          <w:tcPr>
            <w:tcW w:w="48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0D0C2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27855" w14:paraId="62A43734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87E8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BoltCreator.cpp — 기하 파라미터 계산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A3B4A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95%+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1353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Worker에서 계산 로직 그대로 사용</w:t>
            </w:r>
          </w:p>
        </w:tc>
      </w:tr>
      <w:tr w:rsidR="00327855" w14:paraId="6C6D3F5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6C21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PartData.h — BoltDimensions, PartInfo 등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1FF3F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100%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9E18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변경 없이 서버/클라이언트 공유</w:t>
            </w:r>
          </w:p>
        </w:tc>
      </w:tr>
      <w:tr w:rsidR="00327855" w14:paraId="6A4DDC6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319B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Three.js 3D 프리뷰 로직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F1F54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80%+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1D82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WebView2 → 브라우저 이관. 파라미터 전달 방식만 변경</w:t>
            </w:r>
          </w:p>
        </w:tc>
      </w:tr>
      <w:tr w:rsidR="00327855" w14:paraId="7B63D60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C666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SQLite 부품 DB (standard_core.db)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07BB8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100%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0B9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서버에서 동일 사용. PostgreSQL 마스터와 동기화</w:t>
            </w:r>
          </w:p>
        </w:tc>
      </w:tr>
      <w:tr w:rsidR="00327855" w14:paraId="59F1BCE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78DC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재질 매핑 (g_MaterialMap)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72292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100%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630F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헤더 메타데이터 작성에 그대로 활용</w:t>
            </w:r>
          </w:p>
        </w:tc>
      </w:tr>
      <w:tr w:rsidR="00327855" w14:paraId="496C875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92B8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CiPart 인터페이스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E808" w14:textId="77777777" w:rsidR="00327855" w:rsidRDefault="00000000">
            <w:r>
              <w:rPr>
                <w:rFonts w:eastAsia="Arial"/>
                <w:b/>
                <w:bCs/>
                <w:color w:val="9A6010"/>
                <w:sz w:val="18"/>
                <w:szCs w:val="18"/>
              </w:rPr>
              <w:t>90%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D5CC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인터페이스 유지, OCCT 구현체(CiPartOCCT)만 신규 작성</w:t>
            </w:r>
          </w:p>
        </w:tc>
      </w:tr>
    </w:tbl>
    <w:p w14:paraId="63921BE1" w14:textId="77777777" w:rsidR="00327855" w:rsidRDefault="00327855"/>
    <w:p w14:paraId="774474CE" w14:textId="77777777" w:rsidR="00327855" w:rsidRDefault="00000000">
      <w:pPr>
        <w:pStyle w:val="2"/>
      </w:pPr>
      <w:r>
        <w:rPr>
          <w:color w:val="1A7A4A"/>
        </w:rPr>
        <w:t>5.2 OCCT 어댑터 패턴 — 코드 구조</w:t>
      </w:r>
    </w:p>
    <w:p w14:paraId="1841FC86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기존 CiPart 인터페이스를 OCCT로 구현하면 BoltCreator 코드 수정 없이 재사용 가능합니다. 핵심 원칙은 "기하 계산 로직은 공유, CAD API 호출 부분만 교체"입니다.</w:t>
      </w:r>
    </w:p>
    <w:p w14:paraId="3681538F" w14:textId="77777777" w:rsidR="00327855" w:rsidRDefault="00327855"/>
    <w:p w14:paraId="1A6F553E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// 기존 CiPart 인터페이스 — 변경 없음</w:t>
      </w:r>
    </w:p>
    <w:p w14:paraId="3C25D928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class CiPart {</w:t>
      </w:r>
    </w:p>
    <w:p w14:paraId="13089EC3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virtual CiFeature Revolve(profile, axis, angle) = 0;</w:t>
      </w:r>
    </w:p>
    <w:p w14:paraId="4CBF6067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virtual CiFeature Extrude(sketch, depth)        = 0;</w:t>
      </w:r>
    </w:p>
    <w:p w14:paraId="64E226C8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virtual CiFeature Chamfer(edges, size)          = 0;</w:t>
      </w:r>
    </w:p>
    <w:p w14:paraId="52F6BEEA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virtual void      SetMetadata(name, material, standard) = 0;</w:t>
      </w:r>
    </w:p>
    <w:p w14:paraId="5F07054D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virtual void      SaveAs(const wchar_t* path)   = 0;</w:t>
      </w:r>
    </w:p>
    <w:p w14:paraId="2B634333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};</w:t>
      </w:r>
    </w:p>
    <w:p w14:paraId="1A15C868" w14:textId="77777777" w:rsidR="00327855" w:rsidRDefault="00327855">
      <w:pPr>
        <w:spacing w:before="28" w:after="28"/>
        <w:ind w:left="400"/>
      </w:pPr>
    </w:p>
    <w:p w14:paraId="50B5FF31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// OCCT 구현체 — 신규 작성 (어댑터만 교체)</w:t>
      </w:r>
    </w:p>
    <w:p w14:paraId="710BEA97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class CiPartOCCT : public CiPart {</w:t>
      </w:r>
    </w:p>
    <w:p w14:paraId="7133A35B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TopoDS_Shape m_shape;</w:t>
      </w:r>
    </w:p>
    <w:p w14:paraId="650EC7AD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std::map&lt;std::string,std::string&gt; m_meta;</w:t>
      </w:r>
    </w:p>
    <w:p w14:paraId="030F2E2A" w14:textId="77777777" w:rsidR="00327855" w:rsidRDefault="00327855">
      <w:pPr>
        <w:spacing w:before="28" w:after="28"/>
        <w:ind w:left="400"/>
      </w:pPr>
    </w:p>
    <w:p w14:paraId="786AAD76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CiFeature Revolve(...) override {</w:t>
      </w:r>
    </w:p>
    <w:p w14:paraId="2F8D8E84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m_shape = BRepPrimAPI_MakeRevol(wire, axis).Shape();</w:t>
      </w:r>
    </w:p>
    <w:p w14:paraId="64A13817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return CiFeature(m_shape);</w:t>
      </w:r>
    </w:p>
    <w:p w14:paraId="17F1B7E7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}</w:t>
      </w:r>
    </w:p>
    <w:p w14:paraId="2F28E1D3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void SetMetadata(name, material, standard) override {</w:t>
      </w:r>
    </w:p>
    <w:p w14:paraId="4E6C2B60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m_meta["NAME"] = name;   // STEP 헤더에 기록</w:t>
      </w:r>
    </w:p>
    <w:p w14:paraId="26C8E5E8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m_meta["MATERIAL"] = material;</w:t>
      </w:r>
    </w:p>
    <w:p w14:paraId="0428BB91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}</w:t>
      </w:r>
    </w:p>
    <w:p w14:paraId="29B06BB0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void SaveAs(const wchar_t* path) override {</w:t>
      </w:r>
    </w:p>
    <w:p w14:paraId="702019BF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// STEP 헤더에 메타데이터 삽입</w:t>
      </w:r>
    </w:p>
    <w:p w14:paraId="1A88BA49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Interface_Static::SetCVal("write.step.schema","AP214");</w:t>
      </w:r>
    </w:p>
    <w:p w14:paraId="0A5F4CC7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lastRenderedPageBreak/>
        <w:t xml:space="preserve">    STEPControl_Writer w;</w:t>
      </w:r>
    </w:p>
    <w:p w14:paraId="051121FF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w.Transfer(m_shape, STEPControl_AsIs);</w:t>
      </w:r>
    </w:p>
    <w:p w14:paraId="7D51F3D9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w.Write(path);  // B-Rep + 메타데이터 저장</w:t>
      </w:r>
    </w:p>
    <w:p w14:paraId="4C04BF39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}</w:t>
      </w:r>
    </w:p>
    <w:p w14:paraId="6D28BD0E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};</w:t>
      </w:r>
    </w:p>
    <w:p w14:paraId="4EE9A9A3" w14:textId="77777777" w:rsidR="00327855" w:rsidRDefault="00327855">
      <w:pPr>
        <w:spacing w:before="28" w:after="28"/>
        <w:ind w:left="400"/>
      </w:pPr>
    </w:p>
    <w:p w14:paraId="751DAD40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// BoltCreator — 수정 없이 그대로 사용</w:t>
      </w:r>
    </w:p>
    <w:p w14:paraId="0E8C64B1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BoltCreator creator(new CiPartOCCT());</w:t>
      </w:r>
    </w:p>
    <w:p w14:paraId="3AFF9844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creator.CreateBolt(pDim, pd, munit, opts);  // STEP 생성</w:t>
      </w:r>
    </w:p>
    <w:p w14:paraId="7A814ADB" w14:textId="77777777" w:rsidR="00327855" w:rsidRDefault="00327855"/>
    <w:p w14:paraId="4D21B1D0" w14:textId="77777777" w:rsidR="00327855" w:rsidRDefault="00000000">
      <w:pPr>
        <w:pStyle w:val="2"/>
      </w:pPr>
      <w:r>
        <w:rPr>
          <w:color w:val="1A7A4A"/>
        </w:rPr>
        <w:t>5.3 Inventor API ↔ OCCT API 매핑</w:t>
      </w:r>
    </w:p>
    <w:p w14:paraId="20AF54F4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327855" w14:paraId="635AABD5" w14:textId="77777777">
        <w:tc>
          <w:tcPr>
            <w:tcW w:w="3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AC6B2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기존 Inventor API</w:t>
            </w:r>
          </w:p>
        </w:tc>
        <w:tc>
          <w:tcPr>
            <w:tcW w:w="3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55B0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OCCT 대응 API</w:t>
            </w:r>
          </w:p>
        </w:tc>
        <w:tc>
          <w:tcPr>
            <w:tcW w:w="3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1F682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용도</w:t>
            </w:r>
          </w:p>
        </w:tc>
      </w:tr>
      <w:tr w:rsidR="00327855" w14:paraId="0747F28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F015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AddRevolveFeature()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2C7B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BRepPrimAPI_MakeRevol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5576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볼트 샤프트 회전체</w:t>
            </w:r>
          </w:p>
        </w:tc>
      </w:tr>
      <w:tr w:rsidR="00327855" w14:paraId="5485BA8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FD72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AddExtrudeFeature()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E7A5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BRepPrimAPI_MakePrism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74C4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육각 머리, T홈 등 돌출</w:t>
            </w:r>
          </w:p>
        </w:tc>
      </w:tr>
      <w:tr w:rsidR="00327855" w14:paraId="7013D2B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71A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AddChamferFeature()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E5FD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BRepFilletAPI_MakeChamfer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EBA7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모따기 (머리/끝단)</w:t>
            </w:r>
          </w:p>
        </w:tc>
      </w:tr>
      <w:tr w:rsidR="00327855" w14:paraId="6D1ADFC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6FFB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AddFilletFeature()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CA52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BRepFilletAPI_MakeFillet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F62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라운딩</w:t>
            </w:r>
          </w:p>
        </w:tc>
      </w:tr>
      <w:tr w:rsidR="00327855" w14:paraId="780C387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6C1A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Boolean Cut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1370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BRepAlgoAPI_Cut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18C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소켓 홈, 슬롯 컷</w:t>
            </w:r>
          </w:p>
        </w:tc>
      </w:tr>
      <w:tr w:rsidR="00327855" w14:paraId="5CBAF03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F8F8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AddThreadFeature()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183B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BRepBuilderAPI_MakeWire + Helix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9EE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나사산 형상 (helix path)</w:t>
            </w:r>
          </w:p>
        </w:tc>
      </w:tr>
      <w:tr w:rsidR="00327855" w14:paraId="2BEB5CD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D4D5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iProperties 기록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CA54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STEPControl_Writer 헤더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324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부품명/재질/규격 메타데이터</w:t>
            </w:r>
          </w:p>
        </w:tc>
      </w:tr>
    </w:tbl>
    <w:p w14:paraId="7F560496" w14:textId="77777777" w:rsidR="00327855" w:rsidRDefault="00000000">
      <w:r>
        <w:br w:type="page"/>
      </w:r>
    </w:p>
    <w:p w14:paraId="21FAF631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6. 파일 형식별 제공 전략</w:t>
      </w:r>
    </w:p>
    <w:p w14:paraId="33C3677B" w14:textId="77777777" w:rsidR="00327855" w:rsidRDefault="00000000">
      <w:pPr>
        <w:pStyle w:val="2"/>
      </w:pPr>
      <w:r>
        <w:rPr>
          <w:color w:val="1A7A4A"/>
        </w:rPr>
        <w:t>6.1 형식별 방식 및 비용</w:t>
      </w:r>
    </w:p>
    <w:p w14:paraId="6A659D91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1574"/>
        <w:gridCol w:w="1373"/>
        <w:gridCol w:w="1379"/>
        <w:gridCol w:w="3149"/>
      </w:tblGrid>
      <w:tr w:rsidR="00327855" w14:paraId="5F7C8313" w14:textId="77777777"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AB33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형식</w:t>
            </w:r>
          </w:p>
        </w:tc>
        <w:tc>
          <w:tcPr>
            <w:tcW w:w="1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B3D1F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생성 방식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A1C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CAD 필요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049FC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비용</w:t>
            </w:r>
          </w:p>
        </w:tc>
        <w:tc>
          <w:tcPr>
            <w:tcW w:w="32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FC79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27855" w14:paraId="0032C17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D56EE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STEP (.stp)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B8E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직접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F85D0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4000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무료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D05C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모든 CAD 임포트 가능. 기본 무료 제공. MVP 1순위</w:t>
            </w:r>
          </w:p>
        </w:tc>
      </w:tr>
      <w:tr w:rsidR="00327855" w14:paraId="3B72B44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3B72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IGES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57E3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직접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75380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B41C6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무료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70E7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구현 후 추가 비용 없이 지원 (OCCT 내장)</w:t>
            </w:r>
          </w:p>
        </w:tc>
      </w:tr>
      <w:tr w:rsidR="00327855" w14:paraId="4258C46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322E" w14:textId="77777777" w:rsidR="00327855" w:rsidRDefault="00000000">
            <w:r>
              <w:rPr>
                <w:rFonts w:eastAsia="Arial"/>
                <w:b/>
                <w:bCs/>
                <w:color w:val="1A5FA8"/>
                <w:sz w:val="18"/>
                <w:szCs w:val="18"/>
              </w:rPr>
              <w:t>.ipt / .iam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0EA8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STEP→변환API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0F789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4FDBC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건당 $0.1~1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713A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Exchanger. 형상 정확, 피처 트리는 없음</w:t>
            </w:r>
          </w:p>
        </w:tc>
      </w:tr>
      <w:tr w:rsidR="00327855" w14:paraId="48EF8DD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3971B" w14:textId="77777777" w:rsidR="00327855" w:rsidRDefault="00000000">
            <w:r>
              <w:rPr>
                <w:rFonts w:eastAsia="Arial"/>
                <w:b/>
                <w:bCs/>
                <w:color w:val="C04020"/>
                <w:sz w:val="18"/>
                <w:szCs w:val="18"/>
              </w:rPr>
              <w:t>.sldprt/.sldasm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8D20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STEP→변환API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E53F9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853D8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건당 $0.1~1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55DE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동일 API, 형식 파라미터만 변경</w:t>
            </w:r>
          </w:p>
        </w:tc>
      </w:tr>
      <w:tr w:rsidR="00327855" w14:paraId="1F208A5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0D8FB" w14:textId="77777777" w:rsidR="00327855" w:rsidRDefault="00000000">
            <w:r>
              <w:rPr>
                <w:rFonts w:eastAsia="Arial"/>
                <w:b/>
                <w:bCs/>
                <w:color w:val="9A6010"/>
                <w:sz w:val="18"/>
                <w:szCs w:val="18"/>
              </w:rPr>
              <w:t>.Z3 / ZW3D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0DC4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STEP→변환API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FEB2F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E3DEC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건당 $0.x~1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A440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ZW3D 독점 포맷 — 지원 여부 사전 문의 필요</w:t>
            </w:r>
          </w:p>
        </w:tc>
      </w:tr>
    </w:tbl>
    <w:p w14:paraId="3E684EF3" w14:textId="77777777" w:rsidR="00327855" w:rsidRDefault="00327855"/>
    <w:p w14:paraId="42A99938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[전략] STEP/IGES 무료 기본 제공으로 사용자 유입 극대화. 네이티브 형식은 프리미엄 구독 또는 건당 과금으로 변환 API 비용 커버. 볼륨 증가 시 SDK 전환으로 단가 절감.</w:t>
      </w:r>
    </w:p>
    <w:p w14:paraId="7F67C41E" w14:textId="77777777" w:rsidR="00327855" w:rsidRDefault="00000000">
      <w:r>
        <w:br w:type="page"/>
      </w:r>
    </w:p>
    <w:p w14:paraId="4ADBBDBD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7. 속도 · 확장성 · 캐시 설계</w:t>
      </w:r>
    </w:p>
    <w:p w14:paraId="6B0AEBD3" w14:textId="77777777" w:rsidR="00327855" w:rsidRDefault="00000000">
      <w:pPr>
        <w:pStyle w:val="2"/>
      </w:pPr>
      <w:r>
        <w:rPr>
          <w:color w:val="1A7A4A"/>
        </w:rPr>
        <w:t>7.1 파일 생성 속도 비교</w:t>
      </w:r>
    </w:p>
    <w:p w14:paraId="1D05FAA3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226"/>
      </w:tblGrid>
      <w:tr w:rsidR="00327855" w14:paraId="1F018FC7" w14:textId="77777777">
        <w:tc>
          <w:tcPr>
            <w:tcW w:w="22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F1CC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방식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4C387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생성 시간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DD02A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동시 처리</w:t>
            </w:r>
          </w:p>
        </w:tc>
        <w:tc>
          <w:tcPr>
            <w:tcW w:w="32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77EA0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비용</w:t>
            </w:r>
          </w:p>
        </w:tc>
      </w:tr>
      <w:tr w:rsidR="00327855" w14:paraId="2577577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57BFE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캐시 적중 (HIT)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289AD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~0.1초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899D9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무제한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2F82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서버 대역폭만</w:t>
            </w:r>
          </w:p>
        </w:tc>
      </w:tr>
      <w:tr w:rsidR="00327855" w14:paraId="6D686B3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38C4E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OCCT STEP 생성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A73E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0.5~2초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CA681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수백 건 동시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C710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서버 CPU만 (라이선스 없음)</w:t>
            </w:r>
          </w:p>
        </w:tc>
      </w:tr>
      <w:tr w:rsidR="00327855" w14:paraId="2E58AD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6D342" w14:textId="77777777" w:rsidR="00327855" w:rsidRDefault="00000000">
            <w:r>
              <w:rPr>
                <w:rFonts w:eastAsia="Arial"/>
                <w:b/>
                <w:bCs/>
                <w:color w:val="9A6010"/>
                <w:sz w:val="18"/>
                <w:szCs w:val="18"/>
              </w:rPr>
              <w:t>변환 API (.ipt 등)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6B9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2~5초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22BF5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API 제한 내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D3C2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건당 $0.1~1</w:t>
            </w:r>
          </w:p>
        </w:tc>
      </w:tr>
      <w:tr w:rsidR="00327855" w14:paraId="48CF4DA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56B8A" w14:textId="77777777" w:rsidR="00327855" w:rsidRDefault="00000000">
            <w:r>
              <w:rPr>
                <w:rFonts w:eastAsia="Arial"/>
                <w:b/>
                <w:bCs/>
                <w:color w:val="A02020"/>
                <w:sz w:val="18"/>
                <w:szCs w:val="18"/>
              </w:rPr>
              <w:t>헤드리스 CAD (기동)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B4C13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5~15초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23E8E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라이선스 수만큼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6BCA2" w14:textId="77777777" w:rsidR="00327855" w:rsidRDefault="00000000">
            <w:r>
              <w:rPr>
                <w:rFonts w:eastAsia="Arial"/>
                <w:color w:val="A02020"/>
                <w:sz w:val="18"/>
                <w:szCs w:val="18"/>
              </w:rPr>
              <w:t>수천만원/년 — 비현실적</w:t>
            </w:r>
          </w:p>
        </w:tc>
      </w:tr>
    </w:tbl>
    <w:p w14:paraId="53E38983" w14:textId="77777777" w:rsidR="00327855" w:rsidRDefault="00327855"/>
    <w:p w14:paraId="5B1F521C" w14:textId="77777777" w:rsidR="00327855" w:rsidRDefault="00000000">
      <w:pPr>
        <w:pStyle w:val="2"/>
      </w:pPr>
      <w:r>
        <w:rPr>
          <w:color w:val="1A7A4A"/>
        </w:rPr>
        <w:t>7.2 캐시 전략</w:t>
      </w:r>
    </w:p>
    <w:p w14:paraId="5B9DEF1C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표준 규격 부품은 동일 파라미터 결과가 항상 같으므로 캐시 적중률 70~80% 예상. 캐시가 서버 비용과 응답 속도를 결정합니다.</w:t>
      </w:r>
    </w:p>
    <w:p w14:paraId="54EAF770" w14:textId="77777777" w:rsidR="00327855" w:rsidRDefault="00327855"/>
    <w:p w14:paraId="55235D9A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// 캐시 키 구조</w:t>
      </w:r>
    </w:p>
    <w:p w14:paraId="48CAB596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{부품코드}_{규격}_{재질}_{표면처리}_{길이}_{형식}.{확장자}</w:t>
      </w:r>
    </w:p>
    <w:p w14:paraId="23A510C3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>예) HBOLT_M10x30_SCM435_무처리_STEP.stp</w:t>
      </w:r>
    </w:p>
    <w:p w14:paraId="0E80D771" w14:textId="77777777" w:rsidR="00327855" w:rsidRDefault="00000000">
      <w:pPr>
        <w:spacing w:before="28" w:after="28"/>
        <w:ind w:left="400"/>
      </w:pPr>
      <w:r>
        <w:rPr>
          <w:rFonts w:ascii="Courier New" w:eastAsia="Courier New" w:hAnsi="Courier New" w:cs="Courier New"/>
          <w:color w:val="1A3A1A"/>
          <w:sz w:val="17"/>
          <w:szCs w:val="17"/>
        </w:rPr>
        <w:t xml:space="preserve">    HBOLT_M10x30_SCM435_무처리_IPT.ipt</w:t>
      </w:r>
    </w:p>
    <w:p w14:paraId="7FD5D247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327855" w14:paraId="33C4CE04" w14:textId="77777777">
        <w:tc>
          <w:tcPr>
            <w:tcW w:w="2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0F1E4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캐시 대상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C9AA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유효 기간</w:t>
            </w:r>
          </w:p>
        </w:tc>
        <w:tc>
          <w:tcPr>
            <w:tcW w:w="48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60F45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27855" w14:paraId="433594A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445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표준 규격 파일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ADC7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30일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82AF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규격 불변 — 장기 보관 가능</w:t>
            </w:r>
          </w:p>
        </w:tc>
      </w:tr>
      <w:tr w:rsidR="00327855" w14:paraId="41A9C0A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CB9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커스텀 파라미터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FA39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24시간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966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임시 다운로드 링크</w:t>
            </w:r>
          </w:p>
        </w:tc>
      </w:tr>
      <w:tr w:rsidR="00327855" w14:paraId="608C038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FFCF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캐시 무효화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7673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즉시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95A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DB 업데이트 시 해당 부품 코드 캐시 일괄 삭제</w:t>
            </w:r>
          </w:p>
        </w:tc>
      </w:tr>
    </w:tbl>
    <w:p w14:paraId="766F2063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[의견] 잘 설계된 캐시는 서버 비용을 80% 이상 절감합니다. 처음부터 캐시 키 설계를 확정하세요 — 나중에 바꾸면 캐시 전체 무효화가 발생합니다.</w:t>
      </w:r>
    </w:p>
    <w:p w14:paraId="203A5C78" w14:textId="77777777" w:rsidR="00327855" w:rsidRDefault="00000000">
      <w:r>
        <w:br w:type="page"/>
      </w:r>
    </w:p>
    <w:p w14:paraId="79FA2DA6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8. 향후 부품 확장 계획 — 모터 · 실린더</w:t>
      </w:r>
    </w:p>
    <w:p w14:paraId="0DB63324" w14:textId="77777777" w:rsidR="00327855" w:rsidRDefault="00000000">
      <w:pPr>
        <w:pStyle w:val="2"/>
      </w:pPr>
      <w:r>
        <w:rPr>
          <w:color w:val="1A7A4A"/>
        </w:rPr>
        <w:t>8.1 부품 유형별 OCCT 포팅 난이도</w:t>
      </w:r>
    </w:p>
    <w:p w14:paraId="21D4AD0B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볼트·너트·와셔는 단순 회전체/돌출 조합이므로 OCCT 포팅이 비교적 수월합니다. 모터·실린더는 복잡한 외형과 다수의 서브파트로 구성되어 난이도가 높습니다.</w:t>
      </w:r>
    </w:p>
    <w:p w14:paraId="76FF44FA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4426"/>
      </w:tblGrid>
      <w:tr w:rsidR="00327855" w14:paraId="55E36931" w14:textId="77777777"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1DB0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부품 유형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DADF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OCCT 난이도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701EA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현재 상태</w:t>
            </w:r>
          </w:p>
        </w:tc>
        <w:tc>
          <w:tcPr>
            <w:tcW w:w="44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16884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고려사항</w:t>
            </w:r>
          </w:p>
        </w:tc>
      </w:tr>
      <w:tr w:rsidR="00327855" w14:paraId="125DE2B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637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볼트 (22종)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2D2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★★☆ (중)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362F1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구현됨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79F7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Revolve+Extrude+Chamfer 조합. OCCT 포팅 기준 파트</w:t>
            </w:r>
          </w:p>
        </w:tc>
      </w:tr>
      <w:tr w:rsidR="00327855" w14:paraId="2842983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4BD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너트 / 와셔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018A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★☆☆ (하)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F66B5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구현됨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420F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볼트보다 단순. OCCT 포팅 용이</w:t>
            </w:r>
          </w:p>
        </w:tc>
      </w:tr>
      <w:tr w:rsidR="00327855" w14:paraId="6832404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5B3E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베어링 (DGBB 등)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32A1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★★☆ (중)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27C4A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구현됨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6E4B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내/외륜+볼 어셈블리. STEP 어셈블리 구조 활용</w:t>
            </w:r>
          </w:p>
        </w:tc>
      </w:tr>
      <w:tr w:rsidR="00327855" w14:paraId="0EF4EBE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8321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모터 (AC/서보/스텝퍼)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725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★★★ (상)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DAA7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C++ 진행 중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6263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복잡한 외형 + 축/플랜지/취부홀 + 제조사별 치수 편차 큼</w:t>
            </w:r>
          </w:p>
        </w:tc>
      </w:tr>
      <w:tr w:rsidR="00327855" w14:paraId="7DF21BD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507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실린더 (공압/유압)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E89E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★★★ (상)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D2920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미구현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F920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보어/행정 파라미터 + 포트 위치 + 취부 브래킷 복잡도</w:t>
            </w:r>
          </w:p>
        </w:tc>
      </w:tr>
      <w:tr w:rsidR="00327855" w14:paraId="75C96D9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2E64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LM 가이드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88C8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★★☆ (중)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4F2DD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미구현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5C2A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레일+블록 어셈블리. 규격 다양성 관리 필요</w:t>
            </w:r>
          </w:p>
        </w:tc>
      </w:tr>
    </w:tbl>
    <w:p w14:paraId="4B7F096C" w14:textId="77777777" w:rsidR="00327855" w:rsidRDefault="00327855"/>
    <w:p w14:paraId="63994D53" w14:textId="77777777" w:rsidR="00327855" w:rsidRDefault="00000000">
      <w:pPr>
        <w:pStyle w:val="2"/>
      </w:pPr>
      <w:r>
        <w:rPr>
          <w:color w:val="1A7A4A"/>
        </w:rPr>
        <w:t>8.2 모터·실린더 OCCT 포팅 전략</w:t>
      </w:r>
    </w:p>
    <w:p w14:paraId="0B3841DF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모터와 실린더는 형상이 복잡하여 단순 포팅이 어렵습니다. 다음 두 단계 접근을 권장합니다.</w:t>
      </w:r>
    </w:p>
    <w:p w14:paraId="0843BDE4" w14:textId="77777777" w:rsidR="00327855" w:rsidRDefault="00327855"/>
    <w:p w14:paraId="29D877F2" w14:textId="77777777" w:rsidR="00327855" w:rsidRDefault="00000000">
      <w:pPr>
        <w:pStyle w:val="3"/>
      </w:pPr>
      <w:r>
        <w:rPr>
          <w:color w:val="5B3EA6"/>
        </w:rPr>
        <w:t>1단계 — 외형 B-Rep 모델 (STEP 다운로드 대응)</w:t>
      </w:r>
    </w:p>
    <w:p w14:paraId="707E4784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제조사 카탈로그 치수 기반으로 외형 형상만 OCCT로 구현합니다. 실제 내부 구조(코일, 기어 등)는 생략하고 취부홀, 축단, 플랜지 등 설계에 필요한 인터페이스 형상에 집중합니다.</w:t>
      </w:r>
    </w:p>
    <w:p w14:paraId="378A9388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모터 바디: 정사각/원통형 Extrude + 모서리 Fillet</w:t>
      </w:r>
    </w:p>
    <w:p w14:paraId="5A4A968E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축단: Revolve (Ø, 길이, 키홈) + Thread</w:t>
      </w:r>
    </w:p>
    <w:p w14:paraId="7A7EB0BB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취부 플랜지: Extrude + Boolean Cut (취부홀)</w:t>
      </w:r>
    </w:p>
    <w:p w14:paraId="694EEC65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커넥터 블록: 위치/방향별 조건 분기</w:t>
      </w:r>
    </w:p>
    <w:p w14:paraId="13CFBF47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메타데이터: 제조사, 모델명, 정격출력, 감속비, 정격속도 등 포함</w:t>
      </w:r>
    </w:p>
    <w:p w14:paraId="23E9BF71" w14:textId="77777777" w:rsidR="00327855" w:rsidRDefault="00327855"/>
    <w:p w14:paraId="596211D0" w14:textId="77777777" w:rsidR="00327855" w:rsidRDefault="00000000">
      <w:pPr>
        <w:pStyle w:val="3"/>
      </w:pPr>
      <w:r>
        <w:rPr>
          <w:color w:val="5B3EA6"/>
        </w:rPr>
        <w:t>2단계 — 제조사별 라이브러리 연동</w:t>
      </w:r>
    </w:p>
    <w:p w14:paraId="22524882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SMC, THK, Misumi 등 주요 제조사의 표준 모델 치수를 DB화하여 파라메트릭 생성합니다. 제조사 공개 3D 데이터(STEP)가 있는 경우 직접 활용하는 것이 더 효율적일 수 있습니다.</w:t>
      </w:r>
    </w:p>
    <w:p w14:paraId="49B464F0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제조사 공개 STEP 파일 → 캐시 직접 활용 (변환만 수행)</w:t>
      </w:r>
    </w:p>
    <w:p w14:paraId="2891307E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비공개 제조사 → PartData.h의 MotorDimensions 기반 자체 생성</w:t>
      </w:r>
    </w:p>
    <w:p w14:paraId="64FE1B6D" w14:textId="77777777" w:rsidR="0032785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벤더 DB(SMC, THK)는 기존 ATTACH 구조 그대로 활용</w:t>
      </w:r>
    </w:p>
    <w:p w14:paraId="036F13A5" w14:textId="77777777" w:rsidR="00327855" w:rsidRDefault="00327855"/>
    <w:p w14:paraId="57515BC2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[의견] 모터·실린더는 제조사별 형상 편차가 크기 때문에 "완벽한 3D 형상"보다 "설계에 필요한 인터페이스 형상 + 정확한 메타데이터"가 더 가치 있습니다. 취부홀 위치, 축단 규격, 외형 치수가 정확하면 설계자는 충분히 활용할 수 있습니다.</w:t>
      </w:r>
    </w:p>
    <w:p w14:paraId="673A11DE" w14:textId="77777777" w:rsidR="00327855" w:rsidRDefault="00327855"/>
    <w:p w14:paraId="39CC5D2C" w14:textId="77777777" w:rsidR="00327855" w:rsidRDefault="00000000">
      <w:pPr>
        <w:pStyle w:val="2"/>
      </w:pPr>
      <w:r>
        <w:rPr>
          <w:color w:val="1A7A4A"/>
        </w:rPr>
        <w:t>8.3 부품별 Three.js 프리뷰 확장</w:t>
      </w:r>
    </w:p>
    <w:p w14:paraId="701F2D8F" w14:textId="77777777" w:rsidR="00327855" w:rsidRDefault="00000000">
      <w:pPr>
        <w:spacing w:before="60" w:after="60"/>
      </w:pPr>
      <w:r>
        <w:rPr>
          <w:rFonts w:eastAsia="Arial"/>
          <w:color w:val="1A1A1A"/>
        </w:rPr>
        <w:t>현재 구현된 Three.js 프리뷰를 모터·실린더로 확장할 때 고려사항:</w:t>
      </w:r>
    </w:p>
    <w:p w14:paraId="7723B936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327855" w14:paraId="0AC0D600" w14:textId="77777777"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54CF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부품</w:t>
            </w:r>
          </w:p>
        </w:tc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6A5C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현재 프리뷰</w:t>
            </w:r>
          </w:p>
        </w:tc>
        <w:tc>
          <w:tcPr>
            <w:tcW w:w="5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29B69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확장 내용</w:t>
            </w:r>
          </w:p>
        </w:tc>
      </w:tr>
      <w:tr w:rsidR="00327855" w14:paraId="13C862A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E831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볼트 (22종)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7A89A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구현됨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EBF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머리 타입/끝단/플랜지 옵션 실시간 반영</w:t>
            </w:r>
          </w:p>
        </w:tc>
      </w:tr>
      <w:tr w:rsidR="00327855" w14:paraId="0997DF5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CBD0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DGBB 베어링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05F7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구현됨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DA17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내/외경/폭 파라미터 반영</w:t>
            </w:r>
          </w:p>
        </w:tc>
      </w:tr>
      <w:tr w:rsidR="00327855" w14:paraId="6A7A5DB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004B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1C0D6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미구현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FC23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바디 크기, 축단 방향, 감속기 유무, 브레이크 유무 옵션 선택 시 실시간 형상 변경</w:t>
            </w:r>
          </w:p>
        </w:tc>
      </w:tr>
      <w:tr w:rsidR="00327855" w14:paraId="33ADE78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B30D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실린더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D9ABE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미구현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667E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보어 크기, 행정, 포트 위치, 취부 방식 선택 시 실시간 반영</w:t>
            </w:r>
          </w:p>
        </w:tc>
      </w:tr>
    </w:tbl>
    <w:p w14:paraId="31973C18" w14:textId="77777777" w:rsidR="00327855" w:rsidRDefault="00000000">
      <w:r>
        <w:br w:type="page"/>
      </w:r>
    </w:p>
    <w:p w14:paraId="11E944B4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9. 비즈니스 모델 및 수익 구조</w:t>
      </w:r>
    </w:p>
    <w:p w14:paraId="3CFD7B04" w14:textId="77777777" w:rsidR="00327855" w:rsidRDefault="00000000">
      <w:pPr>
        <w:pStyle w:val="2"/>
      </w:pPr>
      <w:r>
        <w:rPr>
          <w:color w:val="1A7A4A"/>
        </w:rPr>
        <w:t>9.1 티어별 제공 구성</w:t>
      </w:r>
    </w:p>
    <w:p w14:paraId="6365292F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000"/>
        <w:gridCol w:w="3626"/>
      </w:tblGrid>
      <w:tr w:rsidR="00327855" w14:paraId="05E5D3D6" w14:textId="77777777">
        <w:tc>
          <w:tcPr>
            <w:tcW w:w="1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9DD05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티어</w:t>
            </w:r>
          </w:p>
        </w:tc>
        <w:tc>
          <w:tcPr>
            <w:tcW w:w="18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E6B4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제공 형식</w:t>
            </w:r>
          </w:p>
        </w:tc>
        <w:tc>
          <w:tcPr>
            <w:tcW w:w="2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F51B8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과금</w:t>
            </w:r>
          </w:p>
        </w:tc>
        <w:tc>
          <w:tcPr>
            <w:tcW w:w="36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EE0E0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대상 및 목적</w:t>
            </w:r>
          </w:p>
        </w:tc>
      </w:tr>
      <w:tr w:rsidR="00327855" w14:paraId="30A7892A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C5FC7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무료 (Free)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3477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/ IGES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A32FF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무료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3170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신규 유입, 비 CAD 사용자, 학생, 협력사 — 플랫폼 확대</w:t>
            </w:r>
          </w:p>
        </w:tc>
      </w:tr>
      <w:tr w:rsidR="00327855" w14:paraId="7D81D51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5E262" w14:textId="77777777" w:rsidR="00327855" w:rsidRDefault="00000000">
            <w:r>
              <w:rPr>
                <w:rFonts w:eastAsia="Arial"/>
                <w:b/>
                <w:bCs/>
                <w:color w:val="1A5FA8"/>
                <w:sz w:val="18"/>
                <w:szCs w:val="18"/>
              </w:rPr>
              <w:t>프리미엄 (건당)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A801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.ipt / .sldprt / .Z3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034C4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건당 $0.5~2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5113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네이티브 형식 필요 개인·소규모 팀</w:t>
            </w:r>
          </w:p>
        </w:tc>
      </w:tr>
      <w:tr w:rsidR="00327855" w14:paraId="1836F02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91EC8" w14:textId="77777777" w:rsidR="00327855" w:rsidRDefault="00000000">
            <w:r>
              <w:rPr>
                <w:rFonts w:eastAsia="Arial"/>
                <w:b/>
                <w:bCs/>
                <w:color w:val="5B3EA6"/>
                <w:sz w:val="18"/>
                <w:szCs w:val="18"/>
              </w:rPr>
              <w:t>구독 (월정액)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EE4D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전 형식 무제한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E6552" w14:textId="77777777" w:rsidR="00327855" w:rsidRDefault="00000000">
            <w:r>
              <w:rPr>
                <w:rFonts w:eastAsia="Arial"/>
                <w:color w:val="5B3EA6"/>
                <w:sz w:val="18"/>
                <w:szCs w:val="18"/>
              </w:rPr>
              <w:t>월 $X / 기업 협의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1EAB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설계팀, 제조 기업 — 대량 다운로드 고객</w:t>
            </w:r>
          </w:p>
        </w:tc>
      </w:tr>
      <w:tr w:rsidR="00327855" w14:paraId="1D3E8F5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821C6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기존 플러그인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46A5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직접 삽입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07B6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현행 유지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AD23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기존 PartManager 플러그인 사용자 — 이탈 방지</w:t>
            </w:r>
          </w:p>
        </w:tc>
      </w:tr>
    </w:tbl>
    <w:p w14:paraId="040E123E" w14:textId="77777777" w:rsidR="00327855" w:rsidRDefault="00327855"/>
    <w:p w14:paraId="2ADE7DE3" w14:textId="77777777" w:rsidR="00327855" w:rsidRDefault="00000000">
      <w:pPr>
        <w:pStyle w:val="2"/>
      </w:pPr>
      <w:r>
        <w:rPr>
          <w:color w:val="1A7A4A"/>
        </w:rPr>
        <w:t>9.2 비용 구조</w:t>
      </w:r>
    </w:p>
    <w:p w14:paraId="34902B22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327855" w14:paraId="3B5294A3" w14:textId="77777777">
        <w:tc>
          <w:tcPr>
            <w:tcW w:w="2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37DA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7983A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비용</w:t>
            </w:r>
          </w:p>
        </w:tc>
        <w:tc>
          <w:tcPr>
            <w:tcW w:w="44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7C3E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27855" w14:paraId="2C9DE87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FB6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라이선스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524C9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무료 (LGPL)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11DB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상업적 사용 가능</w:t>
            </w:r>
          </w:p>
        </w:tc>
      </w:tr>
      <w:tr w:rsidR="00327855" w14:paraId="01EF3AA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D230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서버 운영 (Linux Docker)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D98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월 수만원 ~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99C5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워커 컨테이너, 오토스케일링</w:t>
            </w:r>
          </w:p>
        </w:tc>
      </w:tr>
      <w:tr w:rsidR="00327855" w14:paraId="23196B5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8EC7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Exchanger API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51B2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건당 $0.1~1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8A4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초기 Cloud API → 볼륨 증가 시 SDK 전환</w:t>
            </w:r>
          </w:p>
        </w:tc>
      </w:tr>
      <w:tr w:rsidR="00327855" w14:paraId="0B38444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89BE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파일 스토리지 (S3)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129C9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GB당 $0.023/월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CC11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캐시 파일 보관, CDN 연계</w:t>
            </w:r>
          </w:p>
        </w:tc>
      </w:tr>
      <w:tr w:rsidR="00327855" w14:paraId="2DCF2E0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F54BF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라이선스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2E2C6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불필요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2B965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이 아키텍처의 핵심 비용 절감 포인트</w:t>
            </w:r>
          </w:p>
        </w:tc>
      </w:tr>
    </w:tbl>
    <w:p w14:paraId="0024E629" w14:textId="77777777" w:rsidR="00327855" w:rsidRDefault="00000000">
      <w:pPr>
        <w:pBdr>
          <w:left w:val="single" w:sz="16" w:space="8" w:color="5B3EA6"/>
        </w:pBdr>
        <w:spacing w:before="80" w:after="80"/>
        <w:ind w:left="360"/>
      </w:pPr>
      <w:r>
        <w:rPr>
          <w:rFonts w:eastAsia="Arial"/>
          <w:i/>
          <w:iCs/>
          <w:color w:val="5B3EA6"/>
          <w:sz w:val="17"/>
          <w:szCs w:val="17"/>
        </w:rPr>
        <w:t>[의견] 이 구조는 PartManager를 SaaS 비즈니스로 전환하는 핵심 발판입니다. 부품 공급업체(SMC, THK 등)가 자사 부품을 등록하면 해당 파일이 모든 CAD 사용자에게 즉시 배포되는 생태계로 성장 가능합니다.</w:t>
      </w:r>
    </w:p>
    <w:p w14:paraId="229E67CC" w14:textId="77777777" w:rsidR="00327855" w:rsidRDefault="00000000">
      <w:r>
        <w:br w:type="page"/>
      </w:r>
    </w:p>
    <w:p w14:paraId="3200B9BB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10. 구현 로드맵</w:t>
      </w:r>
    </w:p>
    <w:p w14:paraId="60E1FAC5" w14:textId="77777777" w:rsidR="00327855" w:rsidRDefault="00000000">
      <w:pPr>
        <w:pStyle w:val="2"/>
      </w:pPr>
      <w:r>
        <w:rPr>
          <w:color w:val="1A7A4A"/>
        </w:rPr>
        <w:t>10.1 단계별 계획</w:t>
      </w:r>
    </w:p>
    <w:p w14:paraId="585E4E7A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3600"/>
        <w:gridCol w:w="3026"/>
      </w:tblGrid>
      <w:tr w:rsidR="00327855" w14:paraId="108579FD" w14:textId="77777777">
        <w:tc>
          <w:tcPr>
            <w:tcW w:w="10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58247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39D1B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기간</w:t>
            </w:r>
          </w:p>
        </w:tc>
        <w:tc>
          <w:tcPr>
            <w:tcW w:w="3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F014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구현 내용</w:t>
            </w:r>
          </w:p>
        </w:tc>
        <w:tc>
          <w:tcPr>
            <w:tcW w:w="30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1E7C6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산출물</w:t>
            </w:r>
          </w:p>
        </w:tc>
      </w:tr>
      <w:tr w:rsidR="00327855" w14:paraId="1BBE2CE1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59754" w14:textId="77777777" w:rsidR="00327855" w:rsidRDefault="00000000">
            <w:r>
              <w:rPr>
                <w:rFonts w:eastAsia="Arial"/>
                <w:b/>
                <w:bCs/>
                <w:color w:val="1A7A4A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B691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4~6주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BE06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STEP 생성 엔진 + ASP.NET Core API + React 프론트엔드 + Three.js 프리뷰 연동 + 볼트/너트/와셔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C1CE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다운로드 MVP</w:t>
            </w:r>
          </w:p>
        </w:tc>
      </w:tr>
      <w:tr w:rsidR="00327855" w14:paraId="71AE25C2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6E8E" w14:textId="77777777" w:rsidR="00327855" w:rsidRDefault="00000000">
            <w:r>
              <w:rPr>
                <w:rFonts w:eastAsia="Arial"/>
                <w:b/>
                <w:bCs/>
                <w:color w:val="1A5FA8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A2DF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2~3주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2BB58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Exchanger API 연동 + .ipt/.sldprt 지원 + Job Queue + 파일 캐시(S3)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9EB8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네이티브 형식 다운로드</w:t>
            </w:r>
          </w:p>
        </w:tc>
      </w:tr>
      <w:tr w:rsidR="00327855" w14:paraId="01DEE85A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B83C1" w14:textId="77777777" w:rsidR="00327855" w:rsidRDefault="00000000">
            <w:r>
              <w:rPr>
                <w:rFonts w:eastAsia="Arial"/>
                <w:b/>
                <w:bCs/>
                <w:color w:val="9A601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A674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2~3주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97C77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사용자 인증 + 프리미엄 과금 + IGES 추가 + 베어링 OCCT 포팅 + 다운로드 이력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8C15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상용 서비스 런칭</w:t>
            </w:r>
          </w:p>
        </w:tc>
      </w:tr>
      <w:tr w:rsidR="00327855" w14:paraId="6A7BB627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476D2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F43F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4~6주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0086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모터 OCCT 포팅 (외형 B-Rep) + Three.js 모터 프리뷰 + 제조사 DB 연동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EC94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모터 다운로드 지원</w:t>
            </w:r>
          </w:p>
        </w:tc>
      </w:tr>
      <w:tr w:rsidR="00327855" w14:paraId="048F812E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7D375" w14:textId="77777777" w:rsidR="00327855" w:rsidRDefault="00000000">
            <w:r>
              <w:rPr>
                <w:rFonts w:eastAsia="Arial"/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E872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4~6주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D5F6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실린더 OCCT 포팅 + LM 가이드 + ZW3D 형식 확인/추가 + CDN 최적화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2450A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전 부품 전 형식 지원</w:t>
            </w:r>
          </w:p>
        </w:tc>
      </w:tr>
    </w:tbl>
    <w:p w14:paraId="105B6E72" w14:textId="77777777" w:rsidR="00327855" w:rsidRDefault="00327855"/>
    <w:p w14:paraId="1EA8CFC0" w14:textId="77777777" w:rsidR="00327855" w:rsidRDefault="00000000">
      <w:r>
        <w:br w:type="page"/>
      </w:r>
    </w:p>
    <w:p w14:paraId="4D36C567" w14:textId="77777777" w:rsidR="00327855" w:rsidRDefault="00000000">
      <w:pPr>
        <w:pStyle w:val="1"/>
        <w:pBdr>
          <w:bottom w:val="single" w:sz="10" w:space="4" w:color="1A5FA8"/>
        </w:pBdr>
      </w:pPr>
      <w:r>
        <w:rPr>
          <w:color w:val="1A5FA8"/>
        </w:rPr>
        <w:lastRenderedPageBreak/>
        <w:t>11. 리스크 분석 및 최종 권고사항</w:t>
      </w:r>
    </w:p>
    <w:p w14:paraId="493FD34A" w14:textId="77777777" w:rsidR="00327855" w:rsidRDefault="00000000">
      <w:pPr>
        <w:pStyle w:val="2"/>
      </w:pPr>
      <w:r>
        <w:rPr>
          <w:color w:val="1A7A4A"/>
        </w:rPr>
        <w:t>11.1 주요 리스크 및 대응</w:t>
      </w:r>
    </w:p>
    <w:p w14:paraId="309993AD" w14:textId="77777777" w:rsidR="00327855" w:rsidRDefault="0032785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226"/>
      </w:tblGrid>
      <w:tr w:rsidR="00327855" w14:paraId="5F772DF5" w14:textId="77777777">
        <w:tc>
          <w:tcPr>
            <w:tcW w:w="26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32CDE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리스크</w:t>
            </w:r>
          </w:p>
        </w:tc>
        <w:tc>
          <w:tcPr>
            <w:tcW w:w="120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CEC07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심각도</w:t>
            </w:r>
          </w:p>
        </w:tc>
        <w:tc>
          <w:tcPr>
            <w:tcW w:w="5226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5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7CF43" w14:textId="77777777" w:rsidR="0032785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대응 방안</w:t>
            </w:r>
          </w:p>
        </w:tc>
      </w:tr>
      <w:tr w:rsidR="00327855" w14:paraId="26A45D4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AEA1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OCCT API 학습 곡선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274C0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중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5DD36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Inventor API ↔ OCCT 1:1 매핑 문서 선행. 볼트 1종부터 단계적 검증</w:t>
            </w:r>
          </w:p>
        </w:tc>
      </w:tr>
      <w:tr w:rsidR="00327855" w14:paraId="4B344DC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C100B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CAD Exchanger 변환 품질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2AE6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중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A762D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무료 평가판으로 나사산·필렛 세부 형상 품질 사전 검증. Inventor 출력과 비교 테스트</w:t>
            </w:r>
          </w:p>
        </w:tc>
      </w:tr>
      <w:tr w:rsidR="00327855" w14:paraId="0B10A80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986D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ZW3D(.Z3) 지원 여부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5D57F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중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C2D4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ZW3D 독점 포맷 — CAD Exchanger 공식 지원 여부 사전 문의 필수</w:t>
            </w:r>
          </w:p>
        </w:tc>
      </w:tr>
      <w:tr w:rsidR="00327855" w14:paraId="49824EC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9C0E0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피처 히스토리 없음에 대한 사용자 불만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916AD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중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7B61C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UI에서 명확히 안내: "형상 다운로드 (편집 불가)". 고급 사용자는 On-demand Inventor 옵션 제공</w:t>
            </w:r>
          </w:p>
        </w:tc>
      </w:tr>
      <w:tr w:rsidR="00327855" w14:paraId="01329EB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4775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모터/실린더 제조사별 형상 편차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41389" w14:textId="77777777" w:rsidR="00327855" w:rsidRDefault="00000000">
            <w:r>
              <w:rPr>
                <w:rFonts w:eastAsia="Arial"/>
                <w:color w:val="9A6010"/>
                <w:sz w:val="18"/>
                <w:szCs w:val="18"/>
              </w:rPr>
              <w:t>중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E461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"외형 B-Rep 우선" 전략. 제조사 공개 STEP 활용 우선, 자체 생성은 보조 수단</w:t>
            </w:r>
          </w:p>
        </w:tc>
      </w:tr>
      <w:tr w:rsidR="00327855" w14:paraId="09A416C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0AB14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변환 API 다운타임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FDFC1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낮음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7CB03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STEP는 자체 생성으로 영향 없음. 네이티브 형식 장애 시 "준비 중" 안내</w:t>
            </w:r>
          </w:p>
        </w:tc>
      </w:tr>
      <w:tr w:rsidR="00327855" w14:paraId="05EE8A4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B4861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STEP 형상 정확도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49AE4" w14:textId="77777777" w:rsidR="00327855" w:rsidRDefault="00000000">
            <w:r>
              <w:rPr>
                <w:rFonts w:eastAsia="Arial"/>
                <w:color w:val="1A7A4A"/>
                <w:sz w:val="18"/>
                <w:szCs w:val="18"/>
              </w:rPr>
              <w:t>낮음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6D4CE" w14:textId="77777777" w:rsidR="00327855" w:rsidRDefault="00000000">
            <w:r>
              <w:rPr>
                <w:rFonts w:eastAsia="Arial"/>
                <w:color w:val="1A1A1A"/>
                <w:sz w:val="18"/>
                <w:szCs w:val="18"/>
              </w:rPr>
              <w:t>AP214 스키마. Inventor STEP 출력과 자동 치수 비교 테스트 구축</w:t>
            </w:r>
          </w:p>
        </w:tc>
      </w:tr>
    </w:tbl>
    <w:p w14:paraId="2B3A818F" w14:textId="77777777" w:rsidR="00327855" w:rsidRDefault="00327855"/>
    <w:p w14:paraId="7E890949" w14:textId="77777777" w:rsidR="00327855" w:rsidRDefault="00000000">
      <w:pPr>
        <w:pStyle w:val="2"/>
      </w:pPr>
      <w:r>
        <w:rPr>
          <w:color w:val="1A7A4A"/>
        </w:rPr>
        <w:t>11.2 최종 권고사항</w:t>
      </w:r>
    </w:p>
    <w:p w14:paraId="6A363A84" w14:textId="77777777" w:rsidR="00327855" w:rsidRDefault="00327855"/>
    <w:p w14:paraId="3D6FC3AD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STEP MVP를 4~6주 내 배포하여 실제 수요를 검증하십시오. 가장 빠른 가치 제공이 가능하며 이후 의사결정의 근거 데이터가 됩니다.</w:t>
      </w:r>
    </w:p>
    <w:p w14:paraId="03B2A901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CAD Exchanger 무료 평가판으로 변환 품질을 먼저 검증하십시오. 특히 볼트 나사산의 helix 형상이 변환 후에도 유지되는지 확인이 핵심입니다.</w:t>
      </w:r>
    </w:p>
    <w:p w14:paraId="780A4714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피처 히스토리 부재를 UI에서 명확히 안내하십시오. "형상 다운로드 (파라미터 편집 불가)"를 다운로드 전에 표시하면 사용자 기대치를 올바르게 설정할 수 있습니다.</w:t>
      </w:r>
    </w:p>
    <w:p w14:paraId="3D55C18D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모터·실린더는 볼트 STEP 파이프라인이 안정화된 후 착수하십시오. 동일한 OCCT 어댑터 구조를 재사용하므로 기반이 잡히면 포팅 속도가 빠릅니다.</w:t>
      </w:r>
    </w:p>
    <w:p w14:paraId="1DEF1EA8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Three.js 3D 프리뷰 코드를 즉시 웹으로 이전하십시오. 1~2주 내 완료 가능하며 프론트엔드의 핵심 경쟁력입니다.</w:t>
      </w:r>
    </w:p>
    <w:p w14:paraId="7977E41A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파일 캐시는 처음부터 설계에 반영하십시오. 캐시 키 구조를 확정하지 않고 나중에 추가하면 전체 캐시 무효화가 발생합니다.</w:t>
      </w:r>
    </w:p>
    <w:p w14:paraId="0776A7D2" w14:textId="77777777" w:rsidR="0032785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1A1A1A"/>
        </w:rPr>
        <w:t>제조사 공개 STEP 파일을 최대한 활용하십시오. SMC, Misumi 등 주요 제조사는 이미 STEP를 공개 배포합니다. 자체 생성보다 품질이 높고 개발 비용이 없습니다.</w:t>
      </w:r>
    </w:p>
    <w:p w14:paraId="6E10C5D4" w14:textId="77777777" w:rsidR="00327855" w:rsidRDefault="00327855"/>
    <w:p w14:paraId="14824C1B" w14:textId="787FBB42" w:rsidR="00327855" w:rsidRDefault="00000000">
      <w:pPr>
        <w:pBdr>
          <w:top w:val="single" w:sz="6" w:space="6" w:color="1A5FA8"/>
        </w:pBdr>
        <w:spacing w:before="240" w:after="80"/>
      </w:pPr>
      <w:r>
        <w:rPr>
          <w:rFonts w:eastAsia="Arial"/>
          <w:i/>
          <w:iCs/>
          <w:color w:val="666666"/>
          <w:sz w:val="17"/>
          <w:szCs w:val="17"/>
        </w:rPr>
        <w:t>본 보고서는 Part</w:t>
      </w:r>
      <w:r w:rsidR="008F43E5">
        <w:rPr>
          <w:rFonts w:hint="eastAsia"/>
          <w:i/>
          <w:iCs/>
          <w:color w:val="666666"/>
          <w:sz w:val="17"/>
          <w:szCs w:val="17"/>
        </w:rPr>
        <w:t>s</w:t>
      </w:r>
      <w:r>
        <w:rPr>
          <w:rFonts w:eastAsia="Arial"/>
          <w:i/>
          <w:iCs/>
          <w:color w:val="666666"/>
          <w:sz w:val="17"/>
          <w:szCs w:val="17"/>
        </w:rPr>
        <w:t>Manager 웹 서비스 전환에 대한 전체 검토 과정과 최종 방향을 담고 있습니다. 핵심 결론: "OCCT로 STEP 생성 + CAD Exchanger API로 네이티브 형식 변환" 방식이 비용·속도·확장성 모든 면에서 최적의 아키텍처입니다. STEP 파일은 피처 히스</w:t>
      </w:r>
      <w:r>
        <w:rPr>
          <w:rFonts w:eastAsia="Arial"/>
          <w:i/>
          <w:iCs/>
          <w:color w:val="666666"/>
          <w:sz w:val="17"/>
          <w:szCs w:val="17"/>
        </w:rPr>
        <w:lastRenderedPageBreak/>
        <w:t>토리를 포함하지 않으나 형상 정확도와 메타데이터(부품명/재질/규격)는 완전히 보존되어 실무 설계에 충분히 활용 가능합니다. 향후 모터·실린더 확장은 동일한 OCCT 파이프라인 위에서 단계적으로 구현합니다.</w:t>
      </w:r>
    </w:p>
    <w:sectPr w:rsidR="003278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31E8" w14:textId="77777777" w:rsidR="000E636D" w:rsidRDefault="000E636D">
      <w:r>
        <w:separator/>
      </w:r>
    </w:p>
  </w:endnote>
  <w:endnote w:type="continuationSeparator" w:id="0">
    <w:p w14:paraId="5D3FDA96" w14:textId="77777777" w:rsidR="000E636D" w:rsidRDefault="000E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2892" w14:textId="77777777" w:rsidR="00327855" w:rsidRDefault="00000000">
    <w:pPr>
      <w:tabs>
        <w:tab w:val="right" w:pos="9026"/>
      </w:tabs>
    </w:pPr>
    <w:r>
      <w:rPr>
        <w:rFonts w:eastAsia="Arial"/>
        <w:color w:val="999999"/>
        <w:sz w:val="15"/>
        <w:szCs w:val="15"/>
      </w:rPr>
      <w:t xml:space="preserve">2026년 3월  |  </w:t>
    </w:r>
    <w:r>
      <w:rPr>
        <w:color w:val="999999"/>
        <w:sz w:val="15"/>
        <w:szCs w:val="15"/>
      </w:rPr>
      <w:fldChar w:fldCharType="begin"/>
    </w:r>
    <w:r>
      <w:rPr>
        <w:rFonts w:eastAsia="Arial"/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3F3683">
      <w:rPr>
        <w:rFonts w:eastAsia="Arial"/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  <w:r>
      <w:rPr>
        <w:rFonts w:eastAsia="Arial"/>
        <w:color w:val="999999"/>
        <w:sz w:val="15"/>
        <w:szCs w:val="15"/>
      </w:rPr>
      <w:t xml:space="preserve"> / </w:t>
    </w:r>
    <w:r>
      <w:rPr>
        <w:color w:val="999999"/>
        <w:sz w:val="15"/>
        <w:szCs w:val="15"/>
      </w:rPr>
      <w:fldChar w:fldCharType="begin"/>
    </w:r>
    <w:r>
      <w:rPr>
        <w:rFonts w:eastAsia="Arial"/>
        <w:color w:val="999999"/>
        <w:sz w:val="15"/>
        <w:szCs w:val="15"/>
      </w:rPr>
      <w:instrText>NUMPAGES</w:instrText>
    </w:r>
    <w:r>
      <w:rPr>
        <w:color w:val="999999"/>
        <w:sz w:val="15"/>
        <w:szCs w:val="15"/>
      </w:rPr>
      <w:fldChar w:fldCharType="separate"/>
    </w:r>
    <w:r w:rsidR="003F3683">
      <w:rPr>
        <w:rFonts w:eastAsia="Arial"/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B946" w14:textId="77777777" w:rsidR="000E636D" w:rsidRDefault="000E636D">
      <w:r>
        <w:separator/>
      </w:r>
    </w:p>
  </w:footnote>
  <w:footnote w:type="continuationSeparator" w:id="0">
    <w:p w14:paraId="43BD22BE" w14:textId="77777777" w:rsidR="000E636D" w:rsidRDefault="000E6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BDC7" w14:textId="77777777" w:rsidR="00327855" w:rsidRDefault="00000000">
    <w:pPr>
      <w:pBdr>
        <w:bottom w:val="single" w:sz="4" w:space="2" w:color="1A5FA8"/>
      </w:pBdr>
    </w:pPr>
    <w:r>
      <w:rPr>
        <w:rFonts w:eastAsia="Arial"/>
        <w:color w:val="666666"/>
        <w:sz w:val="16"/>
        <w:szCs w:val="16"/>
      </w:rPr>
      <w:t>PartManager 웹 부품 다운로드 서비스  —  종합 기술 기획 보고서 (최종)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95F9C"/>
    <w:multiLevelType w:val="hybridMultilevel"/>
    <w:tmpl w:val="4C3E7F20"/>
    <w:lvl w:ilvl="0" w:tplc="7BAA89AE">
      <w:start w:val="1"/>
      <w:numFmt w:val="decimal"/>
      <w:lvlText w:val="%1."/>
      <w:lvlJc w:val="left"/>
      <w:pPr>
        <w:ind w:left="600" w:hanging="300"/>
      </w:pPr>
    </w:lvl>
    <w:lvl w:ilvl="1" w:tplc="40148D60">
      <w:start w:val="1"/>
      <w:numFmt w:val="decimal"/>
      <w:lvlText w:val="%2."/>
      <w:lvlJc w:val="left"/>
      <w:pPr>
        <w:ind w:left="960" w:hanging="300"/>
      </w:pPr>
    </w:lvl>
    <w:lvl w:ilvl="2" w:tplc="26F26BE6">
      <w:numFmt w:val="decimal"/>
      <w:lvlText w:val=""/>
      <w:lvlJc w:val="left"/>
    </w:lvl>
    <w:lvl w:ilvl="3" w:tplc="ECF88B68">
      <w:numFmt w:val="decimal"/>
      <w:lvlText w:val=""/>
      <w:lvlJc w:val="left"/>
    </w:lvl>
    <w:lvl w:ilvl="4" w:tplc="A4502B82">
      <w:numFmt w:val="decimal"/>
      <w:lvlText w:val=""/>
      <w:lvlJc w:val="left"/>
    </w:lvl>
    <w:lvl w:ilvl="5" w:tplc="81343A64">
      <w:numFmt w:val="decimal"/>
      <w:lvlText w:val=""/>
      <w:lvlJc w:val="left"/>
    </w:lvl>
    <w:lvl w:ilvl="6" w:tplc="A1107D34">
      <w:numFmt w:val="decimal"/>
      <w:lvlText w:val=""/>
      <w:lvlJc w:val="left"/>
    </w:lvl>
    <w:lvl w:ilvl="7" w:tplc="DB8C261A">
      <w:numFmt w:val="decimal"/>
      <w:lvlText w:val=""/>
      <w:lvlJc w:val="left"/>
    </w:lvl>
    <w:lvl w:ilvl="8" w:tplc="343429BE">
      <w:numFmt w:val="decimal"/>
      <w:lvlText w:val=""/>
      <w:lvlJc w:val="left"/>
    </w:lvl>
  </w:abstractNum>
  <w:abstractNum w:abstractNumId="1" w15:restartNumberingAfterBreak="0">
    <w:nsid w:val="79242391"/>
    <w:multiLevelType w:val="hybridMultilevel"/>
    <w:tmpl w:val="326CB7E6"/>
    <w:lvl w:ilvl="0" w:tplc="856A9288">
      <w:start w:val="1"/>
      <w:numFmt w:val="bullet"/>
      <w:lvlText w:val="●"/>
      <w:lvlJc w:val="left"/>
      <w:pPr>
        <w:ind w:left="720" w:hanging="360"/>
      </w:pPr>
    </w:lvl>
    <w:lvl w:ilvl="1" w:tplc="10BC56A0">
      <w:start w:val="1"/>
      <w:numFmt w:val="bullet"/>
      <w:lvlText w:val="○"/>
      <w:lvlJc w:val="left"/>
      <w:pPr>
        <w:ind w:left="1440" w:hanging="360"/>
      </w:pPr>
    </w:lvl>
    <w:lvl w:ilvl="2" w:tplc="BEF8C4A4">
      <w:start w:val="1"/>
      <w:numFmt w:val="bullet"/>
      <w:lvlText w:val="■"/>
      <w:lvlJc w:val="left"/>
      <w:pPr>
        <w:ind w:left="2160" w:hanging="360"/>
      </w:pPr>
    </w:lvl>
    <w:lvl w:ilvl="3" w:tplc="6374AD3C">
      <w:start w:val="1"/>
      <w:numFmt w:val="bullet"/>
      <w:lvlText w:val="●"/>
      <w:lvlJc w:val="left"/>
      <w:pPr>
        <w:ind w:left="2880" w:hanging="360"/>
      </w:pPr>
    </w:lvl>
    <w:lvl w:ilvl="4" w:tplc="64E647A2">
      <w:start w:val="1"/>
      <w:numFmt w:val="bullet"/>
      <w:lvlText w:val="○"/>
      <w:lvlJc w:val="left"/>
      <w:pPr>
        <w:ind w:left="3600" w:hanging="360"/>
      </w:pPr>
    </w:lvl>
    <w:lvl w:ilvl="5" w:tplc="8F182D06">
      <w:start w:val="1"/>
      <w:numFmt w:val="bullet"/>
      <w:lvlText w:val="■"/>
      <w:lvlJc w:val="left"/>
      <w:pPr>
        <w:ind w:left="4320" w:hanging="360"/>
      </w:pPr>
    </w:lvl>
    <w:lvl w:ilvl="6" w:tplc="9E8AB99E">
      <w:start w:val="1"/>
      <w:numFmt w:val="bullet"/>
      <w:lvlText w:val="●"/>
      <w:lvlJc w:val="left"/>
      <w:pPr>
        <w:ind w:left="5040" w:hanging="360"/>
      </w:pPr>
    </w:lvl>
    <w:lvl w:ilvl="7" w:tplc="6EE0F946">
      <w:start w:val="1"/>
      <w:numFmt w:val="bullet"/>
      <w:lvlText w:val="●"/>
      <w:lvlJc w:val="left"/>
      <w:pPr>
        <w:ind w:left="5760" w:hanging="360"/>
      </w:pPr>
    </w:lvl>
    <w:lvl w:ilvl="8" w:tplc="94F613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9A5365"/>
    <w:multiLevelType w:val="hybridMultilevel"/>
    <w:tmpl w:val="0348306E"/>
    <w:lvl w:ilvl="0" w:tplc="78FE34B6">
      <w:start w:val="1"/>
      <w:numFmt w:val="bullet"/>
      <w:lvlText w:val="•"/>
      <w:lvlJc w:val="left"/>
      <w:pPr>
        <w:ind w:left="600" w:hanging="300"/>
      </w:pPr>
    </w:lvl>
    <w:lvl w:ilvl="1" w:tplc="7870D2B4">
      <w:start w:val="1"/>
      <w:numFmt w:val="bullet"/>
      <w:lvlText w:val="–"/>
      <w:lvlJc w:val="left"/>
      <w:pPr>
        <w:ind w:left="960" w:hanging="300"/>
      </w:pPr>
    </w:lvl>
    <w:lvl w:ilvl="2" w:tplc="03EEFE80">
      <w:numFmt w:val="decimal"/>
      <w:lvlText w:val=""/>
      <w:lvlJc w:val="left"/>
    </w:lvl>
    <w:lvl w:ilvl="3" w:tplc="2C9CDFD2">
      <w:numFmt w:val="decimal"/>
      <w:lvlText w:val=""/>
      <w:lvlJc w:val="left"/>
    </w:lvl>
    <w:lvl w:ilvl="4" w:tplc="15A25E8C">
      <w:numFmt w:val="decimal"/>
      <w:lvlText w:val=""/>
      <w:lvlJc w:val="left"/>
    </w:lvl>
    <w:lvl w:ilvl="5" w:tplc="937A1CD4">
      <w:numFmt w:val="decimal"/>
      <w:lvlText w:val=""/>
      <w:lvlJc w:val="left"/>
    </w:lvl>
    <w:lvl w:ilvl="6" w:tplc="483C9DCC">
      <w:numFmt w:val="decimal"/>
      <w:lvlText w:val=""/>
      <w:lvlJc w:val="left"/>
    </w:lvl>
    <w:lvl w:ilvl="7" w:tplc="1ECA8F4C">
      <w:numFmt w:val="decimal"/>
      <w:lvlText w:val=""/>
      <w:lvlJc w:val="left"/>
    </w:lvl>
    <w:lvl w:ilvl="8" w:tplc="B8B81E7A">
      <w:numFmt w:val="decimal"/>
      <w:lvlText w:val=""/>
      <w:lvlJc w:val="left"/>
    </w:lvl>
  </w:abstractNum>
  <w:num w:numId="1" w16cid:durableId="900098290">
    <w:abstractNumId w:val="1"/>
    <w:lvlOverride w:ilvl="0">
      <w:startOverride w:val="1"/>
    </w:lvlOverride>
  </w:num>
  <w:num w:numId="2" w16cid:durableId="1927107723">
    <w:abstractNumId w:val="2"/>
    <w:lvlOverride w:ilvl="0">
      <w:startOverride w:val="1"/>
    </w:lvlOverride>
  </w:num>
  <w:num w:numId="3" w16cid:durableId="1950811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855"/>
    <w:rsid w:val="000E636D"/>
    <w:rsid w:val="00327855"/>
    <w:rsid w:val="003F3683"/>
    <w:rsid w:val="004A5FF1"/>
    <w:rsid w:val="0059078D"/>
    <w:rsid w:val="008F2DE2"/>
    <w:rsid w:val="008F43E5"/>
    <w:rsid w:val="00A2073C"/>
    <w:rsid w:val="00E301EC"/>
    <w:rsid w:val="00EA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0509"/>
  <w15:docId w15:val="{C43C7B16-DB61-45B9-ADA0-C38E7469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8"/>
      <w:szCs w:val="3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17</Pages>
  <Words>3089</Words>
  <Characters>10596</Characters>
  <Application>Microsoft Office Word</Application>
  <DocSecurity>0</DocSecurity>
  <Lines>963</Lines>
  <Paragraphs>977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강보영</cp:lastModifiedBy>
  <cp:revision>4</cp:revision>
  <dcterms:created xsi:type="dcterms:W3CDTF">2026-03-24T08:12:00Z</dcterms:created>
  <dcterms:modified xsi:type="dcterms:W3CDTF">2026-04-13T01:38:00Z</dcterms:modified>
</cp:coreProperties>
</file>