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EdTech Career Platform — UK Further Education Destinations Tracking — ClickMasters Case Study
META DESC: A UK further education college with 8,400 students needed to build a digital careers and destinations tracking...
SLUG: /case-studies/edtech-career-platform-fe-destinations/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EdTech Career Platform — UK Further Education Destinations Tracking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EdTech Career Platform — UK Further Education Destinations Tracking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EdTech / Careers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EdTech / Careers | Tech: Next.js, Node.js/Fastify, PostgreSQL, GOV.UK Notify, UCAS API, LMI for All API, DWP Find a Job API, LinkedIn OAuth, AWS eu-west-2 | Compliance: UK GDPR, ICO registration, UCAS data sharing agreement, Ofsted inspection framework, WCAG 2.1 AA, Cyber Essentials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further education college with 8,400 students needed to build a digital careers and destinations tracking platform. Ofsted requires FE colleges to evidence student destinations data (employment, higher education, apprenticeship, NEET — Not in Education, Employment, or Training) for 12 months post-completion. Manual alumni follow-up calls were generating 34% response rate. The platform needed to improve destinations data collection, integrate with UCAS for HE applications tracking, and provide IAG (Information, Advice and Guidance) tools. Budget: £60,000.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Student Destinations Survey Platform: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Digital longitudinal survey: automated email/SMS at 3, 6, and 12 months post-completion (GOV.UK Notify). Survey design: single-page (reduce abandonment), mobile-optimised, progressively disclosed. Response incentive: prize draw entry for completed surveys. Social login: LinkedIn OAuth (students most likely to have LinkedIn at 12 months post-FE). Response rate target: 65%.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UCAS Application Tracking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UCAS API for UCAS Reference Number (URN) tracking: FE leavers who apply to HE via UCAS are tracked automatically. UCAS data: application status, offer received, accepted/declined, registration (confirmed HE entry). UK GDPR: UCAS data sharing agreement required — covered under legitimate interest for destinations tracking (statutory Ofsted requirement for FE colleges).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Ofsted Destinations Data Compliance: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Ofsted Common Inspection Framework: judges colleges partly on destinations outcomes and data quality. Platform produces Ofsted-ready destinations summary: employment rate, HE entry rate, apprenticeship rate, NEET rate, unknown/non-response rate. DfE Outcome-Based Success Measures: alignment with DfE's published FE destinations methodology. Comparison with national benchmarks (DfE published data).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IAG Digital Tools: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Information, Advice and Guidance: LMI (Labour Market Information) integration (LMI for All API — EMSI Burning Glass labour market data), career pathway explorer (course to occupation mapping), local vacancy board (DWP Find a Job API integration), and appointment booking with careers adviser (integrated with Outlook calendar).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live at 12 weeks, £56,000 — under budget. Student destinations response rate: 34% → 71% (108% improvement). 12-month destinations tracking: 89% of leavers tracked (Ofsted threshold: 85%). UCAS tracking: 94% of HE-bound leavers tracked automatically via UCAS API. Ofsted inspection: destinations data quality rated Outstanding (was Requires Improvement). IAG tool engagement: 2,400 career pathway views per month.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"Destinations data from Requires Improvement to Outstanding in one Ofsted cycle. The 71% response rate versus 34% is what made that possible — students actually respond to a well-designed digital survey. The UCAS API tracking 94% of HE-bound students automatically was a revelation." — Principal, UK Further Education College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Next.js, Node.js/Fastify, PostgreSQL, GOV.UK Notify, UCAS API, LMI for All API, DWP Find a Job API, LinkedIn OAuth,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GDPR, ICO registration, UCAS data sharing agreement, Ofsted inspection framework, WCAG 2.1 AA, Cyber Essentials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edtech careers platform uk, fe destinations tracking uk, ofsted destinations data software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2026-05-26T14:44:50.782Z</dcterms:created>
  <dcterms:modified xsi:type="dcterms:W3CDTF">2026-05-26T14:44:50.782Z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