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Tailwind CSS vs CSS Modules vs Styled Components -- UK Frontend 2026 | ClickMasters
META DESC: Tailwind CSS v4 is ClickMasters default for all UK TypeScript frontend projects: fastest development velocity, NHS Design System colour tokens as Tailwind 
SLUG: /tailwind-vs-css-modules-vs-styled-components-uk-2026/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Tailwind CSS vs CSS Modules vs Styled Components -- UK Frontend 2026</w:t>
      </w:r>
    </w:p>
    <w:p>
      <w:pPr>
        <w:spacing w:after="60" w:before="60"/>
      </w:pPr>
    </w:p>
    <w:p>
      <w:pPr>
        <w:pStyle w:val="Heading1"/>
        <w:spacing w:after="160" w:before="360"/>
      </w:pPr>
      <w:r>
        <w:rPr>
          <w:rFonts w:ascii="Arial" w:cs="Arial" w:eastAsia="Arial" w:hAnsi="Arial"/>
          <w:b/>
          <w:bCs/>
          <w:color w:val="0B1F3A"/>
          <w:sz w:val="40"/>
          <w:szCs w:val="40"/>
        </w:rPr>
        <w:t xml:space="preserve">Tailwind CSS vs CSS Modules vs Styled Components -- UK Frontend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Tailwind CSS v4 is ClickMasters default for all UK TypeScript frontend projects: fastest development velocity, NHS Design System colour tokens as Tailwind config, GDS utility class patterns, and best WCAG 2.1 AA accessibility utilities. CSS Modules right for legacy codebases. Styled Components is legacy for new UK builds.</w:t>
            </w:r>
          </w:p>
        </w:tc>
      </w:tr>
    </w:tbl>
    <w:p>
      <w:pPr>
        <w:spacing w:after="60" w:before="60"/>
      </w:pPr>
    </w:p>
    <w:p>
      <w:pPr>
        <w:spacing w:after="160" w:before="100"/>
      </w:pPr>
      <w:r>
        <w:rPr>
          <w:rFonts w:ascii="Arial" w:cs="Arial" w:eastAsia="Arial" w:hAnsi="Arial"/>
          <w:b w:val="false"/>
          <w:bCs w:val="false"/>
          <w:color w:val="1A2332"/>
          <w:sz w:val="22"/>
          <w:szCs w:val="22"/>
        </w:rPr>
        <w:t xml:space="preserve">CSS approach affects NHS WCAG 2.1 AA implementation, GOV.UK Design System consistency, and long-term maintainability.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Tailwind CSS vs CSS Modules vs Styled Components -- UK Frontend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Tailwind CSS v4</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CSS Modules</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Styled Components v6</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WCAG 2.1 AA focus-visible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focus-visible: utilities, sr-only utilities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CSS -- requires discipline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CSS -- styled-component prop</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Design System tokens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NHS/GDS tokens as Tailwind config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CSS variables -- 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Theme provider -- good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Development velocity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utility classes, no context switching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Slower -- separate CSS file per component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collocated but verbose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PurgeCSS built-in, minimal production CSS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Per-component CSS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Runtime CSS-in-JS -- larger bundle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type safety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types (utility strings)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types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typed props for conditional styles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axe compliance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accessibility utilities, contrast config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Legacy codebase compatibility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Can mix with existing CSS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scoped, no global conflicts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scoped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TypeScript NHS/GDS/commercial frontends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non-TypeScript teams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projects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Tailwind with NHSUK Frontend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NHSUK Frontend coexistence: (1) nhsuk-frontend via npm, (2) Tailwind configured with NHS colour tokens, (3) use nhsuk-frontend classes for standard NHS components (header, breadcrumb, button, error summary) -- required for DTAC Domain 5, (4) Tailwind for custom non-NHSUK product UI. Best practice: do not restyle NHSUK Frontend components with Tailwind -- their accessibility properties have been tested and certified.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Tailwind WCAG 2.1 AA colour contrast for NHS?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Tailwind + NHS contrast: NHS blue (#005EB8 on white) = 4.6:1 ratio -- passes WCAG AA (4.5:1 minimum). ClickMasters NHS Tailwind config: pre-configured with all NHSUK colour tokens, NHS spacing scale, NHSUK typography scale. axe-playwright automated check on every PR catches contrast failures.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Architecture Guide: /uk-software-architecture-guide/</w:t>
      </w:r>
    </w:p>
    <w:p>
      <w:pPr>
        <w:pStyle w:val="ListParagraph"/>
        <w:numPr>
          <w:ilvl w:val="0"/>
          <w:numId w:val="2"/>
        </w:numPr>
        <w:spacing w:after="60" w:before="60"/>
      </w:pPr>
      <w:r>
        <w:rPr>
          <w:rFonts w:ascii="Arial" w:cs="Arial" w:eastAsia="Arial" w:hAnsi="Arial"/>
          <w:color w:val="1A4A8A"/>
          <w:sz w:val="22"/>
          <w:szCs w:val="22"/>
        </w:rPr>
        <w:t xml:space="preserve">Next.js vs Remix vs Astro UK: /nextjs-vs-remix-vs-astro-uk-fullstack-2026/</w:t>
      </w:r>
    </w:p>
    <w:p>
      <w:pPr>
        <w:pStyle w:val="ListParagraph"/>
        <w:numPr>
          <w:ilvl w:val="0"/>
          <w:numId w:val="2"/>
        </w:numPr>
        <w:spacing w:after="60" w:before="60"/>
      </w:pPr>
      <w:r>
        <w:rPr>
          <w:rFonts w:ascii="Arial" w:cs="Arial" w:eastAsia="Arial" w:hAnsi="Arial"/>
          <w:color w:val="1A4A8A"/>
          <w:sz w:val="22"/>
          <w:szCs w:val="22"/>
        </w:rPr>
        <w:t xml:space="preserve">UK Software Testing Guide: /uk-software-testing-guide/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specialists</w:t>
            </w:r>
          </w:p>
          <w:p>
            <w:pPr>
              <w:spacing w:after="0" w:before="0"/>
            </w:pPr>
            <w:r>
              <w:rPr>
                <w:rFonts w:ascii="Arial" w:cs="Arial" w:eastAsia="Arial" w:hAnsi="Arial"/>
                <w:color w:val="1A2332"/>
                <w:sz w:val="20"/>
                <w:szCs w:val="20"/>
              </w:rPr>
              <w:t xml:space="preserve">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tailwind css vs css modules vs styled components uk 2026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2026-06-08T04:41:19.966Z</dcterms:created>
  <dcterms:modified xsi:type="dcterms:W3CDTF">2026-06-08T04:41:19.966Z</dcterms:modified>
</cp:coreProperties>
</file>

<file path=docProps/custom.xml><?xml version="1.0" encoding="utf-8"?>
<Properties xmlns="http://schemas.openxmlformats.org/officeDocument/2006/custom-properties" xmlns:vt="http://schemas.openxmlformats.org/officeDocument/2006/docPropsVTypes"/>
</file>