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Zod vs Yup vs Joi — Which Schema Validation for UK TypeScript? (2025) | ClickMasters
META DESC: Zod is the right default for UK TypeScript projects: TypeScript-first (types inferred from schema — no separate type definition required), excellent developer e
SLUG: /zod-vs-yup-vs-joi-typescript-uk/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Zod vs Yup vs Joi — Which Schema Validation for UK TypeScript? (2025)</w:t>
      </w:r>
    </w:p>
    <w:p>
      <w:pPr>
        <w:spacing w:after="60" w:before="60"/>
      </w:pPr>
    </w:p>
    <w:p>
      <w:pPr>
        <w:pStyle w:val="Heading1"/>
        <w:spacing w:after="160" w:before="360"/>
      </w:pPr>
      <w:r>
        <w:rPr>
          <w:rFonts w:ascii="Arial" w:cs="Arial" w:eastAsia="Arial" w:hAnsi="Arial"/>
          <w:b/>
          <w:bCs/>
          <w:color w:val="0B1F3A"/>
          <w:sz w:val="40"/>
          <w:szCs w:val="40"/>
        </w:rPr>
        <w:t xml:space="preserve">Zod vs Yup vs Joi — Which Validation Library for UK TypeScript Projects?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Zod is the right default for UK TypeScript projects: TypeScript-first (types inferred from schema — no separate type definition required), excellent developer experience, and the fastest-growing validation library in the TypeScript ecosystem. Yup is acceptable for React Hook Form integrations where Yup is the legacy default. Joi is declining — avoid for new UK TypeScript projects.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Schema validation library choice affects type safety, developer experience, and UK GDPR data validation (validating personal data at API boundaries is an Article 25 privacy-by-design requirement). Here is an honest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Zod vs Yup vs Joi — UK TypeScript Validation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Zod</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Yup</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Joi</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integration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types inferred from schema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manual type + schema sync</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Separate types required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minimisation validation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.strip() removes unknown fields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 not default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Runtime + compile-time safety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Both — Zod is the single source of truth</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Runtime only (types separate)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Runtime only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Hook Form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@hookform/resolvers/zod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@hookform/resolvers/yup (legacy default)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Via joi-resolver (complex)</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tRPC integration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tRPC uses Zod by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native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native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~13KB gzipped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~13KB gzipped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~25KB gzipped (heavier)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Error messages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defaults, customisable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defaults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Verbose, needs customisation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standard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TypeScript projects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RHF integrations only</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does Zod matter for UK GDPR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Zod's .strip() method strips unknown properties from objects before processing — this is UK GDPR Article 25 data minimisation at the API boundary. If a client sends extra personal data fields not in your schema, Zod strips them before they touch your database. This is "privacy by default" technically implemented. ClickMasters adds .strip() to all Zod schemas that process personal data as a standard practice.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I use Zod for both frontend and backend validation?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one Zod schema shared between frontend and backend is one of the most powerful patterns in TypeScript: schema is defined once, types are inferred once, validation errors are identical on client and server. In a Next.js monorepo: define schemas in a shared /schemas package, import in both API routes (server validation) and React forms (client validation). This eliminates the class of bugs where client validation allows something server validation rejects.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TypeScript Development UK: /typescript-development/</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UK GDPR Compliance Checklist: /uk-gdpr-software-compliance-checklist/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"zod vs yup vs joi typescript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2026-05-28T09:13:56.075Z</dcterms:created>
  <dcterms:modified xsi:type="dcterms:W3CDTF">2026-05-28T09:13:56.075Z</dcterms:modified>
</cp:coreProperties>
</file>

<file path=docProps/custom.xml><?xml version="1.0" encoding="utf-8"?>
<Properties xmlns="http://schemas.openxmlformats.org/officeDocument/2006/custom-properties" xmlns:vt="http://schemas.openxmlformats.org/officeDocument/2006/docPropsVTypes"/>
</file>