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Barnstaple | IR35-Safe | ClickMasters
META DESC: Hire a Node.js Developer in Barnstaple. IR35-safe. from £4,600/month. UK GDPR.
SLUG: /hire-nodejs-developer-barnstaple/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Barnstaple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Barnstaple</w:t>
      </w:r>
    </w:p>
    <w:p>
      <w:pPr>
        <w:spacing w:after="60" w:before="60"/>
      </w:pPr>
    </w:p>
    <w:p>
      <w:pPr>
        <w:pStyle w:val="Heading1"/>
        <w:spacing w:after="160" w:before="360"/>
      </w:pPr>
      <w:r>
        <w:rPr>
          <w:rFonts w:ascii="Arial" w:cs="Arial" w:eastAsia="Arial" w:hAnsi="Arial"/>
          <w:b/>
          <w:bCs/>
          <w:color w:val="0B1F3A"/>
          <w:sz w:val="40"/>
          <w:szCs w:val="40"/>
        </w:rPr>
        <w:t xml:space="preserve">Hire Node.js Developer Barnstaple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Barnstaple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Barnstaple and Devon / South West.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Barnstaple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Barnstaple is North Devon's main town and a growing digital hub — benefiting from the North Devon Digital Skills programme and a growing remote working community. The University of Exeter and Arts University Plymouth serve the broader Devon digital corridor. Barnstaple's coastal tourism technology, agricultural technology, and renewable energy clusters create specific digital demand.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Coastal tourism technology and agritech from Devon's distinctive rural economy.</w:t>
      </w:r>
    </w:p>
    <w:p>
      <w:pPr>
        <w:pStyle w:val="ListParagraph"/>
        <w:numPr>
          <w:ilvl w:val="0"/>
          <w:numId w:val="2"/>
        </w:numPr>
        <w:spacing w:after="60" w:before="60"/>
      </w:pPr>
      <w:r>
        <w:rPr>
          <w:rFonts w:ascii="Arial" w:cs="Arial" w:eastAsia="Arial" w:hAnsi="Arial"/>
          <w:color w:val="1A2332"/>
          <w:sz w:val="22"/>
          <w:szCs w:val="22"/>
        </w:rPr>
        <w:t xml:space="preserve">Renewable energy data engineering from North Devon wind and tidal energy projects.</w:t>
      </w:r>
    </w:p>
    <w:p>
      <w:pPr>
        <w:pStyle w:val="ListParagraph"/>
        <w:numPr>
          <w:ilvl w:val="0"/>
          <w:numId w:val="2"/>
        </w:numPr>
        <w:spacing w:after="60" w:before="60"/>
      </w:pPr>
      <w:r>
        <w:rPr>
          <w:rFonts w:ascii="Arial" w:cs="Arial" w:eastAsia="Arial" w:hAnsi="Arial"/>
          <w:color w:val="1A2332"/>
          <w:sz w:val="22"/>
          <w:szCs w:val="22"/>
        </w:rPr>
        <w:t xml:space="preserve">Remote working community attracting experienced engineers seeking Devon quality of life.</w:t>
      </w:r>
    </w:p>
    <w:p>
      <w:pPr>
        <w:pStyle w:val="ListParagraph"/>
        <w:numPr>
          <w:ilvl w:val="0"/>
          <w:numId w:val="2"/>
        </w:numPr>
        <w:spacing w:after="60" w:before="60"/>
      </w:pPr>
      <w:r>
        <w:rPr>
          <w:rFonts w:ascii="Arial" w:cs="Arial" w:eastAsia="Arial" w:hAnsi="Arial"/>
          <w:color w:val="1A2332"/>
          <w:sz w:val="22"/>
          <w:szCs w:val="22"/>
        </w:rPr>
        <w:t xml:space="preserve">Barnstaple rates approximately 25–30%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Barnstaple?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Barnstaple and North Devon businesses. Remote working engineers often bring senior London and Bristol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Exeter: /hire-nodejs-developer-exeter/</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Barnstaple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Barnstaple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Barnstaple and Devon / South West.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barnstaple"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2026-06-05T06:26:12.379Z</dcterms:created>
  <dcterms:modified xsi:type="dcterms:W3CDTF">2026-06-05T06:26:12.379Z</dcterms:modified>
</cp:coreProperties>
</file>

<file path=docProps/custom.xml><?xml version="1.0" encoding="utf-8"?>
<Properties xmlns="http://schemas.openxmlformats.org/officeDocument/2006/custom-properties" xmlns:vt="http://schemas.openxmlformats.org/officeDocument/2006/docPropsVTypes"/>
</file>